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2508" w14:textId="e182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2010 года № 317. Зарегистрирован в Министерстве юстиции Республики Казахстан 19 июля 2010 года № 6338.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опубликованный в "Юридической газете" 5 июня 2009 года № 84 (1681)),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121-124,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"121. ПОРТ МР-55B ФKZ (версия 18.52)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ПОРТ МР-55L ФKZ (версия 18.72)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ПОРТ МР-55L ФKZ (версия 18.73)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Компьютерная система "Таулинк" (версия V1)".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