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6190" w14:textId="4aa6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обязательства о последующем вывозе с территории Республики Казахстан временно ввезенных товаров, транспортных средств, и его исполнение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июля 2010 года № 353. Зарегистрирован в Министерстве юстиции Республики Казахстан 2 августа 2010 года № 6368. Утратил силу приказом и.о. Министра финансов Республики Казахстан от 2 мая 2012 года №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финансов РК от 02.05.2012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276-15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обязательства о последующем вывозе с территории Республики Казахстан временно ввезенных товаров, транспортных средств, и его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 и распространяется на отношения, возникшие с 1 июля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2010 года № 353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представления обязательства о последующем вывозе с</w:t>
      </w:r>
      <w:r>
        <w:br/>
      </w:r>
      <w:r>
        <w:rPr>
          <w:rFonts w:ascii="Times New Roman"/>
          <w:b/>
          <w:i w:val="false"/>
          <w:color w:val="000000"/>
        </w:rPr>
        <w:t>
территории Республики Казахстан временно ввезенных товаров,</w:t>
      </w:r>
      <w:r>
        <w:br/>
      </w:r>
      <w:r>
        <w:rPr>
          <w:rFonts w:ascii="Times New Roman"/>
          <w:b/>
          <w:i w:val="false"/>
          <w:color w:val="000000"/>
        </w:rPr>
        <w:t>
транспортных средств, и его исполнения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представления обязательства о последующем вывозе с территории Республики Казахстан временно ввезенных товаров, транспортных средств, и его исполнения (далее - Правила) разработаны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276-15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и регулируют порядок представления обязательства о последующем вывозе с территории Республики Казахстан временно ввезенных товаров, транспортных средств, и его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Обязательство о последующем вывозе с территории Республики Казахстан временно ввезенных товаров, транспортных средств (далее - Обязательство) предназначено для отражения информации о товарах, транспортных средствах, временно ввезенных на территорию Республики Казахстан с территории государств-членов таможенного союза, и содержит сведения по последующему вывозу товаров с территории Республики Казахстан, а также является документом, на основании которого начисляется налог на добавленную стоимость на импорт при последующем невывозе товаров, транспортных средств в установленные налоговым законодательством Республики Казахстан сроки.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 сроки представления обязательства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Обязательство представляется на бумажном и электронном носителях. Обязательство на бумажном носителе заполняется шариковой или перьевой ручкой, черными или синими чернилами, заглавными печатными символами или с использованием печатающего 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сведения, отраженные в Обязательстве на электронном носителе, соответствуют сведениям, содержащимся в Обязательстве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Обязательство на бумажном носителе составляется в двух экземплярах, один экземпляр возвращается налогоплательщику с отметкой налогового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Обязательство на бумажном носителе подписывается налогоплательщиком либо его уполномоченным представителем и заверяется печатью налогоплательщика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Обязательства не допускаются исправления, подчистки и помарки.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Обязательству прилагаются документы, подтверждающие ввоз товаров, транспортных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договор, на основании которого осуществлен временный ввоз;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товаросопроводительные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по коду Товарной номенклатуры внешнеэкономической деятельности, выдаваемый таможенными органами Республики Казахстан на контракт.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если контрактом предусмотрено несколько поставок такого товара, то оригинал заключения по коду Товарной номенклатуры внешнеэкономической деятельности представляется только по первой поставке, а по последующим поставкам представляется копия такого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приказом Министра финансов РК от 25.02.2011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Обязательство представляется в течение двадцати рабочих дней с даты ввоза на территорию Республики Казахстан временно ввезенных товаров, транспортных средств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до истечения срока вывоза временно ввезенных товаров, указанных в обязательстве, дополнительным соглашением внесены изменения в договор (контракт), то по таким изменениям налогоплательщик путем отзыва ранее представленного обязательства одновременно представляет новое обязательство.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приказом Министра финансов РК от 25.02.2011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и сроки представления Отчета</w:t>
      </w:r>
      <w:r>
        <w:br/>
      </w:r>
      <w:r>
        <w:rPr>
          <w:rFonts w:ascii="Times New Roman"/>
          <w:b/>
          <w:i w:val="false"/>
          <w:color w:val="000000"/>
        </w:rPr>
        <w:t>
об исполнении Обязательства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вывозе с территории Республики Казахстан товаров, транспортных средств, по которым заполнено обязательство, налогоплательщиком представляется отчет об исполнении Обязательства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Отчет).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Отчет составляется на бумажном и электронном носителях. Отчет на бумажном носителе заполняется шариковой или перьевой ручкой, черными или синими чернилами, заглавными печатными символами или с использованием печатающего 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на бумажном носителе подписывается налогоплательщиком либо его уполномоченным представителем и заверяется печатью налогоплательщика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сведения, отраженные в Отчете на электронном носителе соответствуют сведениям, содержащимся в Отчете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Отчет представляется в двух экземплярах, один экземпляр возвращается налогоплательщику с отметкой налогового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Отчету прилагаются документы, подтверждающие вывоз товаров, транспортных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договор, на основании которого осуществлен вывоз товаров,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товаросопроводительные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Отчет представляется в течение десяти рабочих дней с момента вывоза временно ввезенных товаров, транспортных средств с территории Республики Казахстан.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Правилам представления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обязательства о последующем вывозе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территории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 ввезенных товаров,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и его исполнения                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01            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ОБЯЗАТЕЛЬСТВО О ПОСЛЕДУЮЩЕМ ВЫВОЗЕ С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ВРЕМЕННО ВВЕЗЕННЫХ ТОВАРОВ,</w:t>
      </w:r>
      <w:r>
        <w:br/>
      </w:r>
      <w:r>
        <w:rPr>
          <w:rFonts w:ascii="Times New Roman"/>
          <w:b/>
          <w:i w:val="false"/>
          <w:color w:val="000000"/>
        </w:rPr>
        <w:t>
ТРАНСПОРТНЫХ СРЕДСТВ В ТАМОЖЕННОМ СОЮЗЕ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Графическая форма к Правилам представления обязательства о последующем вывозе с территории Республики Казахстан временно ввезенных товаров, транспортных средств, и его исполнения в Базе данных не приводятся, при необходимости их можно получить на электронном носителе в РЦПИ.</w:t>
      </w:r>
    </w:p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 отражает следующие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разделе "Общая информация":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РНН -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ИИН (БИН) - индивидуальный идентификационный (бизнес идентификационный) номер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национальных реестрах идентификационных номеров" строка подлежит обязательному заполнению при представлении Обязательства с 1 января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или Ф.И.О. лица, осуществившего временный ввоз товаров, транспортных средств. Строка подлежит обязательному заполнению.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Указывается для юридического лица наименование в соответствии с учредительными документами, для физического лица фамилия, имя, отчество (при его наличии) налогоплательщика согласно документам, удостоверяющим личность, для индивидуального предпринимателя наименование в соответствии со свидетельством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категория налогоплательщика. Обязательной отметке подлежит одна из ячеек А, В, С, D, E, F в зависимости от того, к какой категории относится налогоплательщик;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поле 4 А обязательной отметке подлежит одна из ячеек. Ячейка I отмечается в случае временного ввоза товаров резидентом. Ячейка II отмечается в случае временного ввоза товаров нерезидентом, осуществляющим деятельность через постоянное учреждение, филиал, представительство;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поле 4 B заполняется в случае если лицом, осуществляющим временный ввоз товаров, является структурное подразделение юридического лица, при соблюдении условий, установленных абзацами третьим и четвертым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 Налогового кодекса. Если структурное подразделение является стороной договора (контракта), отмечается ячейка 4 ВI. Если структурное подразделение является получателем товаров по договору (контракту), отмечается ячейка 4 ВII;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ячейка 4 С отмечается при временном ввозе товаров физическим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ячейка 4 D отмечается при временном ввозе товаров частным нотариусом;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ячейка 4 Е отмечается при временном ввозе товаров адвокатом;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ячейка 4 F отмечается при временном ввозе товаров, ввезенных для официального пользования иностранными дипломатическими и приравненными к ним представительствами иностранных государств, консульскими учреждениями иностранных государств, а также для личного пользования лицами, относящимися к дипломатическому и административно-техническому персоналу этих представительств, включая членов их семей, проживающих вместе с ними, консульскими должностными лицами, консульскими служащими, включая членов их семей, проживающих вместе с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государство-член таможенного союза, с территории которого произведен ввоз товаров, транспортных средств на территорию Республики Казахстан. Указывается государство-член таможенного союза по товаросопроводительным документам, с территории которого произведен ввоз товаров,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код валюты. Обязательно указывается код валюты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разделе "Сведения о временно ввезенных товарах, транспортных средствах":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7 указывается наименование товаров, транспортных средств в соответствии с договором (контрактом), товаросопроводительными документами, техническим паспортом, счетом-фактурой, накладной;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8 указывается адрес фактического места нахождения товаров, постоянного нахождения и (или) временной регистрации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строке 9 указывается код товара ТН ВЭД, который определяется на основании документа по классификации товаров по ТН ВЭД;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10 указывается наименование, номер и дата документов, подтверждающих ввоз товаров,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строке 11 указываются отличительные признаки товаров, его спецификация, а для транспортных средств: вид и марка, номер двигателя, шасси, кузова, регистрационный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строке 12 указывается цель и обстоятельства временного ввоза товаров, транспортных средств согласно договору, назначению и причины временного ввоза товаров,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строке 13 указывается количество временно ввезенных товаров, транспортных средств, соответствующее целям и обстоятельствам временного ввоза, а также договорам и товаросопроводительным документам, и единицы измерения;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строке 14 указывается стоимость временно ввезенных товаров, транспортных средств, определенная в соответствии с пунктом 2 статьи 276-8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стоимость временно ввезенных товаров, транспортных средств в иностранной валюте пересчитывается в тенге по рыночному курсу на дату ввоза.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разделе "Обязательство о последующем вывозе с территории РК временно ввезенных товаров, транспортных средств":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15 указывается дата ввоза и предполагаемая дата вывоза, согласно договору, товаросопроводительным документам, целям и обстоятельствам временного ввоза товаров,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16 указывается сумма налога на добавленную стоимость, подлежащая уплате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276-15 Налогового кодекса в случае невывоза в установленный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разделе "Ответственность налогоплательщика":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поле "Ф.И.О. налогоплательщика (руководителя)" указываются фамилия, имя, отчество (при его наличии) руководителя в соответствии с учредительными документами. Если Обязательство представляется физическим лицом, указывается его фамилия, имя, отчество (при его наличии) согласно документам, удостоверяющим личность, для индивидуального предпринимателя - наименование в соответствии со свидетельством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поле дата подачи Обязательства указывается дата представления Обязательства в налоговый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поле код налогового органа указывается код налогового органа по месту нахождения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поле "Ф.И.О. должностного лица, принявшего Обязательство" указываются фамилия, имя, отчество (при его наличии) работника налогового органа, принявшего Обязательство;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поле дата приема Обязательства указывается дата представления Обязательства в соответствии с пунктом 4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поле входящий номер документа указывается регистрационный номер Обязательства.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подпунктах 4)-6) настоящего пункта, заполняется должностным лицом налогового органа, в который представлено Обязательство.</w:t>
      </w:r>
    </w:p>
    <w:bookmarkEnd w:id="11"/>
    <w:bookmarkStart w:name="z7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Правилам представления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обязательства о последующем вывозе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территории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 ввезенных товаров,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и его исполнения  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приказа Министра финансов РК от 25.02.2011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              </w:t>
      </w:r>
    </w:p>
    <w:bookmarkStart w:name="z7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02            </w:t>
      </w:r>
    </w:p>
    <w:bookmarkEnd w:id="13"/>
    <w:bookmarkStart w:name="z7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ОБ ИСПОЛНЕНИИ</w:t>
      </w:r>
      <w:r>
        <w:br/>
      </w:r>
      <w:r>
        <w:rPr>
          <w:rFonts w:ascii="Times New Roman"/>
          <w:b/>
          <w:i w:val="false"/>
          <w:color w:val="000000"/>
        </w:rPr>
        <w:t>
ОБЯЗАТЕЛЬСТВА О ПОСЛЕДУЮЩЕМ ВЫВОЗЕ С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ВРЕМЕННО ВВЕЗЕННЫХ ТОВАРОВ,</w:t>
      </w:r>
      <w:r>
        <w:br/>
      </w:r>
      <w:r>
        <w:rPr>
          <w:rFonts w:ascii="Times New Roman"/>
          <w:b/>
          <w:i w:val="false"/>
          <w:color w:val="000000"/>
        </w:rPr>
        <w:t>
ТРАНСПОРТНЫХ СРЕДСТВ В ТАМОЖЕННОМ СОЮЗЕ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Графическая форма к Правилам представления обязательства о последующем вывозе с территории Республики Казахстан временно ввезенных товаров, транспортных средств, и его исполнения в Базе данных не приводятся, при необходимости их можно получить на электронном носителе в РЦПИ.</w:t>
      </w:r>
    </w:p>
    <w:bookmarkStart w:name="z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 отражает следующие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разделе "Информация об Обязательстве, по которому представляется Отчет":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1 указывается входящий номер Обязательства, по которому представляется Отчет;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2 указывается дата приема Обязательства, по которому представляется Отчет.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разделе "Общая информация" налогоплательщик обязательно отражает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РНН -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ИИН (БИН) - индивидуальный идентификационный (бизнес идентификационный) номер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национальных реестрах идентификационных номеров" строка подлежит обязательному заполнению при представлении Отчета с 1 января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или Ф.И.О. лица, осуществившего ранее временный ввоз товаров, транспортных средств. Строка подлежит обязательному заполнению.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Указывается для юридического лица наименование в соответствии с учредительными документами, для физического лица - фамилия, имя, отчество (при его наличии) налогоплательщика согласно документам, удостоверяющим личность, для индивидуального предпринимателя - наименование в соответствии со свидетельством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категория налогоплательщика. Обязательной отметке подлежит одна из ячеек А, В, С, D, E, F в зависимости от того, к какой категории относится налогоплательщик;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поле 4 А обязательной отметке подлежит одна из ячеек. Ячейка I отмечается в случае временного ввоза товаров резидентом. Ячейка II отмечается в случае временного ввоза товаров нерезидентом, осуществляющим деятельность через постоянное учреждение, филиал, представительство;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поле 4 B заполняется в случае если лицом, осуществляющим временный ввоз товаров, является структурное подразделение юридического лица, при соблюдении условий, установленных абзацами третьим и четвертым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 Налогового кодекса. Если структурное подразделение является стороной договора (контракта), отмечается ячейка 4 ВI. Если структурное подразделение является получателем товаров по договору (контракту), отмечается ячейка 4 ВII;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ячейка 4 С отмечается при временном ввозе товаров физическим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ячейка 4 D отмечается при временном ввозе товаров частным нотариусом;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ячейка 4 Е отмечается при временном ввозе товаров адвокатом;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ячейка 4 F отмечается при временном ввозе товаров, ввезенных для официального пользования иностранными дипломатическими и приравненными к ним представительствами иностранных государств, консульскими учреждениями иностранных государств, а также для личного пользования лицами, относящимися к дипломатическому и административно-техническому персоналу этих представительств, включая членов их семей, проживающих вместе с ними, консульскими должностными лицами, консульскими служащими, включая членов их семей, проживающих вместе с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государство-член таможенного союза, на территорию которого произведен вывоз товаров, транспортных средств с территории Республики Казахстан. Указывается государство-член таможенного союза по товаросопроводительным документам, на территорию которого произведен вывоз товаров,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код валюты. Обязательно указывается код валюты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разделе "Сведения о вывезенных товарах, транспортных средствах":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9 указывается наименование товаров, транспортных средств в соответствии с договором (контрактом), товаросопроводительными документами, техническим паспортом, счетом-фактурой, накладной;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10 указывается код товара ТН ВЭД, который определяется на основании документа по классификации товаров по ТН ВЭД;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строке 11 указывается наименование, номер и дата документа, подтверждающего вывоз товаров,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строке 12 указываются отличительные признаки товара, его спецификация, а для транспортных средств: вид и марка, номер двигателя, шасси, кузова, регистрационный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строке 13 указывается количество вывезенных товаров, транспортных средств, единицы измерения;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строке 14 указывается стоимость вывезенных товаров, транспортных средств с учетом стоимости, ранее отраженной в Обязательстве;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строке 15 указывается сумма НДС подлежащая уменьшению, в случае исполнения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276-15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разделе "Отчет об исполнении Обязательства о последующем вывозе с территории Республики Казахстан ранее временно ввезенных товаров, транспортных средств":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16 указывается срок временного ввоза, заявленного в Обязательстве в календарных месяцах;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17 указывается срок фактического временного ввоза в календарных месяцах с указанием даты ввоза и даты вывоза согласно договору, товаросопроводительным документам, целям и обстоятельствам временного ввоза товаров,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разделе "Ответственность налогоплательщика":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поле "Ф.И.О. налогоплательщика (руководителя)" указываются фамилия, имя, отчество (при его наличии) руководителя в соответствии с учредительными документами. Если Отчет представляется физическим лицом, указывается его фамилия, имя, отчество (при его наличии) согласно документам, удостоверяющим личность, для индивидуального предпринимателя - наименование в соответствии со свидетельством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поле дата подачи Отчета указывается дата представления Отчета в налоговый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поле код налогового органа указывается код налогового органа по месту нахождения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поле "Ф.И.О. должностного лица, принявшего Отчет" указываются фамилия, имя, отчество (при его наличии) работника налогового органа, принявшего Отчет;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поле дата приема Отчета указывается дата представления Отчета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поле входящий номер документа указывается регистрационный номер Отчета.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подпунктах 4) - 6) настоящего пункта, заполняется должностным лицом налогового органа, в который представлено Обязательство.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