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624" w14:textId="210b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2010 года № 373. Зарегистрирован в Министерстве юстиции Республики Казахстан 13 августа 2010 года № 6389.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 в газете "Юридическая газета" от 20 февраля 2009 года № 27 (1624)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"(Налоговый кодекс)" дополнить словами "и Кодексом Республики Казахстан "О таможенном деле в Республике Казахстан";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налогам" заменить словами ", налогам и пеням";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налогам" заменить словами ", налогам и пеням";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уведомления об обращении взыскания на деньги на банковских счетах дебиторов согласно приложению 38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распоряжения таможенного органа о приостановлении расходных операций по кассе плательщика согласно приложению 39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постановления об обращении взыскания на ограниченное в распоряжении имущество плательщика согласно приложению 40 к настоящему приказу;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налогам" заменить словами ", налогам и пеням";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"353 Таможенного кодекса Республики Казахстан" заменить словами "164 Кодекса Республики Казахстан "О таможенном деле в Республике Казахстан";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налогам" заменить словами ", налогам и пеням";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38, 39, 40 согласно приложениям 1, 2, 3 к настоящему приказу.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2010 года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деньги на банковских счетах дебиторов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________ 20 __ г.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таможенном деле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налогах и других обязательных платежах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дебитора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 обращении взыскания на деньги с Вашего банковского счета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погашения,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(наименование плательщика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РНН, идентификационный номер (ИИН/БИН)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сумму 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 дня получения настоящего уведомления Вам необходимо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двадцати рабочих дней представить 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акт сверки взаиморасчетов, составленный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задолженности по таможенным платежам, налогам и пеням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получения уведомления,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Казахстан", плательщик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таможенной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таможенной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дебитора плательщика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вручено дебитору плательщику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 органа таможенной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отправлено дебитору плательщика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2010 года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</w:t>
      </w:r>
      <w:r>
        <w:br/>
      </w:r>
      <w:r>
        <w:rPr>
          <w:rFonts w:ascii="Times New Roman"/>
          <w:b/>
          <w:i w:val="false"/>
          <w:color w:val="000000"/>
        </w:rPr>
        <w:t>таможенного органа о приостановлении расходных</w:t>
      </w:r>
      <w:r>
        <w:br/>
      </w:r>
      <w:r>
        <w:rPr>
          <w:rFonts w:ascii="Times New Roman"/>
          <w:b/>
          <w:i w:val="false"/>
          <w:color w:val="000000"/>
        </w:rPr>
        <w:t>операций по кассе плательщика задолженности по таможенным</w:t>
      </w:r>
      <w:r>
        <w:br/>
      </w:r>
      <w:r>
        <w:rPr>
          <w:rFonts w:ascii="Times New Roman"/>
          <w:b/>
          <w:i w:val="false"/>
          <w:color w:val="000000"/>
        </w:rPr>
        <w:t>платежам, налогам и пеням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________ 20 __ г.                             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приостанавливает все расходные операции наличных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в кассе (кроме операций по погашению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(ФИО,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Плательщиком задолженности по таможенным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пеням с момента получения Распоряжения таможенного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расходных операций по кассе все поступающие наличные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подлежат зачислению в бюджет не позднее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и их должностных лиц к Вам будут применены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Республике Казахстан" плательщик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платежам, налогам и пеням имеет право обжаловать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(бездействие) должностных лиц органов таможенной службы вышестоящему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органу таможенной службы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получил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плательщика задолженности по таможенным платежам,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налогам и пеням,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вручено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должностного лица таможенного органа,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отправлено плательщику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(подтверждающий документ о факте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2010 года №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Постановление №_____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ограниченное в распоряжении</w:t>
      </w:r>
      <w:r>
        <w:br/>
      </w:r>
      <w:r>
        <w:rPr>
          <w:rFonts w:ascii="Times New Roman"/>
          <w:b/>
          <w:i w:val="false"/>
          <w:color w:val="000000"/>
        </w:rPr>
        <w:t>имущество плательщика задолженности по таможенным</w:t>
      </w:r>
      <w:r>
        <w:br/>
      </w:r>
      <w:r>
        <w:rPr>
          <w:rFonts w:ascii="Times New Roman"/>
          <w:b/>
          <w:i w:val="false"/>
          <w:color w:val="000000"/>
        </w:rPr>
        <w:t>платежам, налогам и пеням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________ 20 __ г.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Начальник (заместитель Начальника)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таможенного органа,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факт неисполнения таможенного обязательства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по таможенным платежам, налогам и пеням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платежам, налогам и пеням, РНН,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идентификационный номер (ИИН/БИН)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составляющей на дату вынесения настоящего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(указать 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принудительного взыскания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платежам, налогам и пеням,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таможенном деле в Республике Казахстан"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привели к погашению задолженности по таможенным платежам, налогам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взыскание на имущество, ограниченное в распоряжении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решения от "__" ________ 20__ года № __ и акта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от "__" ________ 20__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наименование плательщика задолженности по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платежам, налогам и пеням, PHH,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постановление составлено в двух экземплярах, один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с приложением решения и акта описи передать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уполномоченного государственного органа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 имуществом,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обращенным (поступившим)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отдельным основаниям)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Ограниченное в распоряжении имущество находится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материально ответственного лица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задолженности по таможенным платежам, налогам и пеням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находится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Руководителя (заместителя Руководителя)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органа,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Получено: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(Ф.И.О. должностного лица уполномоченного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органа по работе с имуществом, дата получения,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Отправлено: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(подтверждающий документ о факте отправки и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