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e3b1" w14:textId="1dbe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водоисточникам, хозяйственно-питьевому водоснабжению, местам культурно-бытового водопользования и безопасности водных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июля 2010 года № 554. Зарегистрирован в Министерстве юстиции Республики Казахстан 23 августа 2010 года № 6414.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водоисточникам, хозяйственно-питьевому водоснабжению, местам культурно-бытового водопользования и безопасности водных объектов".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2010 года № 554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водоисточникам,</w:t>
      </w:r>
      <w:r>
        <w:br/>
      </w:r>
      <w:r>
        <w:rPr>
          <w:rFonts w:ascii="Times New Roman"/>
          <w:b/>
          <w:i w:val="false"/>
          <w:color w:val="000000"/>
        </w:rPr>
        <w:t>хозяйственно-питьевому водоснабжению, местам культурно-бытового</w:t>
      </w:r>
      <w:r>
        <w:br/>
      </w:r>
      <w:r>
        <w:rPr>
          <w:rFonts w:ascii="Times New Roman"/>
          <w:b/>
          <w:i w:val="false"/>
          <w:color w:val="000000"/>
        </w:rPr>
        <w:t>водопользования и безопасности водных объектов"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водоисточникам, хозяйственно-питьевому водоснабжению и местам культурно-бытового водопользования и безопасности водных объектов" (далее – Правила) содержат санитарно-эпидемиологические требования к обеспечению безопасности питьевой воды, к выбору земельного участка, к источникам водоснабжения, эксплуатации систем централизованного горячего водоснабжения, зонам санитарной охраны и санитарно-защитной полосы, к условиям отведения сточных вод.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объекты водоснабжения (централизованные и нецентрализованные системы питьевого, хозяйственно-питьевого водоснабжения, системы централизованного горячего водоснабжения).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термины и определения: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питьевое водоснабжение - деятельность, направленная на обеспечение потребителей питьевой водой, включающая в себя выбор, охрану источников и сооружений водоснабжения, проектирование, строительство, эксплуатацию систем водоснабжения, забор, подготовку, хранение, подачу к местам потребления и реализацию питьевой воды;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централизованная система водоснабжения (далее - водопровод) - комплекс устройств, сооружений и трубопроводов, предназначенных для забора, подготовки или без нее, хранения, подачи к местам потребления питьевой воды и открытый для общего пользования;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коли-фаги - бактериальные вирусы, способные лизировать кишечную палочку формировать зоны лизиса (бляшки) через 18 часов при температуре плюс 37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на питательном агаре;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общие колиформные бактерии (далее - ОКБ), грамотрицательные, оксидазоотрицательные, не образующие спор палочки, способные расти на дифференциальных лактозных средах, ферментирующие лактозу до кислоты, альдегида и газа при температуре плюс 37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24 - 48 часов;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общее микробное число (далее - ОМЧ) - общее число мезофильных аэробных и факультативно анаэробых микроорганизмов, способных образовывать колонии на питательном агаре при температуре 37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24 часов;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сульфитредуцирующие клостридии - спорообразующие анаэробные палочковидные бактерии, редуцирующие сульфиты до сульфидов;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термотолерантные колиформные бактерии (далее - ТКБ) - бактерии, обладающие признаками общих колиформных бактерий, а так же способные ферментировать лактозу до кислоты, альдегида и газа при температуре 44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24 часов;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патогенные бактерии кишечной группы - возбудители кишечных инфекционных заболеваний семейства Enterobacteriaceae;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энтеровирусы (кишечные вирусы) - род рибонуклеиновокислотносодержащие вирусы, обитающие преимущественно в желудочно-кишечном тракте человека и животных, вызывающие инфекционные заболевания;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водозаборное сооружение - комплекс сооружений и устройств забора воды из водных объектов для ее подачи потребителю;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нецентрализованное водоснабжение - сооружения, предназначенные для забора питьевой воды без подачи ее к местам расходования, открытые для общего пользования или находящиеся в индивидуальном пользовании;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зона санитарной охраны (далее – ЗСО) - специально выделяемая территория вокруг источника водоснабжения и водопроводных сооружений, на которой должен соблюдаться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каптаж - инженерно-техническое сооружение, обеспечивающее на естественном выходе подземных вод вскрытие и вывод их на поверхность земли с целью использования;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родник (ключ) - естественный сосредоточенный выход подземной воды на поверхность земли;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скважина - устройство, предназначенное для подъема подземных вод на поверхность земли;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трубчатый колодец - сооружение для забора подземных вод в виде цилиндрических вертикальных каналов, стенки которых закреплены обсадными трубами;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шахтный колодец - вертикальная горная выработка, глубина которой больше поперечного сечения, созданная для забора подземных вод в целях водоснабжения, осушения горных пород и отвода с поверхности земли атмосферных и поверхностных вод;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горячее водоснабжение – снабжение горячей водой жилых домов, организаций для бытовых и производственных нужд комплексом специального оборудования и устройств;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система горячего водоснабжения - комплекс оборудования: источник тепла, водоподготовительная аппаратура, водонагреватели, трубопроводы, транспортирующие воду, устройства для регулирования и контроля температуры воды;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бак-аккумулятор – емкость для накопления воды;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деаэрация – удаление из воды растворенных в ней газов;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теплоснабжение – обеспечение теплом жилых домов, организаций посредством отопления, вентиляции, горячей воды;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централизованная система горячего водоснабжения – система нагрева воды на тепловой электростанции, которая передается потребителям по трубам;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закрытая система теплоснабжения - система теплоснабжения, при которой вода для горячего водоснабжения нагревается в водонагревателях (бойлерах);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открытая система теплоснабжения - система теплоснабжения с непосредственным разбором воды из тепловой сети на горячее водоснабжение;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система теплоснабжения с отдельными сетями горячего водоснабжения - характеризуется непосредственным нагревом воды централизованного хозяйственно-питьевого водоснабжения при отсутствии связи между системами отопления и горячего водоснабжения;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безнапорные воды – подземные воды, имеющие давление у верхней поверхности водоносного горизонта на уровне атмосферного давления;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межень – ежегодно повторяющееся сезонное стояние низких (меженных) уровней воды в реках и озерах;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напорные воды – подземные воды, перемещающиеся под давлением, превышающим атмосферное давление у верхней поверхности водоносного горизонта;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санитарно-защитная полоса – территория, прилегающая к водоводу хозяйственно-питьевого водоснабжения на всем его протяжении и предназначенная для предотвращения загрязнения воды в нем;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защищенные подземные воды - межпластовые воды (напорные и безнапорные), имеющие в пределах всех поясов ЗСО сплошную водоупорную кровлю, исключающую возможность местного питания из вышележащих недостаточно защищенных водоносных горизонтов;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недостаточно защищенные подземные воды - подземные (грунтовые) воды первого от поверхности земли безнапорного водоносного горизонта, получающего питание на площади его распространения;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бьеф – часть водоема, реки, канала, расположенная по течению выше водозаборного сооружения (плотины, шлюза) или ниже его;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водоохранная зона – территория, примыкающая к водным объектам и водохозяйственным сооружениям, на которой устанавливается специальный режим хозяйственной деятельности для предотвращения загрязнения, засорения и истощения вод;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водоохранная полоса – территория шириной не менее 35 метров в пределах водоохранной зоны, прилегающая к водному объекту, на которой устанавливается режим ограниченной хозяйственной деятельности;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водопользование –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меженный уровень – ежегодно повторяющийся сезонный уровень стояния воды в реках;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ориентировочные допустимые уровни веществ в воде (далее – ОДУ) – разработанные на основе расчетных методов прогноза токсичности и применимые только на стадии предупредительного санитарного надзора за проектируемыми или строящимися организациями, очистными сооружениями;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пульпа – отходы производства, имеющие рыхлую (мягкую) консистенцию;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предельно-допустимая концентрация (далее – ПДК) – максимальное количество вредного вещества в единице объема или массы, которое при ежедневном воздействии в течении неограниченного времени не вызывает болезненных изменений в организме и неблагоприятных наследственных изменений у потомства;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предельно-допустимый сброс (далее – ПДС) – количество допустимых сбросов в водные объекты сточных вод, которое не окажет вредного воздействия на состояние водоема и качества воды;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рекреация - водный объект или его участок с прилегающим к нему берегом, используемый для массового отдыха, туризма и спорта;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сель – грязевые или грязекаменные потоки, внезапно возникающие в руслах горных рек вследствие резкого паводка;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селезащита – мероприятия, специальные сооружения, предназначенные для защиты населенного пункта, строений от разрушения селевым потоком;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створ – участок реки, на котором располагаются сооружения гидроузла;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урез – линия пересечения водной поверхности реки, озера или искусственного водоема с поверхностью суши;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водоем первой категории – поверхностные водные объекты, используемые в качестве источника в качества источника централизованного или нецентрализованного водного хозяйственно-питьевого водоснабжения;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водоем второй категории – поверхностные водные объекты, используемые для массового отдыха, туризма и спорта, а так же находящиеся в черте населенных пунктов;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магистральный канал - искусственное сооружение, предназначенное для переброски воды из одного бассейна в другой, а так же из одной речной системы в другую;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бассейн – искусственный водоем для плавания;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выплывы – канал с водой для заплыва в ванну бассейна из душевых;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красная линия – условная граница, отделяющая проезжую часть улицы, проезда, магистрали, площади от территории застройки;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обходная дорожка – дорожка вдоль бортов ванны бассейна;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площадь зеркала воды – площадь водной поверхности бассейна в квадратных метрах;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расходомер – прибор для замера расхода воды;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рециркуляция – многократное использование воды с очисткой, дезинфекцией и одновременным пополнением убыли свежей водой.      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обеспечению</w:t>
      </w:r>
      <w:r>
        <w:br/>
      </w:r>
      <w:r>
        <w:rPr>
          <w:rFonts w:ascii="Times New Roman"/>
          <w:b/>
          <w:i w:val="false"/>
          <w:color w:val="000000"/>
        </w:rPr>
        <w:t>безопасности питьевой водой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применяются в отношении питьевой воды, подаваемой системами централизованного водоснабжения и предназначенной для потребления населением в питьевых и бытовых целях, для использования в процессах переработки продовольственного сырья и производства пищевых продуктов, их хранения и торговли, а также для производства продукции, требующей применения воды питьевого качества.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Показатели, характеризующие региональные особенности химического состава питьевой воды, устанавливаются индивидуально для каждой системы водоснабжения (микробиологические и паразитологические показатели качества питьевой воды)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на водопроводе аварийных ситуаций или технических нарушений, которые приводят или могут привести к ухудшению качества питьевой воды и условий водоснабжения населения, организация, осуществляющая эксплуатацию системы водоснабжения принимают меры по их устранению и информированию государственных органов санитарно-эпидемиологической службы на соответствующих территориях.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(лаборатория), осуществляющая производственный контроль качества питьевой воды немедленно информирует государственные органы санитарно-эпидемиологической службы на соответствующих территориях о каждом результате лабораторного исследования проб воды не соответствующего гигиеническим нормативам.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случаях, связанных с явлениями природного характера или с аварийными ситуациями, устранение которых осуществляется немедленно, допускаются временные отклонения от гигиенических нормативов качества питьевой воды только по показателям химического состава, влияющим на органолептические свойства.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Одновременно с принятием решения о временном отступлении от гигиенических нормативов утверждается план мероприятий по обеспечению населения альтернативной питьевой водой, соответствующего гигиеническим нормативам со сроками их выполнения и объемами финансирования.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Население информируется о введении отклонений от гигиенических нормативов качества питьевой воды, сроков их действия, а также о рекомендациях по использованию питьевой воды.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нормативам качества питьевой воды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Питьевая вода должна быть безопасна в эпидемическом и радиационном отношении, безвредна по химическому составу, и иметь благоприятные органолептические свойства.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питьевой воды соответствует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определение которых приводится в каждой пробе.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обнаружении в пробе питьевой воды термотолерантных колиформных бактерий и (или) общих колиформных бактерий, и (или) колифагов проводится повторное исследование и определение хлоридов, азота аммонийного, нитратов и нитритов.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обнаружении в повторно взятых пробах воды общих колиформных бактерий в количестве более 2 в 100 миллилитров (далее - мл) и (или) термотолерантных колиформных бактерий, и (или) колифагов проводится исследование проб воды для определения патогенных бактерий кишечной группы и (или) энтеровирусов.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Исследования питьевой воды на наличие патогенных бактерий кишечной группы и энтеровирусов проводится также по эпидемиологическим показаниям.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Исследования воды на наличие патогенных микроорганизмов проводятся в лабораториях, имеющих разрешение на работу с возбудителями соответствующей группы патогенности и лицензию на указанный вид деятельности.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Безвредность питьевой воды по химическому составу определяется ее соответствием нормативам по показателям содержания вредных химических веществ, наиболее часто встречающихся в природных водах, веществ антропогенного происхождения, вредных химических веществ, поступающих и образующихся в воде в процессе ее обработки в системе водоснабжения, вредных химических веществ, поступающих в источники водоснабжения в результате хозяйственной деятельности человека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обнаружении в питьевой воде нескольких химических веществ, относящихся к 1 и 2 классам опасности и нормируемых по санитарно-токсикологическому признаку вредности, сумма отношений, обнаруженных концентраций каждого из них в воде предельно допустимой концентрации (далее - ПДК) составляет не больше 1.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Расчет ведется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С1 факт   С2 факт        Сп факт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------- + ------- +....+ ------- &lt;/=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С1 доп    С2 доп         Сп доп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С1, С2, Сп - концентрации индивидуальных химических веществ 1 и 2 класса опасности: факт - фактическая, доп - допустимая.</w:t>
      </w:r>
    </w:p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Органолептические свойства воды определяются показателями согласно таблицы 3, а также показателями веществ, оказывающих влияние на органолептические свойства, согласно таблиц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 допускается присутствие в питьевой воде различимых невооруженным глазом водных организмов и поверхностной пленки.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Радиационная безопасность питьевой воды определяется ее соответствием нормативам по показателям общей (a и b - активности,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Идентификация присутствующих в воде радионуклидов и измерение их индивидуальных концентраций проводится при превышении нормативов общей активности. Оценка обнаруженных концентраций проводится в соответствии с действующими нормами радиационной безопасности.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Юридические и физические лица, эксплуатирующие объекты водоснабжения, осуществляют контроль качества питьевой воды в аккредитованных производственных лабораториях, либо в других лабораториях, имеющих лицензию на указанный вид деятельности.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Организация, осуществляющая эксплуатацию водопровода, разрабатывает рабочую программу производственного контроля качества воды (далее - рабочая программа), которая согласовывается с государственным органом санитарно-эпидемиологической службы на соответствующей территории.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 за показателями питьевой воды проводится для каждой системы водоснабжения, на основании результатов оценки состава воды источников водоснабжения, а также технологии производства питьевой воды в системе водоснабжения и проводится в два этапа: расширенные исследования и исследования по рабочей программе.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разработке расширенных исследований организацией, осуществляющей эксплуатацию системы водоснабжения, анализируются следующие материалы: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статистическая отчетность организаций, также официальные данные о составе и объемах сточных вод, поступающих в источники водоснабжения выше места водозабора в пределах их водосборной территории;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поверхностных, подземных вод и питьевой воды в системе водоснабжения органами охраны окружающей среды, гидрометеослужбы, геологии и использования недр, организациями по результатам осуществляемого ими мониторинга качества воды и производственного контроля;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санитарно-эпидемиологических обследований организаций, осуществляющих хозяйственную деятельность и являющихся источниками загрязнения поверхностных и подземных вод, а также по результатам исследований качества вод в местах водопользования населения и в системе водоснабжения;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ассортименте и валовом объеме пестицидов и агрохимикатов, применяемых на территории водосбора (для поверхностного источника) и в пределах зоны санитарной охраны (для подземного источника) органов управления и организаций сельского хозяйства.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проведенного анализа составляется санитарно-эпидемиологическая характеристика конкретного источника водоснабжения по микробиологическим показателям и химическому составу.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Расширенные исследования воды проводятся по составленному перечню химических веществ, а также по показателям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системы водоснабжения, использующей реагентные методы обработки воды, при проведении расширенных исследований перед подачей воды в распределительную сеть дополнительно включают показатели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настоящим Правилам.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Расширенные лабораторные исследования воды проводятся в местах водозабора системы водоснабжения, а при наличии обработки воды или смешения воды различных водозаборов - перед подачей питьевой воды в распределительную сеть.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Минимальное количество исследуемых проб воды в зависимости от типа источника водоснабжения, позволяющее обеспечить равномерность получения информации о качестве воды в течение года, принимается: для подземных источников - 4 пробы в год, отбираемых в каждый сезон, для поверхностных источников - 12 проб в год, отбираемых ежемесячно.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получения полной и достоверной информации о химическом составе воды и динамике концентраций присутствующих в ней веществ, количество исследуемых проб воды и их периодичность увеличиваются.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Государственные органы санитарно-эпидемиологической службы анализируют результаты расширенных исследований химического состава воды по каждой системе водоснабжения и с учетом оценки санитарно-гигиенических условий питьевого водопользования населения и эпидемиологической обстановки на территории определяется потенциальная опасность присутствующих в воде химических веществ для здоровья населения.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проведенной оценки разрабатываются предложения по перечню контролируемых показателей, количеству и периодичности отбора проб питьевой воды для постоянного производственного контроля.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Перечень документов при разработке рабочей программы: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записка, содержащая информацию о водоисточнике, технологии водоподготовки, используемых реагентах, сведения о транспортировке и распределении воды, готовности производственной лаборатории к проведению работ, наличии нормативно-технической документации по подготовке питьевой воды;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водопровода;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контролируемых показателей качества воды;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методики определения контролируемых показателей;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точек отбора проб воды в местах водозабора, перед подачей воды в распределительную сеть водопровода (в резервуаре чистой воды) и в пунктах водоразбора наружной и внутренней сети водопровода;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периодичность отбора проб, перечень показателей, определяемых в исследуемых пробах воды;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календарные графики отбора проб воды.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системы водоснабжения, имеющей несколько водозаборов, рабочая программа составляется для каждого водозабора. Для подземных водозаборов, объединенных общей зоной санитарной охраны и эксплуатирующих один водоносный горизонт, составляется одна рабочая программа.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Количество исследуемых проб воды и периодичность их отбора определяются для каждой системы водоснабжения индивидуально.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рабочей программе предусматриваются проведение ежемесячного анализа результатов контроля качества воды и определяется порядок передачи информации по результатам контроля органу санитарно-эпидемиологической службы.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Организация, осуществляющая эксплуатацию системы водоснабжения в соответствии с рабочей программой, контролирует качество воды в местах водозабора, перед поступлением в распределительную сеть, в точках водоразбора наружной и внутренней водопроводной сети.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Отбор проб в распределительной сети проводят из уличных водоразборных устройств на наиболее возвышенных и тупиковых ее участках, из кранов внутренних водопроводных сетей всех домов, имеющих подкачку и местные водонапорные баки.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выбору земельного</w:t>
      </w:r>
      <w:r>
        <w:br/>
      </w:r>
      <w:r>
        <w:rPr>
          <w:rFonts w:ascii="Times New Roman"/>
          <w:b/>
          <w:i w:val="false"/>
          <w:color w:val="000000"/>
        </w:rPr>
        <w:t>участка под строительство сооружений для нецентрализованного</w:t>
      </w:r>
      <w:r>
        <w:br/>
      </w:r>
      <w:r>
        <w:rPr>
          <w:rFonts w:ascii="Times New Roman"/>
          <w:b/>
          <w:i w:val="false"/>
          <w:color w:val="000000"/>
        </w:rPr>
        <w:t>хозяйственно-питьевого водоснабжения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нецентрализованного хозяйственно-питьевого водоснабжения используются подземные воды. Их использование осуществляется путем устройства специального оборудования водозаборных сооружений (скважин без разводящей сети, шахтных и трубчатых колодцев, каптажей родников).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Скважины без разводящей сети, колодцы и каптажи родников устраиваются для обеспечения групп населения и хозяйственно-бытовых объектов питьевой водой.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Выбор места для устройства скважин, колодцев и каптажей родников производится на основании геологических и гидрогеологических данных.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Место для устройства колодцев и каптажей родников выбирается на незагрязненном возвышенном участке, удаленном не менее чем на 50 метров (далее - м) выше по потоку грунтовых вод от существующих или возможных источников загрязнения: уборных, выгребных ям, складов удобрений и ядохимикатов, промышленных организаций, канализационных сооружений, старых заброшенных колодцев, скотных дворов, мест захоронения людей и животных.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Водозаборные сооружения не допускается устанавливать на участках затапливаемых паводковыми водами, в пониженных, заболоченных местах, местах подвергаемых оползням и другим видам деформации почвы ближе 30 м от магистралей с интенсивным движением транспорта.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Колодцы располагаются на расстоянии не далее 100 м от жилых зданий.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оборудовании водозаборных сооружений используются материалы (фильтры, защитные сетки, детали насосов и другие), реагенты и малогабаритные очистные устройства для хозяйственно-питьевого водоснабжения, разрешенные к применению в Республике Казахстан.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скважинам и трубчатым колодцам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Конструкция скважины должно позволять проводить замеры уровня и дебита воды, отбор проб и ремонтно-восстановительные работы.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Конструкция оголовка (надземная часть) скважины выполняется с обеспечением полной герметизации, исключающую проникание в межтрубное и затрубное пространство скважины поверхностной воды и загрязнений.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прилегающей территории предусматриваются зоны санитарной охраны скважины и проводятся мероприятия по охране подземных вод от загрязнения.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Для устройства трубчатых колодцев используются водоносные горизонты, защищенные с поверхности водонепроницаемыми породами. Оголовок трубчатого колодца находится выше поверхности земли на 0,8-1,0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герметично закрывается, имеет кожух и сливную трубу, снабженную крючком для подвешивания ведра.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шахтным колодцам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Шахтный колодец устраивается для забора воды из первого безнапорного водоносного горизонта. Колодец представляет собой шахту круглой или квадратной формы, включающую оголовок, ствол и водоприемную часть.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Стенки шахты выполняются плотными, без щелей, хорошо изолирующими колодец от проникновения поверхностного стока и верховодки.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облицовки стенок колодца используются бетонные или железобетонные кольца, камень, кирпич, дерево. Облицовка стенок колодца выполняется из камня (кирпича), не окрашивающим воду и не содержащим примесей.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устройстве срубов используются разрешенные породы древесины.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подъема воды из шахтных колодцев используются насосы различных конструкций (ручных и электрических). Допускается устройство ворота с одной или двумя ручками, ворота с колесом для одной или двух ведер, "журавля" с прочно прикрепленным ведром.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каптажам родников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Каптажи предназначаются для сбора выклинивающихся на поверхность подземных вод из восходящих или нисходящих родников (ключей). Забор воды из восходящего родника осуществляется через дно каптажной камеры, из нисходящего родника - через отверстия в стене камеры.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Территория вблизи колодца (каптажа) ограждается, благоустраивается, содержится в чистоте.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Не допускается в радиусе ближе 20 м от колодца (каптажа) стирка белья, мытье машин и различных предметов, водопой животных.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подъема воды из колодца используются общественные ведра, насосы. Не допускается подъем воды из колодца (каптажа) ведрами, приносимыми населением, черпать воду из общественного ведра, приносимыми из дома ковшами.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защиты колодцев от замерзания используются чистая солома, сено, стружка, которые не должны попадать в колодец (каптаж). Не допускается использование для этих целей навоза, стекловаты и других синтетических материалов.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Не реже одного раза в год проводится чистка колодца (каптажа) от заиливания и наносов породы, текущий ремонт крепления, оборудования.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После каждой чистки и ремонта проводится дезинфекция колодца (каптажа).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Очистка, промывка и дезинфекция с последующим составлением акта проводится при ухудшении качества воды, а также при регистрации инфекционной заболеваемости, связанной с водным фактором передачи.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дезинфекции колодцев используются средства, разрешенные к применению в Республике Казахстан.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Колодцы с непригодной для питьевых нужд водой используются для стирки белья, мытья машин и различных предметов или ликвидируются.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Если не удалось выявить и (или) ликвидировать причину ухудшения качества воды по микробиологическим показателям вода в колодце (каптаже) постоянно обеззараживается. При стойком химическом загрязнении воды принимается решение о ликвидации колодца.</w:t>
      </w:r>
    </w:p>
    <w:bookmarkEnd w:id="148"/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систем централизованного горячего водоснабжения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процессе водоподготовки используются разрешенные реагенты и конструкционные материалы. Не допускается превышение гигиенических нормативов остаточного содержания используемых реагентов в воде.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Не допускается применение в системах централизованного горячего водоснабжения контрольно-измерительных приборов с ртутным заполнением.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Температура горячей воды в местах водоразбора независимо от применяемой системы теплоснабжения допускается не ниже плюс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не выше плюс 75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Для систем горячего водоснабжения из оцинкованных труб при закрытой системе теплоснабжения допускается температура воды не ниже плюс 50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не выше плюс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В этих условиях после проведения ремонтных работ или устранения аварийных ситуаций в системах поддерживается температура на уровне плюс 75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48 часов.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Лабораторно-производственный контроль качества воды на всех этапах подготовки и подачи ее населению проводится лабораторией организации, осуществляющей эксплуатацию системы горячего водоснабжения или по договору с другой лабораторией, имеющей лицензию на право выполнения этих исследований.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Государственный санитарно-эпидемиологический надзор за качеством воды централизованных систем горячего водоснабжения осуществляется выборочно в местах поступления исходной воды перед поступлением в сеть и в распределительной сети.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Тепловая мощность источника тепла обеспечивает расчетные тепловые нагрузки системы горячего водоснабжения с учетом перспективы развития населенных пунктов.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Возможность применения различных систем горячего водоснабжения определяется проектной организацией, исходя из качества исходной воды, санитарно-гигиенических требований к воде в точках водоразбора и технико-экономических обоснований. При проектировании следует отдавать предпочтение к закрытым системам теплоснабжения или системам с отдельными сетями горячего водоснабжения.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целях обеспечения эпидемической безопасности горячей воды, при открытых системах теплоснабжения проводится деаэрация при температуре не менее плюс 100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Конструкция баков-аккумуляторов в системах горячего водоснабжения должна исключать аварийные ситуации, попадание внутрь баков загрязнений через выхлопные устройства, а также выноса осадков из нижней части баков в сеть горячего водоснабжения. Установка баков-аккумуляторов горячей воды в жилых кварталах не допускается.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Баки-аккумуляторы, расположенные вне территории нахождения источника тепла ограждаются высотой не менее 2,5 м, расстояние от стен резервуаров - не менее 10 м. Не допускается доступ посторонних лиц к бакам.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поверхность баков-аккумуляторов защищается от коррозии путем нанесения покрытий, разрешенных к применению в Республики Казахстан.</w:t>
      </w:r>
    </w:p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 допускается прокладка тепловых сетей по территории кладбищ, свалок, скотомогильников, земледельческих полей орошения, полей ассенизации и других участков, представляющих опасность химического или биологического загрязнения горячей воды.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Прокладка тепловых сетей горячего водоснабжения в каналах совместного с сетями бытовой и производственной канализации не допускается.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Не допускается соединение сетей горячего водоснабжения с трубопроводами иного назначения.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Отвод воды из сетей горячего водоснабжения в канализацию проводится с разрывом струи и осуществляется через воронку, раковину или приямок.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Территория вдоль трассы сооружаемой сети заблаговременно очищается и подготавливается для прокладки. Ликвидируемые выгребные ямы до начала работ очищаются, дезинфицируются и засыпаются чистым грунтом.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целях предупреждения возможного загрязнения систем гoрячего водоснабжения предусматриваются меры по защите отдельных ее элементов при их изготовлении, хранении, транспортировке и монтаже.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Новые тепловые сети систем теплоснабжения, связанные с ними системы отопления независимо от вида системы теплоснабжения, а также после капитального ремонта, аварийно-восстановительных работ подвергаются гидропневматической промывке с последующей дезинфекцией.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осуществляется заполнением хозяйственно-питьевой водой с содержанием активного хлора в дозе 75-100 миллиграммов на кубический дециметр (далее -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при времени контакта не менее 6 часов.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Скорость водо-воздушной смеси при промывке должна превышать расчетную не менее чем на 0,5 метров в секунду (далее - м/сек) на каждом промывочном участке.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Сброс промывных вод, содержащих остаточный хлор, осуществляется в канализационную сеть населенного пункта, при ее отсутствии на рельеф местности или в водоем при условии соблюдения санитарно-эпидемиологических требований к охране поверхностных вод от загрязнения.</w:t>
      </w:r>
    </w:p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Промывка и дезинфекция считается законченной при соответствии результатов двукратных (последовательных) лабораторных исследований проб воды санитарно-эпидемиологическим требованиям к качеству воды централизованных систем питьевого водоснабжения.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Сети открытых систем теплоснабжения и горячего водоснабжения, диаметром до 200 миллиметров (далее – мм) и протяженностью до 1 километра (далее – км), а также системы отопления и вентиляции, калориферами, греющими панелями, дезинфицируются путем промывки горячей водой, имеющей температуру не ниже плюс 85-90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открытых системах теплоснабжения после окончания отопительного периода системы отопления подлежат ревизии, ремонту и промывке гидропневматическим способом с последующим заполнением водопроводной водой, содержащей ингибиторы коррозии, которая перед отопительным сезоном подлежит сбросу в канализационную сеть.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период ежегодных профилактических ремонтов отключение систем горячего водоснабжения не должно превышать 15 суток. На период ремонта объекты повышенной эпидемической значимости (объекты общественного питания, пищевой промышленности, дошкольные и общеобразовательные организации, а также больничные организации) подлежат обеспечению горячей водой от других источников тепла или от собственных резервных источников.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Баки-аккумуляторы подлежат периодической очистке от осадков и обрастания.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Противонакипная обработка воды осуществляется химическими и физическими методами.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Для противокоррозионной защиты трубопроводов и оборудования применяются реагенты, разрешенные к применению в Республике Казахстан.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Силикатная обработка проводится путем введения жидкого натриевого стекла (силиката натрия) в водопроводную воду.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использовании подземных вод, содержащих ионы двухвалентного железа в количестве более 0,5 мг/л, производится обезжелезивание воды.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период сезонных отключений, после ремонта и присоединения новых систем теплоснабжения допускается отступление от санитарно-эпидемиологических требований к качеству воды централизованных систем питьевого водоснабжения по показателям цветности до плюс 70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содержанию железа до 1 мг/л в системах горячего водоснабжения, присоединенных к открытым системам теплоснабжения.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Не допускаются поступление горячей воды в сети хозяйственно-питьевого водоснабжения и разбор горячей воды из систем отопления.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Лабораторный производственный контроль качества горячей воды осуществляется: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закрытых системах теплоснабжения - в местах поступления исходной воды (водопроводной) и после водонагревателей;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открытых системах теплоснабжения - в местах поступления исходной воды (водопроводной или воды источника), после водоподготовки (подпиточная вода) и перед поступлением в сеть горячего водоснабжения;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системах теплоснабжения с отдельными сетями горячего водоснабжения - в местах поступления исходной воды (водопроводной) и после водонагревателей.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распределительной сети осуществляется выборочный лабораторный производственный контроль за качеством горячей воды.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Производственный лабораторный контроль качества горячей воды включает определения следующих показателей: температура (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С), цветность (градусы), мутность (мг/л), запах (баллы), реакция рН, железо (мг/л), остаточное количество реагентов, применяемых в процессе подготовки воды (мг/л), допустимое содержание химических веществ, вымывание которых возможно из материала труб горячего водоснабжения (медь, цинк и другие элементы в мг/л), микробиологические.</w:t>
      </w:r>
    </w:p>
    <w:bookmarkEnd w:id="183"/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 к проектированию</w:t>
      </w:r>
      <w:r>
        <w:br/>
      </w:r>
      <w:r>
        <w:rPr>
          <w:rFonts w:ascii="Times New Roman"/>
          <w:b/>
          <w:i w:val="false"/>
          <w:color w:val="000000"/>
        </w:rPr>
        <w:t>ЗСО и санитарно-защитной полосы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На стадии проекта планировки или генерального плана застройки населенного пункта, при выборе источника водоснабжения решается возможность организации ЗСО и указывается на схемах планировочных ограничений.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ЗСО предусматриваются у источников водоснабжения и на водопроводных сооружениях, подающих воду на хозяйственно-питьевые нужды из поверхностных и подземных источников.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Проект ЗСО является составной частью проекта хозяйственно-питьевого водоснабжения и разрабатываться одновременно. Для действующих водопроводов, не имеющих установленных зон санитарной охраны, проект ЗСО разрабатывается специально.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ЗСО состоит из трех поясов: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первого пояса (строгого режима) включает территорию расположения водозабора, водопроводных сооружений и служит для защиты места водозабора и водозаборных сооружений от загрязнения и повреждения;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второго пояса охраны водоисточника (зона ограничений) и третьего пояса (зона дальней охраны) включают территорию, предназначенную для предупреждения микробиологического и химического загрязнения воды источников водоснабжения хозяйственно-питьевого назначения. Санитарно-защитной полосой водоводов обеспечивается защита водопроводной воды хозяйственно-питьевого назначения от загрязнения.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каждом из трех поясов ЗСО источников и водопроводных сооружений и в пределах санитарно-защитной полосы водоводов хозяйственно-питьевого водоснабжения,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Организации ЗСО и санитарно-защитной полосы предшествует разработка ее проекта, который включает: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границ зоны и составляющих ее поясов;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мероприятий по улучшению санитарного состояния территории ЗСО и предупреждению загрязнения источника;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и режим хозяйственного использования территорий трех поясов ЗСО.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На водопроводах с подрусловым водозабором ЗСО организовывается как для поверхностного источника водоснабжения.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Установленные границы ЗСО и составляющих ее поясов, санитарно-защитной полосы водоводов пересматриваются в случаях, возникших (предстоящих) изменений эксплуатации источников водоснабжения (в том числе производительности водозаборов подземных вод) или местных санитарно-эпидемиологических условий.</w:t>
      </w:r>
    </w:p>
    <w:bookmarkEnd w:id="197"/>
    <w:bookmarkStart w:name="z20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 к установлению</w:t>
      </w:r>
      <w:r>
        <w:br/>
      </w:r>
      <w:r>
        <w:rPr>
          <w:rFonts w:ascii="Times New Roman"/>
          <w:b/>
          <w:i w:val="false"/>
          <w:color w:val="000000"/>
        </w:rPr>
        <w:t>ЗСО подземного источника водоснабжения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Границы первого пояса ЗСО подземного источника водоснабжения устанавливаются от одиночного водозабора (скважина, шахтный колодец, каптаж) или от крайних водозаборных сооружений группового водозабора на расстоянии 30 м – при использовании защищенных подземных вод, 50 м – недостаточно защищенных подземных вод.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границы пояса ЗСО инфильтрационных водозаборов включается прибрежная территория между водозабором и поверхностным источником водоснабжения, если расстояние между ними менее 150 м.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водоснабжения, на расстоянии не менее 50 м от водозабора и не менее 100 м от инфильтрационных сооружений (бассейнов, каналов и другие).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При определении границ второго и третьего поясов учитывается приток подземных вод из водоносного горизонта к водозабору, который происходит только из области питания водозабора.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Для инфильтрационного водозабора подземных вод и для поверхностного водоема питающего его, необходимо устанавливать второй и третий пояса ЗСО.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Определение границ второго и третьего поясов ЗСО подземных источников водоснабжения для различных гидрогеологических условий проводится гидрогеологическими расчетами.</w:t>
      </w:r>
    </w:p>
    <w:bookmarkEnd w:id="204"/>
    <w:bookmarkStart w:name="z21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Санитарно-эпидемиологические требования к установлению</w:t>
      </w:r>
      <w:r>
        <w:br/>
      </w:r>
      <w:r>
        <w:rPr>
          <w:rFonts w:ascii="Times New Roman"/>
          <w:b/>
          <w:i w:val="false"/>
          <w:color w:val="000000"/>
        </w:rPr>
        <w:t>ЗСО поверхностного источника водоснабжения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Граница первого пояса ЗСО поверхностного источника хозяйственно-питьевого водоснабжения устанавливается в следующих пределах: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водотоков (реки, каналы) вверх по течению – на расстоянии не менее 200 м от водозабора, вниз по течению - не менее 100 м от водозабора, по прилегающему к водозабору берегу - не менее 100 м от линии уреза воды при летне-осенней межени.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направлении к противоположному от водозабора берегу при ширине реки или канала менее 100 м - вся акватория и противоположный берег шириной 50 м от линии уреза воды при летне-осенней межени, при ширине реки или канала более 100 м - полоса акватории шириной не менее 100 м от водозабора;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водозаборах ковшевого типа в границы первого пояса должна включаться вся акватория ковша;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водоемов (водохранилища, озера) граница первого пояса должна устанавливаться в зависимости от местных санитарных и гидрологических условий, но не менее 100 м во всех направлениях по акватории водозабора и по прилегающему к водозабору берегу от линии уреза воды при летне-осенней межени.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Границы второго пояса ЗСО водотоков (реки, канала) и водоемов (водохранилища, озера) определяются в зависимости от природных, климатических и гидрологических условий.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Граница второго пояса ЗСО на водотоке в целях микробного самоочищения составляет: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вверх по течению, исходя из скорости течения воды, усредненной по ширине и длине водотока или на отдельных его участках и времени протекания воды от границы пояса до водозабора при среднемесячном расходе воды летне-осенней межени 95 % обеспеченности не менее 5 суток для IА, Б, В, Г и IIА климатических районов и не менее 3 суток для остальных климатических районов;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ниже по течению - не менее 250 м от водозабора с учетом исключения влияния ветровых обратных течений;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боковые границы - от уреза воды при летне-осенней межени располагаются на расстоянии: при равнинном рельефе местности - не менее 500 м, при гористом рельефе местности - до вершины первого склона, обращенного в сторону источника водоснабжения, но не менее 750 м при пологом склоне и не менее 1000 м при крутом.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Граница второго пояса ЗСО на водоемах удаляется по акватории во все стороны от водозабора на расстоянии 3 км - при наличии нагонных ветров до 10 % и 5 км - при наличии нагонных ветров более 10 %.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 отдельных случаях, с учетом конкретной санитарно-эпидемиологической ситуации и при соответствующем обосновании, территория второго пояса увеличивается.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Границы третьего пояса ЗСО поверхностных источников водоснабжения на водотоке вверх и вниз по течению совпадают с границами второго пояса, боковые границы проходят по линии водоразделов в пределах 3 - 5 километров включая притоки.</w:t>
      </w:r>
    </w:p>
    <w:bookmarkEnd w:id="218"/>
    <w:bookmarkStart w:name="z22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Санитарно-эпидемиологические требования к установлению</w:t>
      </w:r>
      <w:r>
        <w:br/>
      </w:r>
      <w:r>
        <w:rPr>
          <w:rFonts w:ascii="Times New Roman"/>
          <w:b/>
          <w:i w:val="false"/>
          <w:color w:val="000000"/>
        </w:rPr>
        <w:t>ЗСО водопроводных сооружений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ЗСО водопроводных сооружений хозяйственно-питьевого назначения, расположенных вне территории водозабора, представлена первым поясом (строгого режима), для водоводов - санитарно-защитной полосой.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Граница первого пояса ЗСО водопроводных сооружений принимается на расстоянии: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стен запасных и регулирующих емкостей, фильтров и контактных осветлителей - не менее 30 м;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водонапорных башен - не менее 10 м;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остальных помещений (отстойники, реагентное хозяйство, склад хлора, насосные станции и другие) - не менее 15 м.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Ширину санитарно-защитной полосы следует принимать по обе стороны от крайних линий водопровода: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отсутствии грунтовых вод - не менее 10 м при диаметре водоводов до 1000 мм и не менее 20 м при диаметре водоводов более 1000 мм;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грунтовых вод - не менее 50 м вне зависимости от диаметра водовода.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наличии расходного склада хлора на территории водопроводных сооружений размеры санитарно-защитной зоны до жилых и общественных зданий следует принимать не менее 300 м.</w:t>
      </w:r>
    </w:p>
    <w:bookmarkEnd w:id="228"/>
    <w:bookmarkStart w:name="z23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территории ЗСО подземных источников водоснабжения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Территория первого пояса ЗСО подземных источников водоснабжения планируется для отвода поверхностного стока за ее пределы, озеленяется, ограждается и обеспечивается охраной. Вход лиц, не имеющих отношение к эксплуатации водопроводных сооружений, на территорию первого пояса и на территорию водопроводных сооружений не допускается. Ограждение территории первого пояса водозаборов на территории населенных пунктов выполняется железобетонной или стальной сеткой, вне территории населенных пунктов - колючей проволокой, высотой 1,6-2,5 м. Дорожки к сооружениям имеют твердое покрытие.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Площадки станций водоподготовки, насосных станций, резервуаров и водонапорных башен с ЗСО имеют глухое ограждение высотой 2,5 м. Допускается ограждение высотой 2 м - глухое и на 0,5 м – из колючей проволоки или металлической сетки.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Для площадок сооружений забора подземной и поверхностной воды, насосных станций первого подъема и подкачки необработанной воды, а так же для площадок сооружений хозяйственно-питьевого водопровода, размещаемых на территории организаций, имеющих ограждение и сторожевую охрану, тип ограждений принимается с учетом местных условий.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К зданиям и сооружениям водопровода, расположенным вне населенных пунктов и организаций, а так же в пределах первого пояса ЗСО водозаборов предусматриваются подъезды и проезды с облегченным усовершенствованным покрытием.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Не допускается на территории первого пояса ЗСО источников хозяйственно-питьевого водоснабжения (поверхностного и подземного)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Здания водозаборных сооружений оборудуются канализацией с отведением сточных вод в ближайшую систему бытовой или производственной канализации. При отсутствии канализации устраиваются водонепроницаемые приемники нечистот и бытовых отходов, расположенные в местах, исключающих загрязнение территории ЗСО.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Водозаборные сооружения, расположенные в первом поясе ЗСО оборудуются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насосов.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ЗСО подземных источников хозяйственно-питьевого водоснабжения проводятся следующие мероприятия: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выявление, тампонирование (консервирование) или восстановление всех старых, бездействующих, дефектных или неправильно эксплуатируемых скважин, представляющих опасность загрязнения водоносных горизонтов;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бурение новых скважин, связанное с нарушением почвенного покрова;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санитарному благоустройству территории объектов (оборудование канализацией, устройство водонепроницаемых выгребов, организация отвода поверхностного стока).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ЗСО не допускается: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закачка отработанных вод в подземные горизонты, складирование твердых отходов и разработки недр земли;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кладбищ, скотомогильников, полей ассенизации, полей фильтрации, навозохранилищ, силосных траншей, животноводческих и птицеводческих хозяйствующих субъектов и других объектов, обусловливающих опасность микробного, химического загрязнения подземных вод; применение удобрений и ядохимикатов; рубка леса;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складов горюче-смазочных материалов, ядохимикатов и минеральных удобрений, накопителей хозяйственно-бытовых и промышленных сточных вод, шламохранилищ и других объектов.</w:t>
      </w:r>
    </w:p>
    <w:bookmarkEnd w:id="244"/>
    <w:bookmarkStart w:name="z25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территории ЗСО поверхностных источников водоснабжения и</w:t>
      </w:r>
      <w:r>
        <w:br/>
      </w:r>
      <w:r>
        <w:rPr>
          <w:rFonts w:ascii="Times New Roman"/>
          <w:b/>
          <w:i w:val="false"/>
          <w:color w:val="000000"/>
        </w:rPr>
        <w:t>санитарно-защитной полосы водоводов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ЗСО не допускаются сброс сточных вод, в том числе сточных вод водного транспорта, а также купание, стирка белья, водопой скота другие виды водопользования, оказывающие влияние на качество воды.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Границы второго пояса ЗСО на пересечении дорог, пешеходных троп обозначаются столбами со специальными знаками - "Зона санитарной охраны".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Не допускается добыча песка, гравия и проведение дноуглубительных работ в пределах акватории ЗСО.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 пределах ЗСО поверхностных источников водоснабжения выполняются мероприятия согласно подпункта 3) пункта 133 настоящих Правил. Не допускаются: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рубка леса главного пользования и реконструкции, а также закрепление за лесозаготовительными организациями древесины на корню и лесосечного фонда долгосрочного пользования. Разрешаются только рубки ухода и санитарные рубки леса;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стойбищ и выпас скота, использование водоема и земельных участков, лесных угодий в пределах прибрежной полосы шириной не менее 500 м в других целях, могущих привести к ухудшению качества или уменьшению количества воды источника водоснабжения;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сброс промышленных, сельскохозяйственных, городских и ливневых сточных вод.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Не допускается прокладка водоводов по территории свалок, полей ассенизации, полей фильтрации, земледельческих полей орошения, кладбищ, скотомогильников, а так же прокладка магистральных водоводов по территории промышленных и сельскохозяйственных организаций.</w:t>
      </w:r>
    </w:p>
    <w:bookmarkEnd w:id="253"/>
    <w:bookmarkStart w:name="z26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Установление ЗСО и санитарно-защитных полос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Установление границы поясов ЗСО зависит от: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вида источника водоснабжения (поверхностный или подземный);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характера загрязнения (химическое, микробное);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степени естественной защищенности от поверхностного загрязнения (для подземного источника);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гидрогеологических или гидрологических условий.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установлении размера 2, 3 поясов ЗСО учитываются: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2 пояса - время выживаемости микроорганизмов;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3 пояса - дальность распространения химического загрязнения, принимая стабильным его химический состав в водной среде.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установлении размера поясов ЗСО учитываются факторы, ограничивающие возможность распространения микроорганизмов (адсорбция, температура воды и другие), способность химических загрязнений к трансформации и снижение их концентрации под влиянием физико-химических процессов, протекающих в источниках водоснабжения (сорбция, выпадение в осадок и другие) и учитываются, если закономерность этих процессов достаточно изучена.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Границы второго пояса ЗСО подземного источника водоснабжения устанавливаются исходя из условий, что микробное загрязнение, поступающее в водоносный пласт за пределами второго пояса, не достигает водозабора.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Граница третьего пояса ЗСО, предназначенного для защиты от химических загрязнений определяется гидродинамическими расчетами.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Для установления ЗСО подземного и поверхностного источника водоснабжения проводится оценка состояния водного объекта (открытого и подземного) и пригодности для использования хозяйственно-питьевого назначения.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Данные для установления ЗСО подземного источника водоснабжения: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воды водоисточника;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гидрогеологическая характеристика территории расположения источника водоснабжения, данные по типу выбранного водоносного горизонта (артезианский - напорный, грунтовый - безнапорный), глубине (абсолютная отметка) залегания его кровли, мощности, водовмещающей породы, условия и места питания и разгрузки водоносного горизонта, водообильность горизонта (эксплуатационного запаса), о существующем и перспективном использовании горизонта для водоснабжения и других целей;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общие сведения о гидрогеологических условиях района (месторождения), условия питания водоносных слоев, предлагаемых к использованию для водоснабжения, топографическая, почвенная и санитарная характеристика участка водозабора, характеристика водоносного горизонта, намечаемого к эксплуатации (литологический состав, мощность, характер перекрытия, динамический уровень воды при расчете водоотбора);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степени проницаемости слоев, перекрывающих пластов, о возможности влияния зоны питания на качество воды;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характеристика местности, непосредственно прилегающей к водозабору, расположение и расстояние от водозабора до возможных источников загрязнения: брошенных скважинах, поглощающих воронок, провалов, колодцев, заброшенных горных выработок, накопителей.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Данные для установления ЗСО поверхностного источника водоснабжения: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качество воды водоисточника;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гидрологические данные: площадь бассейна питания водозабора, режим поверхностного стока, максимальные, минимальные и средние расходы, скорость и уровень воды в месте водозабора, средние сроки ледостава и вскрытия, предполагаемый расход в источнике, данные по характеристике приливно-отливных течений;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общая санитарная характеристика бассейна в той его части, которая может влиять на качество воды у водозабора: характер геологического строения бассейна, почва, растительность, наличие лесов, возделываемых земель, населенных пунктов, промышленных предприятий (их число, размеры, расположение, характер производства);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причины, влияющие или способные влиять на ухудшение качества воды в водоисточнике, способы и места удаления твердых и жидких отбросов в районе нахождения источника, наличие бытовых, производственных стоков, загрязняющих водоем, количество отводимых сточных вод, сооружения для их очистки и места их расположения, расстояние от места спуска стоков до водозабора, наличие других возможных причин загрязнения источника (судоходство, лесосплав, водопой, зимние свалки на лед, купание, водный спорт, мелиоративные работы, использование удобрений и ядохимикатов в сельском хозяйстве);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характеристика самоочищающей способности водоема;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 зеркала и объем водохранилища, полезный и "мертвый" объем;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режим использования и обработки воды в водохранилище;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водохранилища, его максимальную и минимальную глубину, характер дна, берегов, донных отложений, наличие цветения, зарастания, заиления;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господствующих ветров и течений;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скорость движения воды водного объекта;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расчеты границы ЗСО по отдельным ее поясам;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данные о необходимости обработки воды источника (обеззараживание, осветление, обезжелезивание и другие);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данные о смежных водозаборах, имеющие ту же область питания (местоположение, производительность, качество воды).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В состав проекта ЗСО входят текстовая часть, картографический материал и проект решения органов местного государственного управления с перечнем предусмотренных мероприятий, согласованных с землепользователями по срокам их исполнения и исполнителями.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Текстовая часть проекта содержит: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характеристику санитарного состояния источников водоснабжения и результатов анализов качества воды;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гидрологические данные (основные, параметры и их динамика во времени) - при поверхностном источнике водоснабжения или гидрогеологические данные - при подземном источнике;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данные, характеризующие взаимовлияние подземного источника и поверхностного водоема при наличии гидравлической связи между ними;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перспективах строительства в районе расположения источника хозяйственно-питьевого водоснабжения - в том числе жилых, промышленных и сельскохозяйственных объектов;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границ первого, второго и третьего поясов ЗСО с соответствующим обоснованием и перечень мероприятий с указанием сроков выполнения и ответственных исполнителей с определением источников финансирования;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и режим хозяйственного использования территорий, входящих в зону санитарной охраны всех поясов.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Картографический материал проекта представляется в следующем объеме: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с проектированием второго и третьего поясов ЗСО и нанесением мест водозаборов и площадок водопроводных сооружений, источника водоснабжения и бассейна его питания;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гидрологические профили по характерным направлениям в пределах области питания водозабора - при подземном источнике водоснабжения;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первого пояса ЗСО в масштабе 1:500 - 1:1000;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 второго и третьего поясов ЗСО, выполненный в масштабе 1:10000 - 1:25000 - при подземном водоисточнике и 1:25000 и 1:50000 - при поверхностном в масштабе с нанесением всех расположенных на данной территории объектов.</w:t>
      </w:r>
    </w:p>
    <w:bookmarkEnd w:id="299"/>
    <w:bookmarkStart w:name="z30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Санитарно-эпидемиологические требования к качеству воды для</w:t>
      </w:r>
      <w:r>
        <w:br/>
      </w:r>
      <w:r>
        <w:rPr>
          <w:rFonts w:ascii="Times New Roman"/>
          <w:b/>
          <w:i w:val="false"/>
          <w:color w:val="000000"/>
        </w:rPr>
        <w:t>водных объектов хозяйственно-питьевого и культурно-бытового</w:t>
      </w:r>
      <w:r>
        <w:br/>
      </w:r>
      <w:r>
        <w:rPr>
          <w:rFonts w:ascii="Times New Roman"/>
          <w:b/>
          <w:i w:val="false"/>
          <w:color w:val="000000"/>
        </w:rPr>
        <w:t>водопользования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Водоемы, в зависимости от целевого использования, делятся на две категории. К первой категории относятся водоемы, используемые в качестве источника централизованного или нецентрализованного хозяйственно-питьевого водоснабжения. Ко второй категории относятся водоемы, используемые для культурно-бытовых целей, рекреации, спорта, а также находящиеся в черте населенных пунктов.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Состав и свойства воды водных объектов соответствуют требованиям в створе расположенном на водотоках в одном километре выше ближайших по течению пунктов водопользования (водозабор для хозяйственно-питьевого водоснабжения, места купания, организованного отдыха, территории населенного пункта), а на непроточных водоемах и водохранилищах - в одном километре в обе стороны от пункта водопользования.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Состав и свойства воды водоема 1 и 2 категории не должны превышать нормативы,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поступлении в водные объекты нескольких веществ с одинаковым лимитирующим признаком вредности относящихся к 1 и 2 классам опасности, и с учетом примесей, поступивших в водной объект от вышерасположенных источников, сумма отношений концентраций (С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… Сn) каждого из веществ в водном объекте к соответствующим ПДК составляет: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 + … +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ПДК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  ПДК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     </w:t>
      </w:r>
      <w:r>
        <w:rPr>
          <w:rFonts w:ascii="Times New Roman"/>
          <w:b w:val="false"/>
          <w:i w:val="false"/>
          <w:color w:val="000000"/>
          <w:sz w:val="28"/>
        </w:rPr>
        <w:t>ПДК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bookmarkStart w:name="z31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Санитарно-эпидемиологические требования к охране вод</w:t>
      </w:r>
      <w:r>
        <w:br/>
      </w:r>
      <w:r>
        <w:rPr>
          <w:rFonts w:ascii="Times New Roman"/>
          <w:b/>
          <w:i w:val="false"/>
          <w:color w:val="000000"/>
        </w:rPr>
        <w:t>при различных видах хозяйственной деятельности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Не допускается сбрасывать в водные объекты: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сточные воды, содержащие вещества, или продукты, трансформации веществ в воде, для которых не установлены ПДК или ориентировочные допустимые уровни, а также вещества, для которых отсутствуют методы аналитического контроля;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сточные воды, которые устраняются путем организации бессточных производств, рациональной технологии, максимального использования в системах оборотного и повторного водоснабжения после соответствующей очистки и обеззараживания в промышленности, городском хозяйстве и для орошения в сельском хозяйстве;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обеззараженные, неочищенные или недостаточно очищенные производственные, хозяйственно-бытовые сточные воды и поверхностный сток с территорий промышленных площадок и населенных мест;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сточные воды, содержащие возбудителей инфекционных заболеваний.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Сточные воды, опасные в эпидемическом отношении, могут сбрасываться в водные объекты только после соответствующей очистки и обеззараживания до коли-индекса не более 1000 и индекса коли-фага не более 1000 бляшкообразующих единиц (далее – БОЕ) в кубических дециметрах (далее -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пульп, концентрированных кубовых остатков, осадков, образующихся в результате обезвреживания сточных вод, содержащих радионуклиды и другие, технологические и бытовые отходы;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утечку от нефте- и продуктопроводов, нефтепромыслов, сброс мусора, неочищенных сточных, подсланевых, балластных вод и утечек других веществ с плавучих средств водного транспорта;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молевой сплав леса, древесины в пучках и кошелях без судовой тяги;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сточные воды, в водоемы, используемые для водо- и грязелечения;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промывные воды после очистных сооружений.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Не допускается загрязнение поверхностных вод при проведении строительных, дноуглубительных и взрывных работ, при добыче полезных ископаемых, прокладке кабелей, трубопроводов и других коммуникаций при проведении сельскохозяйственных и других видов работ, включая все виды гидротехнического строительства на водных объектах и (или) в водоохранных зонах.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целях поддержания благоприятного водного режима поверхностных водоемов, предупреждения их от заиления и зарастания, водной эрозии почв, ухудшения условий обитания водных животных и птиц, уменьшения колебаний стока устанавливаются водоохранные зоны и полосы.</w:t>
      </w:r>
    </w:p>
    <w:bookmarkEnd w:id="318"/>
    <w:bookmarkStart w:name="z32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отведения сточных вод в водные объекты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Требования к условиям отведения сточных вод в поверхностные водные объекты распространяются: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существующие выпуски всех видов сточных вод производственных, сельскохозяйственных, жилых и общественных зданий, коммунальных, лечебно-профилактических, транспортных объектов, поверхностный сток с территорий населенных мест и производственных объектов, промышленных организаций, шахтных и рудничных вод, сбросных вод систем водяного охлаждения, гидрозолоудаления, нефтедобычи, гидровскрышных работ, сбросных и дренажных вод с орошаемых и осушаемых сельскохозяйственных территорий, в том числе обрабатываемых ядохимикатами;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все проектируемые выпуски сточных вод вновь строящихся, реконструируемых и расширяемых организаций, зданий и сооружений, на которых изменяется технология производства, на все проектируемые выпуски сточных вод канализаций населенных мест и отдельно стоящих объектов.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Сброс сточных вод в водные объекты в черте населенных пунктов не допускается.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Место выпуска сточных вод располагается ниже по течению реки от границы населенного пункта и всех мест водопользования населения с учетом возможности обратного течения при нагонных ветрах. Место выпуска сточных вод в непроточные и малопроточные водоемы (озера, водохранилища) определяется с учетом санитарных, метеорологических и гидрологических условий (включая возможность обратных течений при резкой смене режима гидроэлектростанций, работающих в переменном режиме) с целью исключения отрицательного влияния выпуска сточных вод на условия водопользования населения.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Сброс сточных вод в водные объекты в черте населенного пункта через существующие выпуски допускается лишь в исключительных случаях при соответствующем технико-экономическом обосновании.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Условия отведения сточных вод в водные объекты определяются с учетом: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степени возможного смешения и разбавления сточных вод водой водного объекта на участке от места выпуска сточных вод до расчетных (контрольных) створов ближайших пунктов хозяйственно-питьевого, культурно-бытового водопользования населения;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фонового качества воды водного объекта выше места рассматриваемого выпуска сточных вод по анализам не более двухлетней давности. При наличии других (существующих и (или) проектируемых) выпусков сточных вод между рассматриваемых и ближайшим пунктом водопользования в качестве фонового применяется уровень загрязнения воды водного объекта с учетом вклада указанных выпусков сточных вод;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нормативов качества воды водных объектов, настоящих санитарных правил и норм применительно к виду водопользования.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отсутствии установленных нормативов водопользователи обеспечивают проведение необходимых исследований по обоснованию ПДК или ОДУ в воде водных объектов, а также методов их определения на уровне ПДК.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определении кратности разбавления сточных вод в водном объекте у расчетного (контрольного) створа водопользования проводятся расчеты по среднечасовым расходам воды водного объекта и среднечасовым расходам фактического спуска сточных вод.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Расчетными гидрологическими условиями считаются: для не зарегулированных водотоков - минимальный среднесуточный расход воды года 95 % - ной обеспеченности по данным органов гидрометеослужбы, для водотоков с зарегулированным стоком - установленный расход ниже плотины (санитарный допуск) при обязательном исключении возможности обратных течений в нижнем бьефе, для озер, водохранилищ и других малопроточных водоемов - наименее благоприятный режим, определяемый путем сопоставления расчетов для ветрового воздействия, условий сработки и заполнения водохранилищ при открытом и подледном режиме.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В особо маловодные годы при водности наименьшего среднемесячного расхода воды менее 95 % обеспеченности условия сброса очищенных сточных вод устанавливаются на основании санитарно-эпидемиологического заключения.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На основании расчетов для каждого выпуска сточных вод и каждого загрязняющего вещества устанавливаются нормы ПДС веществ в водные объекты, соблюдение которых должно обеспечить нормативное качество воды в расчетном (контрольном) створе водного объекта в соответствии с требованиями настоящих санитарных правил.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Согласование условий отведения сточных вод в водные объекты должно производиться: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выборе площадки для строительства организаций, зданий, сооружений и других объектов, влияющих на состояние вод, при рассмотрении вопроса о реконструкции (расширении), техническом перевооружении организации или изменении технологии производства;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рассмотрении проектов канализации, очистки, обезвреживания и обеззараживания сточных вод новых и реконструируемых (расширяемых) объектов;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рассмотрении материалов специального водопользования и проектов ПДС действующих объектов.</w:t>
      </w:r>
    </w:p>
    <w:bookmarkEnd w:id="338"/>
    <w:bookmarkStart w:name="z348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Санитарно-эпидемиологические требования к размещению,</w:t>
      </w:r>
      <w:r>
        <w:br/>
      </w:r>
      <w:r>
        <w:rPr>
          <w:rFonts w:ascii="Times New Roman"/>
          <w:b/>
          <w:i w:val="false"/>
          <w:color w:val="000000"/>
        </w:rPr>
        <w:t>проектированию, строительству, реконструкции (техническому</w:t>
      </w:r>
      <w:r>
        <w:br/>
      </w:r>
      <w:r>
        <w:rPr>
          <w:rFonts w:ascii="Times New Roman"/>
          <w:b/>
          <w:i w:val="false"/>
          <w:color w:val="000000"/>
        </w:rPr>
        <w:t>переоборудованию) организаций, зданий и сооружений, влияющих на</w:t>
      </w:r>
      <w:r>
        <w:br/>
      </w:r>
      <w:r>
        <w:rPr>
          <w:rFonts w:ascii="Times New Roman"/>
          <w:b/>
          <w:i w:val="false"/>
          <w:color w:val="000000"/>
        </w:rPr>
        <w:t>состояние поверхностных вод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размещении, проектировании, строительстве и вводе в эксплуатацию новых и реконструируемых объектов, при техническом перевооружении действующих объектов обеспечивается соблюдение ПДК загрязняющих веществ в воде водоемов и водотоков на основе использования малоотходной и безотходной технологии, систем повторного и оборотного водоснабжения, а также мероприятий по очистке, обезвреживанию и обеззараживанию сточных вод и производственных отходов, создания бессточных и безотходных производств. Не допускается ввод в эксплуатацию новых и реконструированных объектов, которые не обеспечены сооружениями для предотвращения загрязнения поверхностных и подземных вод и при отсутствии установленных ПДК и методов определения вредных веществ в воде.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 разработке технико-экономических обоснований и технико-экономических расчетов оценка условий отведения сточных вод и планируемых водоохранных мероприятий, согласовываются на стадии выбора площадки (трассы) под строительство.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Не допускается приемка в эксплуатацию объектов с недоделками, отступлениями от утвержденного проекта или состава пускового комплекса, не обеспечивающими соблюдение нормативного качества воды, а также без опробования, испытания и проверки работы всего установленного оборудования и механизмов.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Водопользователи проводят технологические, санитарно-технические, организационно-хозяйственные мероприятия, обеспечивающие бесперебойную работу очистных сооружений и соблюдение гигиенических нормативов качества воды водных объектов.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Не допускается увеличение производительности технологических агрегатов, сопровождающееся увеличением объема сточных вод и (или) концентрации содержащихся в них вредных веществ без одновременного наращивания мощности существующих сооружений для очистки сточных вод.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Водопользователи обеспечивают систематический лабораторный контроль за работой очистных сооружений, за качеством воды водоема или водотока выше спуска сточных вод и у ближайших пунктов водопользования населения.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На объектах и сооружениях, подверженных авариям (нефте- и продуктопроводы, нефте- и продуктохранилища, накопители сточных вод, канализационные коллекторы и очистные сооружения, суда и другие плавучие средства, нефтяные скважины, буровые платформы, пункты заправки плавучих средств), должны быть разработаны планы ликвидации аварий, содержащие: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указания по оповещению заинтересованных служб и организаций;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сооружений и территорий, подлежащих особой защите от загрязнения (водозаборы, пляжи);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при возникновении аварийных ситуаций;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требуемых технических средств и аварийного запаса обеззараживающих реагентов;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способ сбора и удаления загрязняющих веществ и обеззараживания территории;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режим водопользования в случае аварийного загрязнения водного объекта.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 ухудшении показателей качества воды водного объекта в контрольном пункте, а также при возникновении аварийных ситуаций водопользователи немедленно сообщают об этом в государственный орган санитарно-эпидемиологической службы.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На случаи аварийного загрязнения водного объекта владельцами хозяйственно-питьевых водопроводов разрабатываются планы мероприятий, согласованные с государственными органами санитарно-эпидемиологической службы.</w:t>
      </w:r>
    </w:p>
    <w:bookmarkEnd w:id="354"/>
    <w:bookmarkStart w:name="z36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Санитарно-эпидемиологические требования к обеспечению</w:t>
      </w:r>
      <w:r>
        <w:br/>
      </w:r>
      <w:r>
        <w:rPr>
          <w:rFonts w:ascii="Times New Roman"/>
          <w:b/>
          <w:i w:val="false"/>
          <w:color w:val="000000"/>
        </w:rPr>
        <w:t>радиационной безопасности питьевой воды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Снижение радиоактивности питьевой воды не проводится при содержании природных и искусственных радионуклидов, создающих эффективную дозу облучения менее 0,1 миллиЗиверт в/год (далее - мЗв/год). Указанная доза не будет превышена при содержании отдельных радионуклидов в воде ниже уровня вмешательства при стандартном водопотреблении 2 кг в сутки. При совместном присутствии в воде нескольких радионуклидов доза облучения населения не должна превышать 0,1 мЗв/год.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Радиационно-гигиеническая оценка питьевой воды включает следующие этапы: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удельной суммарной альфа- и бета-активности радионуклидов в воде, а для подземных и для приповерхностных источников и содержания радона;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удельной активности радионуклидов в питьевой воде;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гигиеническая оценка питьевой воды по критериям радиационной безопасности, включая и оценку доз облучения населения и/или критических групп населения.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содержание природных радионуклидов в питьевой воде превышает уровни вмешательства более чем в 10 раз, то использование такой воды не допускается.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Производственный радиационный контроль питьевой воды обеспечивается организацией, осуществляющей водоснабжение населения. При этом перечень радионуклидов, определяемых в питьевой воде, а также порядок контроля должен устанавливаться с учетом типа источника водоснабжения, возможных источников загрязнения воды, реального содержания радионуклидов в воде и его сезонных изменений. Объем производственного радиационного контроля устанавливается тем выше, чем выше содержание природных радионуклидов.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производственного радиационного контроля допускается определять только те радионуклиды, суммарный вклад которых в облучение населения за счет потребления питьевой воды составляет 80 % или более.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На станциях водоснабжения, осуществляющих отбор воды из артезианских источников, проводится радиационный контроль в местах размещения фильтров-очистителей, отстойников, аэраторов по мощности дозы гамма-излучения, а также рабочих мест по содержанию изотопов радона и их дочерних продуктов в воздухе.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Радиационный контроль воды (далее - контроль) проводится в местах водозабора, перед подачей ее в распределительную водопроводную сеть и в контрольных точках распределительной водопроводной сети.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На радиационно-загрязненных территориях устанавливается перечень контролируемых в воде радионуклидов с учетом специфики состава загрязнения.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Удельная активность радионуклидов определяется не реже 1 раза в квартал.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осуществлении контроля проводится: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приготовление счетных образцов;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измерение общей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- и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-активности;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радионуклидов и измерение их индивидуальных концентраций;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результатов измерений и погрешностей исследований;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питьевой воды по критериям радиационной безопасности.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 контроле проводится: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общей альфа- и бета-активности проб воды без учета вклада радона-222 (далее - 222Rn) - с короткоживущими продуктами его распада (полоний-218, свинец-214, висмут-214, полоний-214);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удельной активности легколетучих радионуклидов (йод-131, 222Rn) при возможном присутствии их в воде;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определении отдельных нормируемых радионуклидов должна выявляться А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выше 0,1 уровня вмешательства для воды (далее - УВвода) для данного радионуклида.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При проведении исследования используется единый способ концентрирования радионуклидов (выпаривание) и единые стандарты сравнения - сульфат калия (стандарт "Бета") и сульфат кальция с гомогенно распределенным плутоний-239 (далее - 239Pu) (стандарт "Альфа").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Радиометрические установки для измерения суммарной альфа- и бета-активности должны отвечать следующим требованиям: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минимальная измеряемая альфа-активность А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>(S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) для установленных стандартов должна быть не более 0,01 Беккереля (далее - Бк);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минимальная измеряемая бета-активность А</w:t>
      </w:r>
      <w:r>
        <w:rPr>
          <w:rFonts w:ascii="Times New Roman"/>
          <w:b w:val="false"/>
          <w:i w:val="false"/>
          <w:color w:val="000000"/>
          <w:vertAlign w:val="subscript"/>
        </w:rPr>
        <w:t>мин</w:t>
      </w:r>
      <w:r>
        <w:rPr>
          <w:rFonts w:ascii="Times New Roman"/>
          <w:b w:val="false"/>
          <w:i w:val="false"/>
          <w:color w:val="000000"/>
          <w:sz w:val="28"/>
        </w:rPr>
        <w:t>(S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) для установленных стандартов сравнения должна быть не более 0,2 Бк;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разница между показателями альфа- и бета-активности при их сравнении должна быть не более 0,02 Бк.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 контроле используются селективные (избирательные) методы прямого измерения контролируемых радионуклидов, а так же косвенные и расчетные методы.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Удельная активность и погрешность измерения при доверительной вероятности 95 % (далее - Р = 0,95) являются критериями радиационной безопасности питьевой воды.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Составляющими абсолютной погрешности является случайная (статистическая) дельта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систематическая (постоянная) дельта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Полная погрешность измерения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как: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49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Систематическая погрешность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оценивается исходя из следующего принципа суммирования: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843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погрешности аттестованных метрологических характеристик средств измерений, указанной в свидетельстве о поверке,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методическая погрешность подготовки счетного образца. При отсутствии в методике указания последней погрешности, она принимается равной 0,10 (10 %).</w:t>
      </w:r>
    </w:p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Для предварительной оценки соответствия питьевой воды критериям радиационной безопасности используются полученные значения удельной общей альфа-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) и бета-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) активности и абсолютные погрешности их определения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Для питьевой воды подземных источников водоснабжения одновременно с измерениями общей альфа- и бета-активности должно определяться содержание радона - по удельной активности радона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Rn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абсолютной погрешности его определения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sz w:val="28"/>
        </w:rPr>
        <w:t>Rn.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Если превышен один или оба показателя общей альфа- или бета-активности, то необходимо выполнить радионуклидный анализ.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полном радионуклидном анализе необходимо рассчитать оценку соответствия суммарной активности и суммы активностей радионуклидов по критерию: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967"/>
        <w:gridCol w:w="333"/>
      </w:tblGrid>
      <w:tr>
        <w:trPr>
          <w:trHeight w:val="30" w:hRule="atLeast"/>
        </w:trPr>
        <w:tc>
          <w:tcPr>
            <w:tcW w:w="119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/\а - SКiAi&lt;0,2 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общая альфа-активность;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Аі - измеренная удельная активность 1 радионуклида в воде;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коэффициенты, характеризующие несоответствие энергетических спектров стандарта сравнения и реальной пробы;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0,2 - эмпирический коэффициент, учитывающий присутствие в пробе воды других альфа-излучающих нуклидов на уровне не более 5 % от значения УВ</w:t>
      </w:r>
      <w:r>
        <w:rPr>
          <w:rFonts w:ascii="Times New Roman"/>
          <w:b w:val="false"/>
          <w:i w:val="false"/>
          <w:color w:val="000000"/>
          <w:vertAlign w:val="superscript"/>
        </w:rPr>
        <w:t>вода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определение которых в процессе анализа не выполнялось (например, </w:t>
      </w:r>
      <w:r>
        <w:rPr>
          <w:rFonts w:ascii="Times New Roman"/>
          <w:b w:val="false"/>
          <w:i w:val="false"/>
          <w:color w:val="000000"/>
          <w:vertAlign w:val="superscript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Тh, </w:t>
      </w:r>
      <w:r>
        <w:rPr>
          <w:rFonts w:ascii="Times New Roman"/>
          <w:b w:val="false"/>
          <w:i w:val="false"/>
          <w:color w:val="000000"/>
          <w:vertAlign w:val="superscript"/>
        </w:rPr>
        <w:t>230</w:t>
      </w:r>
      <w:r>
        <w:rPr>
          <w:rFonts w:ascii="Times New Roman"/>
          <w:b w:val="false"/>
          <w:i w:val="false"/>
          <w:color w:val="000000"/>
          <w:sz w:val="28"/>
        </w:rPr>
        <w:t xml:space="preserve">Тh, </w:t>
      </w:r>
      <w:r>
        <w:rPr>
          <w:rFonts w:ascii="Times New Roman"/>
          <w:b w:val="false"/>
          <w:i w:val="false"/>
          <w:color w:val="000000"/>
          <w:vertAlign w:val="superscript"/>
        </w:rPr>
        <w:t>228</w:t>
      </w:r>
      <w:r>
        <w:rPr>
          <w:rFonts w:ascii="Times New Roman"/>
          <w:b w:val="false"/>
          <w:i w:val="false"/>
          <w:color w:val="000000"/>
          <w:sz w:val="28"/>
        </w:rPr>
        <w:t xml:space="preserve">Тh, с короткоживущими продуктами его распада, возможно </w:t>
      </w:r>
      <w:r>
        <w:rPr>
          <w:rFonts w:ascii="Times New Roman"/>
          <w:b w:val="false"/>
          <w:i w:val="false"/>
          <w:color w:val="000000"/>
          <w:vertAlign w:val="superscript"/>
        </w:rPr>
        <w:t>239+240</w:t>
      </w:r>
      <w:r>
        <w:rPr>
          <w:rFonts w:ascii="Times New Roman"/>
          <w:b w:val="false"/>
          <w:i w:val="false"/>
          <w:color w:val="000000"/>
          <w:sz w:val="28"/>
        </w:rPr>
        <w:t xml:space="preserve">Рu, </w:t>
      </w:r>
      <w:r>
        <w:rPr>
          <w:rFonts w:ascii="Times New Roman"/>
          <w:b w:val="false"/>
          <w:i w:val="false"/>
          <w:color w:val="000000"/>
          <w:vertAlign w:val="superscript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Рu, </w:t>
      </w:r>
      <w:r>
        <w:rPr>
          <w:rFonts w:ascii="Times New Roman"/>
          <w:b w:val="false"/>
          <w:i w:val="false"/>
          <w:color w:val="000000"/>
          <w:vertAlign w:val="superscript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Аm).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условие критерия (4) выполнено, то дальнейшие измерения не требуются.</w:t>
      </w:r>
    </w:p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Вода признается соответствующей критерию если: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А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измеренная удельная активность 1 радионуклида в воде, включая 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>Rn;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соответствующий уровень вмешательства (УВ</w:t>
      </w:r>
      <w:r>
        <w:rPr>
          <w:rFonts w:ascii="Times New Roman"/>
          <w:b w:val="false"/>
          <w:i w:val="false"/>
          <w:color w:val="000000"/>
          <w:vertAlign w:val="superscript"/>
        </w:rPr>
        <w:t>вода</w:t>
      </w:r>
      <w:r>
        <w:rPr>
          <w:rFonts w:ascii="Times New Roman"/>
          <w:b w:val="false"/>
          <w:i w:val="false"/>
          <w:color w:val="000000"/>
          <w:sz w:val="28"/>
        </w:rPr>
        <w:t>) согласно действующих на территории РК нормативов;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/\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абсолютная погрешность измерения удельной активности 1 радионуклида.</w:t>
      </w:r>
    </w:p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При критерии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1 устанавливаются для водоисточника местные контрольные уровни общей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-активности, гарантирующие уровень дозы не более 0,1 микрозиверт в год (далее-мкЗв/год).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При ином критерии проводятся дальнейшие исследования по определению годового поступления в воду радионуклидов: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вода подземных источников исследуется не менее 4 раз в год, отбираемых в каждый сезон; поверхностных источников - не менее 12 раз в год ежемесячно;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наличии обработки воды или смешении воды различных водозаборов, радиационный контроль проводится перед подачей ее в водопроводную сеть. Контроль содержания газообразных или с малым периодом полураспада радионуклидов (например - </w:t>
      </w:r>
      <w:r>
        <w:rPr>
          <w:rFonts w:ascii="Times New Roman"/>
          <w:b w:val="false"/>
          <w:i w:val="false"/>
          <w:color w:val="000000"/>
          <w:vertAlign w:val="superscript"/>
        </w:rPr>
        <w:t>222</w:t>
      </w:r>
      <w:r>
        <w:rPr>
          <w:rFonts w:ascii="Times New Roman"/>
          <w:b w:val="false"/>
          <w:i w:val="false"/>
          <w:color w:val="000000"/>
          <w:sz w:val="28"/>
        </w:rPr>
        <w:t>Rn), проводится в контрольных точках водопроводной сети.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обнаружении в воде стабильного присутствия радионуклидов выше установленных уровней вмешательства, принимается решение о дальнейшем использовании источника питьевого водоснабжения.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При содержании природных и искусственных радионуклидов в питьевой воде, создающих эффективную дозу меньше 0,1 мкЗв/год не проводятся мероприятия по снижению ее радиоактивности. При совместном присутствии в воде нескольких радионуклидов сумма отношений активности радионуклида к его уровню вмешательства S (А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/УВ1)) должна быть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>1.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Если величины общей альфа-активности и общей бета-активности будут ниже нормативных, то вода считается не загрязненной. В случае превышения этих показателей, необходимо провести полный радионуклидный анализ воды.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санитарных правил 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водоисточникам, хозяйственно-питьевому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 и местам культурно-бытового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 и безопасности водных объектов"</w:t>
            </w:r>
          </w:p>
        </w:tc>
      </w:tr>
    </w:tbl>
    <w:bookmarkStart w:name="z406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Микробиологические и паразитологические показатели</w:t>
      </w:r>
      <w:r>
        <w:br/>
      </w:r>
      <w:r>
        <w:rPr>
          <w:rFonts w:ascii="Times New Roman"/>
          <w:b/>
          <w:i w:val="false"/>
          <w:color w:val="000000"/>
        </w:rPr>
        <w:t>качества питьевой воды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6232"/>
        <w:gridCol w:w="3080"/>
      </w:tblGrid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микробное число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образующих колонии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бактерий в 1 мл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колиформные бактерии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бактерий в 100 мл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Термотолерантные коли-формные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бактерий в 100 мл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Колифаги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бляшкообразующих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(БОЕ) в 100 мл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сульфитредуцирующих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клостридий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спор в 20 мл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Цисты лямблий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6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цист в 50 л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p>
      <w:pPr>
        <w:spacing w:after="0"/>
        <w:ind w:left="0"/>
        <w:jc w:val="left"/>
      </w:pPr>
    </w:p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определении термотолерантных колиформных бактерий проводится трехкратное исследование по 100 мл отобранной пробы воды;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превышение норматива по общим колиформным бактериям не допускается в 95 % проб, отбираемых в точках водоразбора наружной и внутренней водопроводной сети в течение 12 месяцев, при количестве исследуемых проб не менее 100 за год;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колифагов и цист лямблий проводится только в системах водоснабжения из поверхностных источников перед подачей воды в распределительную сеть;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спор сульфитредуцирующих клостридий проводится при оценке эффективности технологии обработки воды.</w:t>
      </w:r>
    </w:p>
    <w:bookmarkEnd w:id="4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санитарных правил 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водоисточникам, хозяйственно-питьевому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 и местам культурно-бытового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 и безопасности водных объектов"</w:t>
            </w:r>
          </w:p>
        </w:tc>
      </w:tr>
    </w:tbl>
    <w:bookmarkStart w:name="z41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Обобщенные показатели химических веществ</w:t>
      </w:r>
    </w:p>
    <w:bookmarkEnd w:id="401"/>
    <w:bookmarkStart w:name="z1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Таблица 1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1263"/>
        <w:gridCol w:w="5324"/>
        <w:gridCol w:w="1237"/>
        <w:gridCol w:w="904"/>
      </w:tblGrid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ПДК), не более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вредности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Обобщенные показатели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рН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6-9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 (сухой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(1500)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мг-экв./л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(10)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 перманганатная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Нефтепродукты, суммарно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Поверхностно-активные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(ПАВ),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анионо-активные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Фенольный индекс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Неорганические вещества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(А1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Барий (Ва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Бериллий (Ве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(В,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(Fe,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(1,0)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(Сd,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(Мn,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0,1(0,5)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(Сu,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(Мо,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(Аs,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(Ni,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 (по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(Нg,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(РЬ,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Селей (Sе, суммарно)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Стронций (Sr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Фториды (F) для климатических районов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(СL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(Сг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 (СN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~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(Zn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Органические вещества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-ГХЦГ (линдан)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ДДТ (сумма изомеров)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лимитирующий признак вредности вещества, по которому установлен норматив: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с.-т. - санитарно-токсикологический, орг.- органолептический;</w:t>
      </w:r>
    </w:p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величина, указанная в скобках,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нормативы </w:t>
      </w:r>
      <w:r>
        <w:rPr>
          <w:rFonts w:ascii="Times New Roman"/>
          <w:b w:val="false"/>
          <w:i/>
          <w:color w:val="000000"/>
          <w:sz w:val="28"/>
        </w:rPr>
        <w:t>у</w:t>
      </w:r>
      <w:r>
        <w:rPr>
          <w:rFonts w:ascii="Times New Roman"/>
          <w:b w:val="false"/>
          <w:i w:val="false"/>
          <w:color w:val="000000"/>
          <w:sz w:val="28"/>
        </w:rPr>
        <w:t>-ГХЦГ (линдан), ДДТ (сумма изомеров), 2,4-Д приняты в соответствии с рекомендациями ВОЗ.</w:t>
      </w:r>
    </w:p>
    <w:bookmarkEnd w:id="405"/>
    <w:bookmarkStart w:name="z416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Химические вещества, образующиеся в воде</w:t>
      </w:r>
      <w:r>
        <w:br/>
      </w:r>
      <w:r>
        <w:rPr>
          <w:rFonts w:ascii="Times New Roman"/>
          <w:b/>
          <w:i w:val="false"/>
          <w:color w:val="000000"/>
        </w:rPr>
        <w:t>в процессе ее обработки</w:t>
      </w:r>
    </w:p>
    <w:bookmarkEnd w:id="406"/>
    <w:bookmarkStart w:name="z42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2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5"/>
        <w:gridCol w:w="837"/>
        <w:gridCol w:w="5419"/>
        <w:gridCol w:w="1519"/>
        <w:gridCol w:w="1110"/>
      </w:tblGrid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(предельно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концентрации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ПДК) не более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вредности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Хлор: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свободный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0,3 – 0,5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остаточный связанный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0,8 - 1,2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Хлороформ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хлорировании воды)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остаточный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озонировании воды)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Полиакриламид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кремне-кислота (по Si)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С.-т.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Полифосфаты (по РО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~)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железо-содержащих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коагулянтов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мг/л</w:t>
            </w:r>
          </w:p>
        </w:tc>
        <w:tc>
          <w:tcPr>
            <w:tcW w:w="5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"Алюминий", "Железо"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таблице 1.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обеззараживании воды свободным хлором: время его контакта с водой должно составлять не менее 30 минут, связанным хлором - не менее 60 минут. Контроль за содержанием остаточного хлора производится перед подачей воды в распределительную сеть.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присутствии в воде свободного и связанного хлора их общая концентрация не должна превышать 1,2 мг/л.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по согласованию с территориальным управлением государственного санитарно-эпидемиологического надзора, концентрация хлора в питьевой воде может быть повышена до 1 мл/л;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 хлороформа принят в соответствии с рекомендациями ВОЗ;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содержания остаточного озона производится после камеры смешения при обеспечении времени контакта не менее 12 минут.</w:t>
      </w:r>
    </w:p>
    <w:bookmarkEnd w:id="412"/>
    <w:bookmarkStart w:name="z422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Органолептические показатели качества питьевой воды</w:t>
      </w:r>
    </w:p>
    <w:bookmarkEnd w:id="413"/>
    <w:bookmarkStart w:name="z42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Таблица 3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782"/>
        <w:gridCol w:w="6805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Нормативы, не более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Привкус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(35)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ЕМФ (единицы мутности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формазину) или мг/л (по каолину)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(3,5)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1,5(2)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величина, указанная в скобках, может быть установлена по постановлению главного государственного санитарного врача соответствующей территории для конкретной системы водоснабжения на основании оценки санитарно-эпидемиологической обстановки в населенном пункте и применяемой технологии водоподготовки.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радиационной безопасности питьевой воды</w:t>
      </w:r>
    </w:p>
    <w:bookmarkStart w:name="z427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Таблица 4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8"/>
        <w:gridCol w:w="2025"/>
        <w:gridCol w:w="4909"/>
        <w:gridCol w:w="1938"/>
      </w:tblGrid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вредности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</w:t>
            </w:r>
          </w:p>
        </w:tc>
      </w:tr>
      <w:tr>
        <w:trPr>
          <w:trHeight w:val="3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Бк/л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санитарных правил 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водоисточникам, хозяйственно-питьевому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 и местам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 водопользования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водных объектов"</w:t>
            </w:r>
          </w:p>
        </w:tc>
      </w:tr>
    </w:tbl>
    <w:bookmarkStart w:name="z42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Гигиенические требования к составу и свойствам</w:t>
      </w:r>
      <w:r>
        <w:br/>
      </w:r>
      <w:r>
        <w:rPr>
          <w:rFonts w:ascii="Times New Roman"/>
          <w:b/>
          <w:i w:val="false"/>
          <w:color w:val="000000"/>
        </w:rPr>
        <w:t>воды водных объектов в местах хозяйственно-питьевого</w:t>
      </w:r>
      <w:r>
        <w:br/>
      </w:r>
      <w:r>
        <w:rPr>
          <w:rFonts w:ascii="Times New Roman"/>
          <w:b/>
          <w:i w:val="false"/>
          <w:color w:val="000000"/>
        </w:rPr>
        <w:t>и культурно-бытового водопользования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5539"/>
        <w:gridCol w:w="4074"/>
      </w:tblGrid>
      <w:tr>
        <w:trPr>
          <w:trHeight w:val="30" w:hRule="atLeast"/>
        </w:trPr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состава и свойства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водного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централизованного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нецентрализованного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(1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категория)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отдыха населения,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водоемы в черте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мест (2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категория)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(содержание в воде взвешенных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антропогенных веществ: хлопья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гидроксидов металлов,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образующихся при очистке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 вод, частицы асбеста,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стекловолокна, базальта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регламентируются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пунктами 177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взвешенных веществ не должно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увеличиваться больше, чем на: 0,25 миллиграммов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дециметр (далее-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0,75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 содержащих в межень более 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минеральных веществ,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содержания взвешенных веществ в воде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5,0 %. Взвеси со скоростью выпадения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миллиметров в секунду (далее - мм/сек)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проточных водоемов и более 0,2 мм/сек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 к спуску запрещаются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примеси (вещества)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поверхности водоема не должны обнаруживаться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плавающие пленки, пятна минеральных масел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скопления других примесей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не должна приобретать несвойственных ей запахов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интенсивностью более 1 балла, обнаруживаемых: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или при непосредственно последующем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хлорировании или других способов обработки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должна обнаруживаться в столбике: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сантиметров (далее – см)        10 см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температура воды в результате спуска сточных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не должна повышаться более чем на 3 шС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сравнению со среднемесячной температурой самого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жаркого месяца года за последние 10 лет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(рН)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должен выходить за пределы 6,5-8,5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Минеральный 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должен превышать по сухому остатку 1000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хлоридов - 350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сульфатов - 500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должен быть менее 4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любой период года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пробе, отобранной до 12 часов дня 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БПК полное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не должно превышать при 20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3,0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6,0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для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рекреации - 4,0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Не должно превышать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15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30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Возбудители заболеваний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не должна содержать возбудители заболеваний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Лактозоположительные кишечные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(ЛКП)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1000-50000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зависимости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поверхностного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водоисточника (не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водоснабжения)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населенных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5000 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лодочно-парусного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спорта-10000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купания -1000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Коли-фаги 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бляшкообразующихся единицах)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в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Жизнеспособные яйца гельминтов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(аскарид, власоглав, токсокар,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фасциол), онкосферы тениид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жизнеспособные цисты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патогенных кишечных простейших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должны содержаться в 1 кубическом дециметре</w:t>
            </w:r>
          </w:p>
        </w:tc>
      </w:tr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должны содержаться в концентрациях, превышающих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и ПДУ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2010 года № 554</w:t>
            </w:r>
          </w:p>
        </w:tc>
      </w:tr>
    </w:tbl>
    <w:bookmarkStart w:name="z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признаваемых утратившими силу</w:t>
      </w:r>
    </w:p>
    <w:bookmarkEnd w:id="417"/>
    <w:bookmarkStart w:name="z1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28 июня 2004 года № 506 "Об утверждении санитарно-эпидемиологических правил и норм по хозяйственно-питьевому водоснабжению и местам культурно-бытового водопользования" (зарегистрированный в Реестре государственной регистрации нормативных правовых актов под № 2999, опубликованный в Бюллетене нормативных правовых актов центральных исполнительных и иных государственных органов Республики Казахстан, октябрь 2004 года, № 37-40, статья 1029; март 2009 года, № 3-8, статья 25; июль 2005 года, № 16, статья 132);</w:t>
      </w:r>
    </w:p>
    <w:bookmarkEnd w:id="418"/>
    <w:bookmarkStart w:name="z1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февраля 2005 года № 63 "Об утверждении санитарно-эпидемиологических правил и норм "Санитарно-эпидемиологические требования к содержанию зон санитарной охраны источников водоснабжения и водопроводов хозяйственно-питьевого назначения" (зарегистрированный в Реестре государственной регистрации нормативных правовых актов под № 3492, опубликованный в "Юридической газете" от 7 декабря 2005 года, № 227-228 (961-962);</w:t>
      </w:r>
    </w:p>
    <w:bookmarkEnd w:id="419"/>
    <w:bookmarkStart w:name="z1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13 мая 2005 года № 229 "Об утверждении санитарно-эпидемиологических правил и норм "Санитарно-эпидемиологические требования к нецентрализованному хозяйственно-питьевому водоснабжению" (зарегистрированный в Реестре государственной регистрации нормативных правовых актов под № 3720, опубликованный в "Юридической газете" от 2 июня 2006 года № 99-100 (1079-1080);</w:t>
      </w:r>
    </w:p>
    <w:bookmarkEnd w:id="420"/>
    <w:bookmarkStart w:name="z1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сентября 2006 года № 437 "О внесении дополнений и изменения в приказ и.о. Министра здравоохранения Республики Казахстан от 13 мая 2005 года № 229 "Об утверждении санитарно-эпидемиологических правил и норм "Санитарно-эпидемиологические требования к нецентрализованному хозяйственно-питьевому водоснабжению" (зарегистрированный в Реестре государственной регистрации нормативных правовых актов под № 4445, опубликованный в "Юридической газете" от 1 декабря 2006 года № 209 (1189).</w:t>
      </w:r>
    </w:p>
    <w:bookmarkEnd w:id="4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