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34a" w14:textId="186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2010 года № 412/54-IV. Зарегистрировано Департаментом юстиции города Астаны 31 декабря 2010 года № 662.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наградах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№ 143/18-III «О Перечне категорий граждан, нуждающихся в оказании социальной помощи за счет средств бюджета города Астаны» (зарегистрировано в Реестре государственной регистрации нормативных правовых актов 1 июля 2005 года за № 395, опубликовано в газетах «Астана хабары» № 90 от 5 июля 2005 года, «Вечерняя Астана» № 103-104 от 9 июля 2005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нуждающихся в оказании социальной помощи за счет средств бюджета города Астаны, утвержденный указанным решением,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Многодетные матери, награжденные подвесками «Алтын алка» и «Кумыс алка».».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