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20a" w14:textId="cf9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3 мая 2005 года № 3-1-320п "Об утверждении Правил организации социальных рабочих мест и порядка отбора работодателей, предлагающих их создание"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августа 2010 года N 23-782п. Зарегистрировано Департаментом юстиции города Астаны 13 сентября 2010 года N 647. Утратило силу постановлением акимата города Астаны от 20 марта 2012 года № 158-304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20.03.2012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2005 года № 3-1-320п "Об утверждении Правил организации социальных рабочих мест и порядка отбора работодателей, предлагающих их создание" (зарегистрировано в Реестре государственной регистрации нормативных правовых актов за № 390, опубликовано в газетах "Астана хабары" от 14 июня 2005 года, № 79; "Вечерняя Астана" от 16 июня 2005 года, № 90)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социальных рабочих мест и порядка отбора работодателей, предлагающих их создание, утвержденных вышеуказанным постановлением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работодателей, являющихся общественными объединениями инвалидов, устанавливается двадцати процентный размер софинансирования.";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2.2.7., 2.2.13., 7.3.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2.2.11. слова "не позднее 25 числа табель учета рабочего времени и" заменить словами "до пятого числа месяца, следующего за отчетным,";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и реквизиты Управления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ул. Ш. Иманбаевой,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