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03ae" w14:textId="b430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содействию их занятости в городе Кокшетау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14 декабря 2010 года № А-12/1744. Зарегистрировано Управлением юстиции города Кокшетау Акмолинской области 31 декабря 2010 года № 1-1-135.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в городе Кокшетау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(двадцати девяти)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в возрасте старше 50-ти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организаций, средне–специального (технического) и начально-профессионального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Кокшетау»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 октября 2010 года № А-10/1352 «Об установлении дополнительного перечня лиц, относящихся к целевым группам населения по содействию их занятости в городе Кокшетау в 2010 году», зарегистрированное в Реестре государственной регистрации нормативных правовых актов от 27 октября 2010 года № 1-1-129 (опубликованное в газетах «Степной маяк» от 4 ноября 2010 года № 44 и «Көкшетау» от 4 ноября 2010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