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d02b" w14:textId="735d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Есильского района от 03 марта 2010 года № а-3/62 "Об установлении дополнительного перечня лиц, относящихся к целевым групп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8 июня 2010 года № А-6/208. Зарегистрировано Управлением юстиции Есильского района Акмолинской области 6 августа 2010 года № 1-11-122. Утратило силу постановлением акимата Есильского района Акмолинской области от 22 февраля 2016 года № а-2/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Есильского района Акмолин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Есильского района "Об установлении дополнительного перечня лиц, относящихся к целевым группам" от 03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а-3/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-правовых актов № 1-11-115, опубликованное 23 апреля 2010 года в районной газете "Жаңа Есіл"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 вышеуказанного постановления акимата Есильского района дополнить подпунктом: "6) выпускники организаций технического и профессионально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Есильского района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