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40b" w14:textId="11a2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12 декабря 2007 года № 4С-4/8 "Об утверждении Правил о порядке оказания жилищной помощи малообеспеченным семьям"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апреля 2010 года № 4С-21/5. Зарегистрировано Управлением юстиции Жаркаинского района Акмолинской области 4 мая 2010 года № 1-12-125. Утратило силу - решением Жаркаинского районного маслихата Акмолинской области от 6 марта 2012 года № 5С-2/5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Жаркаинского районного маслихата Акмолинской области от 06.03.2012 № 5С-2/5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в целях совершенствования подходов в вопросе оказания жилищной помощи,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«Об утверждении Правил о порядке оказания жилищной помощи малообеспеченным семьям» от 12 декабря 2007 года № 4С-4/8 (зарегистрировано в Реестре государственной регистрации нормативных правовых актов № 1-12-76, опубликовано 1 февраля 2008 года в районной газете «Целинное знамя»)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1.4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с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отоплением установить пять тонн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сезонностью закупки угля, всю социальную норму расхода на жилой дом (стоимость угля) при начислении жилищной помощи учитывать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