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538f" w14:textId="8af5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 Жаксынском районе для размещения агитационных печатных материалов для кандидатов в депутаты Жаксынского районного маслихата по избирательным округам № 1,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6 октября 2010 года № А-9/244. Зарегистрировано Управлением юстиции Жаксынского района Акмолинской области 15 октября 2010 года № 1-13-117. Утратило силу - постановлением акимата Жаксынского района Акмолинской области от 14 января 2011 года № а-0/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постановлением акимата Жаксынского района Акмолинской области от 14.01.2011 № а-0/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а также с решением Акмолинской областной избирательной комиссии от 23 августа 2010 года № 11 «О назначении выборов депутатов маслихатов Акмолинской области вместо выбывших», акимат Жакс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пределить совместно с Жаксынской районной территориальной избирательной комиссией, места в Жаксынском районе для размещения агитационных печатных материалов кандидатов в депутаты Жаксынского районного маслихата по избирательным округам № 1,№ 7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постановления возложить на заместителя акима Жаксынского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Жаксынского района                   С.Ут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Жаксы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К.Дузел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