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6dd3" w14:textId="f456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здравоохранения, образования, социального обеспечения, культуры и спорта, работающих и проживающих в сельских населенных пунктах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 июня 2010 года № 29-193. Зарегистрировано Управлением юстиции Зерендинского района Акмолинской области 17 июня 2010 года № 1-14-136. Утратило силу в связи с истечением срока применения - (письмо Зерендинского районного маслихата Акмолинской области от 5 ноября 2014 года № 196)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05.11.2014 № 196).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2010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– бюджетный кредит в сумме, не превышающей шестисоттридцатикратный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И.Поздняков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Р.Габдуллина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