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96c9" w14:textId="b829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Хромтауского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24 декабря 2010 года № 207. Зарегистрировано Управлением юстиции Хромтауского района Актюбинской области 17 января 2011 года № 3-12-128. Утратило силу в связи с истечением срока применения - (письмо аппарата маслихата Хромтауского района Актюбинской области от 14 февраля 2013 года №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маслихата Хромтауского района Актюбинской области от  14.02.2013 № 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№ 357-IV "О республиканском бюджете на 2011-2013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    4018838,9 тысяч тенге;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налоговым поступлениям             2139969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неналоговым поступлениям             39574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основного капитала                   8 065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трансфертов         1831230,9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                      4196564,3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   435643 тысяч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  497665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   1840 тысяч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финансовыми активами                  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          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(профицит) бюджета    -613368,4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финансирование дефицита        613368,4 тысяч тенге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(профицита)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Хромтауского района Актюбинской области от 01.02.2011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28.03.2011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21.07.2011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19.10.2011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2011 год распределение общей суммы поступлений от налогов в бюджет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333 от 13 декабря 2010 года в следующих размерах: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27 процентов;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27 процентов.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районный бюджет.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районного бюджета зачисляются: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с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промышленности, связи, транспорта, обороны и иного несельскохозяйственного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 и индивидуальных предпринимателей, частных нотариусов и адвокатов на земли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 и индивидуальных предпринимателей, частных нотариусов и адвокатов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и дизельное топливо,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(визуальной)рекламы в полосе отвода автомобильных дорог общего пользования местного значения и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госпошлина (по кодам 108102-108112);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санкций, взыскания, налагаемые местными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Засчитывать ежемесячно в счет уплаты социального налога в пределах 4 процентов от фонда заработной платы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 над начисленной суммой отчислений в указанный фонд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2011 -2013 годы" с 1 января 2011 года установлено: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- 15999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- 1512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- 15999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2011 год поступление целевых текущих трансфертов из областного, включенных в базу расходов бюджета, за счет целевых текущих трансфертов из республиканского бюджета, в том числе: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82973,0 тысяч тенге на содержание вновь вводимых объектов образования;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5970,0 тысяч тенге на обеспечение учебными материалами дошкольных организаций образования, организаций среднего образования по предмету "Самопознание";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800,0 тысяч тенге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17972,0 тысяч тенге на содержание подразделений местных исполнительных органов в области ветеринарии;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2011 год поступление целевых текущих трансфертов из областного бюджета за счет поступлений целевых текущих трансфертов из республиканского бюджета, в том числе: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14451 тысяч тенге;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расширение программы социальных рабочих мест и молодежной практики 1560 тысяч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на основании постановления акимата района.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2011 год поступление целевых текущих трансфертов из республиканского бюджета, в том числе: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 социальной сферы сельских населенных пунктов в сумме 4582 тысяч тенге;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кредиты местным исполнительным органам для реализацию мер социальной поддержки специалистов социальной сферы сельских населенных пунктов в соответствии с условиями, определяемыми Правительством Республики Казахстан, в сумме 26706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постановления акимата района.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2011 год поступление целевых текущих трансфертов из республиканского бюджета: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2005-2011 годы в сумме 84021 тысяч тенге, в том числе: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8194 тысяч тенге на оснащение учебным оборудованием кабинетов биологии в государственных учреждениях основного среднего и общего среднего образования;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11082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43512 тысяч тенге на реализацию государственного образовательного заказа в дошкольных организациях образования;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16783 тысяч тенге на выплату ежемесячных денежных средств опекунам на содержание детей-сирот, детей, оставшихся без попечения родителей;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4450 тысяч тенге на обеспечение оборудованием, программным обеспечением детей-инвалидов, обучающихся на дому;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 в районном бюджете на 2011 год поступление целевых трансфертов из республиканского бюджета на увеличение размеров доплаты за квалификационную категорию учителям школ и воспитателям дошкольных организации образования 14957,0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Хромтауского района Актюбинской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2011 год поступление целевых трансфертов на развитие из республиканского бюджета: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172953 тысяч тенге на строительство детского сада на 140 мест в г.Хромтау;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352018 тыс. тенге на реконструкцию водопроводных сетей аульных (сельских) населенных пунктов;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определяется на основании постановления акимата района.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в районном бюджете на 2011 год поступление целевых трансфертов на развитие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на 2009-2011 годы в сумме 676240 тыс. тенге, в том числе: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развитие, обустройство и (или) приобретение инженерно-коммуникационной инфраструктуры в сумме 242000 тыс. тенге;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средней школы на 600 мест в селе Коктау 434240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на развитие определяется на основании постановления акимата района.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в районном бюджете на 2010 год поступление целевых трансфертов на развитие из республиканского бюджета на кредитование районного бюджета на строительство и (или) приобретение жилья в рамках реализаций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на 2009 -2011 годы по ставке вознаграждения, определяемой Правительством Республики Казахстан в сумме 423863 тысяч тенге;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кредита определяется на основании постановления акимата района;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районном бюджете на 2011 год поступление целевых трансфертов на развитие из республиканского бюджета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2008- 2011 годы в сумме 61307 тысяч тенге, в том числе: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 (или) приобретения жилья государственного коммунального жилищного фонда 36307 тысяч тенге;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развитие, обустройство и(или) приобретение инженерно-коммуникационной инфраструктуры 20000 тысяч тенге;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Хромтауского района Актюбинской области от 01.02.2011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развития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маслихата Хромтауского района Актюбинской области от 01.02.2011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2011 год поступление целевых текущих трансфертов из областного бюджета, в том числе: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проведение марафон-эстафеты "Расцвет села - Расцвет Казахстана" 23080 тыс тенге;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капитальный ремонт автодороги районного значения "Самара-Шымкент-Аккудук" 100000 тыс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поступление с областного бюджета на выплату единовременной материальной помощи инвалидам и участникам ВОВ в сумме - 361,8 тыс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решением маслихата Хромтауского района Актюбинской области от 27.04.2011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районном бюджете на 2011 год поступление целевых трансфертов развития из областного бюджета в сумме 489935 тыс. тенге, в том числе: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развитие, обустройство и (или) приобретение инженерно-коммуникационной инфраструктуры 364473 тысяч тенге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системы водопроводных сетей аульных (сельских) населенных пунктов 125462 тыс. тенге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развития определяется на основании постановления акимата района.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районном бюджете на 2011 год софинансирование из областного бюджета на выделенные трансферты развития из республиканского бюджета 195273 тысяч тенге, в том числе: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детского сада на 140 мест в г.Хромтау 74123 тыс.тенге;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развитие, обустройство и (или) приобретение инженерно-коммуникационной инфраструктуры 2222 тысяч тенге;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развитие, обустройство и (или) приобретение инженерно-коммуникационной инфраструктуры по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26889 тысяч тенге;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и (или) приобретения жилья государственного коммунального жилищного фонда 4034 тысяч тенге;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реконструкцию системы водопроводных сетей аульных (сельских) населенных пунктов 88005 тыс. тенге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развития определяется на основании постановления акимата района.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Учесть, что в районном бюджете на 2011 кредитование с областного бюджета на строительство (или) приобретения жилья семьям оралманов по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0 тыс. тенге;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указанного кредита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маслихата Хромтауского района Актюбинской области от 27.04.2011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резерв местного исполнительного органа района на 2011 год в сумме 3400,0 тысяч тенге.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перечень районных бюджетных программ, не подлежащих секвестру в процессе исполнения районного бюджета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2011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Ашабаев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Хромтауского района Актюбинской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транспортных средств,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выезда в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удостоверений тракториста-машиниста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4 196 564,3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деят-ть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ЧС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пунктов в которых не созданы органы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физ.культуры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1 547 109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сод.ребенка сироты (детей сирот) и ребенка (детей)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 программным обеспечением детей инвалидов обучающегося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физ.культуры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средства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 эпизиотических мероприятии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городах районного значения поселков, аулах (селах)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индивидуального предпринимательства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за счет кредитов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429 913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429 913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429 913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-613368,4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613368,4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транспортных средств,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выезда в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удостоверений тракториста-машиниста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деят-ть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ЧС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пунктов которых не созданы органы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организации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ежемес.ден.средств опекунам (попечителям) на сод.ребенка сироты (детей сирот) и ребенка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 програмным обеспечением детей инвалидов обучаещегося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 эпод-х мероприятии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за счет кредитов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-448730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транспортных средств,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выезда в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удостоверений тракториста-машиниста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деят-ть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ЧС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пунктов которых не созданы органы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организации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ежемес.ден.средств опекунам (попечителям) на сод.ребенка сироты (детей сирот) и ребенка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 програмным обеспечением детей инвалидов обучаещегося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системы электронного обучения в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доступа организаций образования к широполосному доступ к сети Интернета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физ.культуры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 эпиз-х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за счет кредитов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на 2011 г.,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секвестированию в процессе исполнения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