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2a5f" w14:textId="dac2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обучающихся на очной форме обучения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2010 года N 28/337. Зарегистрировано Управлением юстиции города Жезказган Карагандинской области 13 января 2011 года N 8-2-132. Утратило силу решением Жезказганского городского маслихата области Ұлытау от 19 ноября 2024 года № 25/152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Жезказганского городского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25/152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внутригородском общественном транспорте (кроме такси) следующим категориям обучающихся в городе Жезказгане: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города Жезказгана с первого по одиннадцатый классы включительно - бесплатный проезд (за исключением летнего периода с 1 июня по 31 августа);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обучающимся в профессиональных лицеях, колледжах (на базе одиннадцатых классов) и в высших учебных заведениях очной формы обучения всех форм собственности, с оплатой 50 процентов существующего тарифа (за исключением летнего периода с 1 июня по 31 августа).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городского маслихата по вопросам социально-культурной сферы, правопорядка, правам человека и депутатской этики.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К.С.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Жаналинова Гулбаршин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Жезказгана"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23.12.2010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