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7c0e" w14:textId="34d7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города Темиртау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26 января 2010 года N 3/12. Зарегистрировано Управлением юстиции города Темиртау Карагандинской области 18 февраля 2010 года N 8-3-96. Утратило силу - постановлением акимата города Темиртау Карагандинской области от 03 марта 2011 года N 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Темиртау Карагандинской области от 03.03.2011 N 9/1 (вводится в действие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возможностей трудоустройства безработных граждан - выпускников учебных заведений среднего и высшего профессионального образования и приобретения ими практического опыта, знаний и навыков,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Темиртауского городского маслихата от 24 декабря 2009 года N 23/5 "О городском бюджете на 2010 - 2012 годы", зарегистрированным в Реестре государственной регистрации нормативных правовых актов под N 8-3-89,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- государственному учреждению "Отдел занятости и социальных программ города Темиртау"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окончившей учебные заведения среднего и высшего профессионального образования, зарегистрированной в качестве безработных в отделе занятости, оказать содействие в трудоустройстве и повышении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договора на организацию профессиональной последипломной практики с работодателями, изъявившими желание предоставить временные рабочие места безработным - выпускникам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в пределах целевых трансфертов, выделенных из республиканского бюджета на 2010 год, предусмотренных по программе 002 "Программа занятости" подпрограмме 103 "Расширение программы социальных рабочих мест и молодежной практики за счет целевых текущих трансфертов из республиканского бюджета", а также за счет средств городского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оплату труда участников молодежной практики в размере 20000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 и распространяется на отношения, возникшие с 1 февраля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