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18a9" w14:textId="bb71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25 февраля 2010 года N 04/05. Зарегистрировано Управлением юстиции Нуринского района Карагандинской области 02 апреля 2010 года N 8-14-117.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 апреля 2011 года № 8-9/304)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13.04.2011 № 8-9/304).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Определить следующие категории лиц, относящихся к целевым группам населения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граждане, имеющие на содержании лиц, которые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13) длительное время не работающие граждане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Отделу занятости и социальных программ Нуринского района (Жупенова Гульнар Такуевна) принять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постановление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постановление вводится в действие по истечении десяти календарных дней после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