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18a9" w14:textId="bb71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февраля 2010 года N 04/05. Зарегистрировано Управлением юстиции Нуринского района Карагандинской области 02 апреля 2010 года N 8-14-117.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следующие категории лиц, относящихся к целевым группам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Отделу занятости и социальных программ Нуринского района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постановление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