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89a9" w14:textId="29f8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22 декабря 2010 года N 298. Зарегистрировано Управлением юстиции Осакаровского района Карагандинской области 28 декабря 2010 года N 8-15-135.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2011-2013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3 063 257 тыс.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564 398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3 385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9 700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2 485 774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2 983 364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157 265 тыс.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157 265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2 386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77 369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77 369 тыс.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24 265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2 386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53 222 тыс.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Осакаровского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16.08.2011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388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28.09.2011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405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14.11.2011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428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05.12.2011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и расходов районного бюджета на 2011 год целевые трансферты и бюджетный кредит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2011 год объем субвенции, передаваемой из областного бюджета в бюджет района, в сумме 1 821 948 тыс.тенге.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2011 год нормативы распределения доходов в районный бюджет в следующих размерах: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- 65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Осакаровского районного маслихата Карагандинской области от 14.11.2011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428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2011 год гражданским служащим здравоохранения, образования, культуры и спорта,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 Осакаровского района на 2011 год в сумме 250 тыс.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Осакаровского районного маслихата Карагандинской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16.08.2011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388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14.11.2011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428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в районном бюджете расходы по аппаратам акимов поселков, аулов (сел), аульных (сельских)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Установить, что в процессе исполнения бюджета района на 2011 год не подлежит секвестру районная бюджетная программа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N 298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05.12.2011 N 434 (вводится в действие с 01.01.2011).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2011- 2015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N 298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N 298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N 298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2011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05.12.2011 N 434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профессиональную подготовку, переподготовку и повышение квалификации кадров, частичное субсидирование заработной платы, обучению предпринимательству, предоставление субсидий на переезд, создания центров занятости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центров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противоэпизотических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инженерно-коммуникационной инфраструктуры 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повышения мобильности трудовых 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содействия развитию предпринимательства на селе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погашение долга перед вышестоящим бюджетом за кредит выданный на строительство жилья в рамках Программы занятости-2020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N 298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аппаратам акимов поселков, аулов (сел), аульных (сельских) округов района на 2011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14.11.2011 N 428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Дальнего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 N 298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Районная бюджетная программа, не подлежащая секвестру в процессе исполнения бюджета района на 2011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