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854" w14:textId="f89e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33 сессии Осакаровского районного маслихата от 30 июля 2010 года N 255 "Об утверждении Правил предоставления жилищной помощи населению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декабря 2010 года N 300. Зарегистрировано Управлением юстиции Осакаровского района Карагандинской области 31 декабря 2010 года N 8-15-136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Осакаровский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33 сессии Осакаровского районного маслихата от 30 июля 2010 года N 255 "Об утверждении Правил предоставления жилищной помощи населению Осакаровского района" (зарегистрировано в Реестре государственной регистрации нормативных правовых актов за N 8-15-127, опубликовано 30 сентября 2010 года в газете "Сельский труженик" N 39 (7211):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Правил предоставления жилищной помощи населению Осакаровского района (далее – Правила) на государственном языке после слов "Осакаров ауданының"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"порядок предоставления" дополнить словом "малообеспеченным";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Правил на государственном языке после слов "Тұрғын үй көмегі келесі" дополнить словами "аз қамтылған";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после слов "Жилищная помощь предоставляется" дополнить словом "малообеспеченным".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социально – культурному развитию и социальной защите населения (председатель – Врона Елена Марьяновна).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Осакаровского района"             Н. Плотникова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