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d45a" w14:textId="386d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хозяйствующих субъектов представляющих или создающих социальные рабочие места для целевых групп населения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№ 243-қ от 30 декабря 2010 года. Зарегистрировано Департаментом юстиции Мангистауской области № 11-7-86 от 21 января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 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занятости населения»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оплаты труда и перечень хозяйствующих субъектов представляющих или создающих социальные рабочие места для целевых групп населения на 2011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 Е.Абилов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Ж.К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Толыбаева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2010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г. № 243 - 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хозяйствующих субъектов представляющих или создающих социальные рабочие места для целевых групп населения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316"/>
        <w:gridCol w:w="2391"/>
        <w:gridCol w:w="1612"/>
        <w:gridCol w:w="2190"/>
        <w:gridCol w:w="2467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хозяйствующего субъекта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«Мунайлы - Турмыс» на праве хозяйственного ведения Мунайлинского районного акимата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акционерного общества «Казпочта»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«Мангистау Жылу» Мунайлинского районного акимата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«Шишов Андрей Николаевич»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«Даулет»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г. № 243 - Қ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хозяйствующих субъектов представляющих</w:t>
      </w:r>
      <w:r>
        <w:br/>
      </w:r>
      <w:r>
        <w:rPr>
          <w:rFonts w:ascii="Times New Roman"/>
          <w:b/>
          <w:i w:val="false"/>
          <w:color w:val="000000"/>
        </w:rPr>
        <w:t>
или создающих социальные рабочие места в рамках Программы  занятости 2020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постановлением акимата Мунайлинского района Мангистауской области от 25.01.2013 </w:t>
      </w:r>
      <w:r>
        <w:rPr>
          <w:rFonts w:ascii="Times New Roman"/>
          <w:b w:val="false"/>
          <w:i w:val="false"/>
          <w:color w:val="ff0000"/>
          <w:sz w:val="28"/>
        </w:rPr>
        <w:t>№ 7 - 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972"/>
        <w:gridCol w:w="1939"/>
        <w:gridCol w:w="1683"/>
        <w:gridCol w:w="2196"/>
        <w:gridCol w:w="2219"/>
      </w:tblGrid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  предприятий, организаций и учреждений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Социаль-ное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финансиро-вания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«Хайнаров Г»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«Мунайулы Нан»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 предприниматель «Новрузбаева Н»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 предприниматель «Бекмаганбетова»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 предприниматель «Каирова Жанна»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«Мунайлы -Кызмет»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«Бисенова»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«Нуркасымов»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«Арыстан Ержан»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  акционерного  общества  «Казпочта»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«Шишов Андрей Николаевич»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«Строй – Пласт Актау»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«Каспий Электроникс»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«Абдыказы»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«Болашак-О»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ПКСК «Даулет»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