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0258" w14:textId="7190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 сентября 2009 года № 322 "Об определении основных условий бюджетного кредитования по программе "Кредитование дочерних организаций акционерного общества Национального управляющего холдинга "КазАгро" для финансирования малого и среднего бизнеса и микрокредитования сельских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июля 2010 года № 250. Зарегистрировано Департаментом юстиции Костанайской области 9 августа 2010 года № 3731. Утратило силу постановлением акимата Костанайской области от 23 сентября 2016 года № 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23.09.2016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20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Правительства Республики Казахстан от 6 ноября 2007 года № 1039"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"Об определении основных условий бюджетного кредитования по программе "Кредитование дочерних организаций акционерного общества Национального управляющего холдинга "КазАгро" для финансирования малого и среднего бизнеса и микрокредитования сельского населения" от 3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3694, опубликовано 13 октября 2009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вышеуказанном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"Основные условия бюджетного кредитования по программе "Кредитование дочерних организаций акционерного общества Национального управляющего холдинга "КазАгро" для финансирования малого и среднего бизнеса и микрокредитования сельского населения"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"бюджетный кредит выдается заемщику в пределах суммы, предусмотренной на соответствующий финансовый год и утвержденной решением сессии Костанайского областного маслихата;".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