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2c31" w14:textId="e7f2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предоставлению в имущественный наем (аренду) объектов коммунальной собственности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6 августа 2010 года № 278. Зарегистрировано Департаментом юстиции Костанайской области 9 сентября 2010 года № 3733. Утратило силу - Постановлением акимата Костанайской области от 9 сентября 2011 года № 377</w:t>
      </w:r>
    </w:p>
    <w:p>
      <w:pPr>
        <w:spacing w:after="0"/>
        <w:ind w:left="0"/>
        <w:jc w:val="both"/>
      </w:pPr>
      <w:bookmarkStart w:name="z1" w:id="0"/>
      <w:r>
        <w:rPr>
          <w:rFonts w:ascii="Times New Roman"/>
          <w:b w:val="false"/>
          <w:i w:val="false"/>
          <w:color w:val="ff0000"/>
          <w:sz w:val="28"/>
        </w:rPr>
        <w:t>
      Сноска. Утратило силу - Постановлением акимата Костанайской области от 09.09.2011 № 377.</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Костанайской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предоставлению в имущественный наем (аренду) объектов коммунальной собственности Костанайской области.</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постановления акимата Костанайской области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Аким области                               С. Кулагин</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ГУ "Управление финансов</w:t>
      </w:r>
      <w:r>
        <w:br/>
      </w:r>
      <w:r>
        <w:rPr>
          <w:rFonts w:ascii="Times New Roman"/>
          <w:b w:val="false"/>
          <w:i w:val="false"/>
          <w:color w:val="000000"/>
          <w:sz w:val="28"/>
        </w:rPr>
        <w:t>
</w:t>
      </w:r>
      <w:r>
        <w:rPr>
          <w:rFonts w:ascii="Times New Roman"/>
          <w:b w:val="false"/>
          <w:i/>
          <w:color w:val="000000"/>
          <w:sz w:val="28"/>
        </w:rPr>
        <w:t>      акимата Костанайской области"</w:t>
      </w:r>
      <w:r>
        <w:br/>
      </w:r>
      <w:r>
        <w:rPr>
          <w:rFonts w:ascii="Times New Roman"/>
          <w:b w:val="false"/>
          <w:i w:val="false"/>
          <w:color w:val="000000"/>
          <w:sz w:val="28"/>
        </w:rPr>
        <w:t>
</w:t>
      </w:r>
      <w:r>
        <w:rPr>
          <w:rFonts w:ascii="Times New Roman"/>
          <w:b w:val="false"/>
          <w:i/>
          <w:color w:val="000000"/>
          <w:sz w:val="28"/>
        </w:rPr>
        <w:t>      ______________ С. Аймухамбетова</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от 6 августа 2010 года № 278  </w:t>
      </w:r>
    </w:p>
    <w:bookmarkEnd w:id="2"/>
    <w:p>
      <w:pPr>
        <w:spacing w:after="0"/>
        <w:ind w:left="0"/>
        <w:jc w:val="left"/>
      </w:pPr>
      <w:r>
        <w:rPr>
          <w:rFonts w:ascii="Times New Roman"/>
          <w:b/>
          <w:i w:val="false"/>
          <w:color w:val="000000"/>
        </w:rPr>
        <w:t xml:space="preserve"> Инструкция по предоставлению в имущественный наем</w:t>
      </w:r>
      <w:r>
        <w:br/>
      </w:r>
      <w:r>
        <w:rPr>
          <w:rFonts w:ascii="Times New Roman"/>
          <w:b/>
          <w:i w:val="false"/>
          <w:color w:val="000000"/>
        </w:rPr>
        <w:t>
(аренду) объектов коммунальной собственности</w:t>
      </w:r>
      <w:r>
        <w:br/>
      </w:r>
      <w:r>
        <w:rPr>
          <w:rFonts w:ascii="Times New Roman"/>
          <w:b/>
          <w:i w:val="false"/>
          <w:color w:val="000000"/>
        </w:rPr>
        <w:t>
Костанайской области</w:t>
      </w:r>
    </w:p>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Настоящая инструкция по предоставлению в имущественный наем (аренду) объектов коммунальной собственности (далее – Инструкция) разработана в целях детализации применения законодательства в сфере управления объектами коммунальной собственности области и осуществления мер по ее защите, в части предоставления их в имущественный наем (аренду).</w:t>
      </w:r>
      <w:r>
        <w:br/>
      </w:r>
      <w:r>
        <w:rPr>
          <w:rFonts w:ascii="Times New Roman"/>
          <w:b w:val="false"/>
          <w:i w:val="false"/>
          <w:color w:val="000000"/>
          <w:sz w:val="28"/>
        </w:rPr>
        <w:t>
      2. В настоящей Инструкции используются следующие понятия:</w:t>
      </w:r>
      <w:r>
        <w:br/>
      </w:r>
      <w:r>
        <w:rPr>
          <w:rFonts w:ascii="Times New Roman"/>
          <w:b w:val="false"/>
          <w:i w:val="false"/>
          <w:color w:val="000000"/>
          <w:sz w:val="28"/>
        </w:rPr>
        <w:t>
      балансодержатель - организация, имеющая во владении (на балансе или на забалансовом счете) государственное коммунальное имущество;</w:t>
      </w:r>
      <w:r>
        <w:br/>
      </w:r>
      <w:r>
        <w:rPr>
          <w:rFonts w:ascii="Times New Roman"/>
          <w:b w:val="false"/>
          <w:i w:val="false"/>
          <w:color w:val="000000"/>
          <w:sz w:val="28"/>
        </w:rPr>
        <w:t>
      объект найма (аренды) – государственное коммунальное имущество Костанайской области (далее - объект);</w:t>
      </w:r>
      <w:r>
        <w:br/>
      </w:r>
      <w:r>
        <w:rPr>
          <w:rFonts w:ascii="Times New Roman"/>
          <w:b w:val="false"/>
          <w:i w:val="false"/>
          <w:color w:val="000000"/>
          <w:sz w:val="28"/>
        </w:rPr>
        <w:t>
      наниматель (арендатор) - лицо, получающее во временное владение и пользование объект за определенную плату (далее – наниматель (арендатор);</w:t>
      </w:r>
      <w:r>
        <w:br/>
      </w:r>
      <w:r>
        <w:rPr>
          <w:rFonts w:ascii="Times New Roman"/>
          <w:b w:val="false"/>
          <w:i w:val="false"/>
          <w:color w:val="000000"/>
          <w:sz w:val="28"/>
        </w:rPr>
        <w:t>
      договор найма (аренды) - соглашение двух или нескольких лиц об установлении, изменении или прекращении гражданских прав и обязанностей, согласно которому наймодатель (арендодатель) обязуется предоставить нанимателю (арендатору) имущество за плату во временное владение и пользование (далее -договор);</w:t>
      </w:r>
      <w:r>
        <w:br/>
      </w:r>
      <w:r>
        <w:rPr>
          <w:rFonts w:ascii="Times New Roman"/>
          <w:b w:val="false"/>
          <w:i w:val="false"/>
          <w:color w:val="000000"/>
          <w:sz w:val="28"/>
        </w:rPr>
        <w:t>
      наймодатель (арендодатель) – собственник либо лицо, уполномоченное законодательными актами или собственником сдавать имущество внаем (далее – наймодатель (арендодатель).</w:t>
      </w:r>
      <w:r>
        <w:br/>
      </w:r>
      <w:r>
        <w:rPr>
          <w:rFonts w:ascii="Times New Roman"/>
          <w:b w:val="false"/>
          <w:i w:val="false"/>
          <w:color w:val="000000"/>
          <w:sz w:val="28"/>
        </w:rPr>
        <w:t>
</w:t>
      </w:r>
      <w:r>
        <w:rPr>
          <w:rFonts w:ascii="Times New Roman"/>
          <w:b w:val="false"/>
          <w:i w:val="false"/>
          <w:color w:val="000000"/>
          <w:sz w:val="28"/>
        </w:rPr>
        <w:t>
      3. Объекты на территории Костанайской области в имущественный наем (аренду) предоставляются местными исполнительными органами районов (городов).</w:t>
      </w:r>
      <w:r>
        <w:br/>
      </w:r>
      <w:r>
        <w:rPr>
          <w:rFonts w:ascii="Times New Roman"/>
          <w:b w:val="false"/>
          <w:i w:val="false"/>
          <w:color w:val="000000"/>
          <w:sz w:val="28"/>
        </w:rPr>
        <w:t>
</w:t>
      </w:r>
      <w:r>
        <w:rPr>
          <w:rFonts w:ascii="Times New Roman"/>
          <w:b w:val="false"/>
          <w:i w:val="false"/>
          <w:color w:val="000000"/>
          <w:sz w:val="28"/>
        </w:rPr>
        <w:t>
      4. Размещение государственных учреждений, а также государственных организаций внешкольного, дошкольного воспитания и обучения, филармоний в помещениях и/или в зданиях, находящихся на балансе государственных учреждений и/или предприятий, независимо от их ведомственной принадлежности, а равно и имущественный найм (аренда) иного имущества (движимого, недвижимого) закрепленного за ними, осуществляется по согласию акимата района (города) после предоставления заинтересованными вышеуказанными государственными учреждениями и организациями письменного согласия балансодержателя.</w:t>
      </w:r>
      <w:r>
        <w:br/>
      </w:r>
      <w:r>
        <w:rPr>
          <w:rFonts w:ascii="Times New Roman"/>
          <w:b w:val="false"/>
          <w:i w:val="false"/>
          <w:color w:val="000000"/>
          <w:sz w:val="28"/>
        </w:rPr>
        <w:t>
</w:t>
      </w:r>
      <w:r>
        <w:rPr>
          <w:rFonts w:ascii="Times New Roman"/>
          <w:b w:val="false"/>
          <w:i w:val="false"/>
          <w:color w:val="000000"/>
          <w:sz w:val="28"/>
        </w:rPr>
        <w:t>
      5. Размещение государственных коммунальных казенных предприятий здравоохранения в помещениях и/или в зданиях находящихся на балансе государственных коммунальных казенных предприятий здравоохранения и/или в государственных организациях среднего образования, а равно и имущественный найм (аренда) иного имущества (движимого и недвижимого), закрепленного за ними, осуществляется с согласия акимата района (города), после предоставления заинтересованным государственным коммунальным казенным предприятием письменного согласия балансодержателя.</w:t>
      </w:r>
    </w:p>
    <w:bookmarkEnd w:id="4"/>
    <w:bookmarkStart w:name="z11" w:id="5"/>
    <w:p>
      <w:pPr>
        <w:spacing w:after="0"/>
        <w:ind w:left="0"/>
        <w:jc w:val="left"/>
      </w:pPr>
      <w:r>
        <w:rPr>
          <w:rFonts w:ascii="Times New Roman"/>
          <w:b/>
          <w:i w:val="false"/>
          <w:color w:val="000000"/>
        </w:rPr>
        <w:t xml:space="preserve"> 
2. Арендная плата</w:t>
      </w:r>
    </w:p>
    <w:bookmarkEnd w:id="5"/>
    <w:bookmarkStart w:name="z12" w:id="6"/>
    <w:p>
      <w:pPr>
        <w:spacing w:after="0"/>
        <w:ind w:left="0"/>
        <w:jc w:val="both"/>
      </w:pPr>
      <w:r>
        <w:rPr>
          <w:rFonts w:ascii="Times New Roman"/>
          <w:b w:val="false"/>
          <w:i w:val="false"/>
          <w:color w:val="000000"/>
          <w:sz w:val="28"/>
        </w:rPr>
        <w:t>      6. Арендная плата от объектов, закрепленных за областными коммунальными юридическими лицами, зачисляется в областной бюджет; от объектов, закрепленных за районными (городскими) коммунальными юридическими лицами - в соответствующий районный (городской) бюджет.</w:t>
      </w:r>
      <w:r>
        <w:br/>
      </w:r>
      <w:r>
        <w:rPr>
          <w:rFonts w:ascii="Times New Roman"/>
          <w:b w:val="false"/>
          <w:i w:val="false"/>
          <w:color w:val="000000"/>
          <w:sz w:val="28"/>
        </w:rPr>
        <w:t>
      7. Размер годовой арендной платы за использование 1 квадратного метра нежилого помещения в жилых домах и в зданиях производственно-хозяйственного назначения определяется на основе ставки месячного расчетного показателя и рассчитывается с учетом коэффициентов, установленных настоящим пунктом.</w:t>
      </w:r>
      <w:r>
        <w:br/>
      </w:r>
      <w:r>
        <w:rPr>
          <w:rFonts w:ascii="Times New Roman"/>
          <w:b w:val="false"/>
          <w:i w:val="false"/>
          <w:color w:val="000000"/>
          <w:sz w:val="28"/>
        </w:rPr>
        <w:t>
      Размер арендной платы в год за 1 квадратный метр помещения рассчитывается по формуле:</w:t>
      </w:r>
      <w:r>
        <w:br/>
      </w:r>
      <w:r>
        <w:rPr>
          <w:rFonts w:ascii="Times New Roman"/>
          <w:b w:val="false"/>
          <w:i w:val="false"/>
          <w:color w:val="000000"/>
          <w:sz w:val="28"/>
        </w:rPr>
        <w:t>
      Ап = Рп *К</w:t>
      </w:r>
      <w:r>
        <w:rPr>
          <w:rFonts w:ascii="Times New Roman"/>
          <w:b w:val="false"/>
          <w:i w:val="false"/>
          <w:color w:val="000000"/>
          <w:vertAlign w:val="subscript"/>
        </w:rPr>
        <w:t>1</w:t>
      </w:r>
      <w:r>
        <w:rPr>
          <w:rFonts w:ascii="Times New Roman"/>
          <w:b w:val="false"/>
          <w:i w:val="false"/>
          <w:color w:val="000000"/>
          <w:sz w:val="28"/>
        </w:rPr>
        <w:t>*К</w:t>
      </w:r>
      <w:r>
        <w:rPr>
          <w:rFonts w:ascii="Times New Roman"/>
          <w:b w:val="false"/>
          <w:i w:val="false"/>
          <w:color w:val="000000"/>
          <w:vertAlign w:val="subscript"/>
        </w:rPr>
        <w:t>2</w:t>
      </w:r>
      <w:r>
        <w:rPr>
          <w:rFonts w:ascii="Times New Roman"/>
          <w:b w:val="false"/>
          <w:i w:val="false"/>
          <w:color w:val="000000"/>
          <w:sz w:val="28"/>
        </w:rPr>
        <w:t>*К</w:t>
      </w:r>
      <w:r>
        <w:rPr>
          <w:rFonts w:ascii="Times New Roman"/>
          <w:b w:val="false"/>
          <w:i w:val="false"/>
          <w:color w:val="000000"/>
          <w:vertAlign w:val="subscript"/>
        </w:rPr>
        <w:t>3</w:t>
      </w:r>
      <w:r>
        <w:rPr>
          <w:rFonts w:ascii="Times New Roman"/>
          <w:b w:val="false"/>
          <w:i w:val="false"/>
          <w:color w:val="000000"/>
          <w:sz w:val="28"/>
        </w:rPr>
        <w:t>*S, где</w:t>
      </w:r>
      <w:r>
        <w:br/>
      </w:r>
      <w:r>
        <w:rPr>
          <w:rFonts w:ascii="Times New Roman"/>
          <w:b w:val="false"/>
          <w:i w:val="false"/>
          <w:color w:val="000000"/>
          <w:sz w:val="28"/>
        </w:rPr>
        <w:t>
      Ап - арендная плата в год за 1 квадратный метр;</w:t>
      </w:r>
      <w:r>
        <w:br/>
      </w:r>
      <w:r>
        <w:rPr>
          <w:rFonts w:ascii="Times New Roman"/>
          <w:b w:val="false"/>
          <w:i w:val="false"/>
          <w:color w:val="000000"/>
          <w:sz w:val="28"/>
        </w:rPr>
        <w:t>
      Рп - месячный расчетный показатель;</w:t>
      </w:r>
      <w:r>
        <w:br/>
      </w:r>
      <w:r>
        <w:rPr>
          <w:rFonts w:ascii="Times New Roman"/>
          <w:b w:val="false"/>
          <w:i w:val="false"/>
          <w:color w:val="000000"/>
          <w:sz w:val="28"/>
        </w:rPr>
        <w:t>
      К</w:t>
      </w:r>
      <w:r>
        <w:rPr>
          <w:rFonts w:ascii="Times New Roman"/>
          <w:b w:val="false"/>
          <w:i w:val="false"/>
          <w:color w:val="000000"/>
          <w:vertAlign w:val="subscript"/>
        </w:rPr>
        <w:t xml:space="preserve">1 </w:t>
      </w:r>
      <w:r>
        <w:rPr>
          <w:rFonts w:ascii="Times New Roman"/>
          <w:b w:val="false"/>
          <w:i w:val="false"/>
          <w:color w:val="000000"/>
          <w:sz w:val="28"/>
        </w:rPr>
        <w:t>- коэффициент, учитывающий территориальную принадлежность объекта;</w:t>
      </w:r>
      <w:r>
        <w:br/>
      </w:r>
      <w:r>
        <w:rPr>
          <w:rFonts w:ascii="Times New Roman"/>
          <w:b w:val="false"/>
          <w:i w:val="false"/>
          <w:color w:val="000000"/>
          <w:sz w:val="28"/>
        </w:rPr>
        <w:t>
      К</w:t>
      </w:r>
      <w:r>
        <w:rPr>
          <w:rFonts w:ascii="Times New Roman"/>
          <w:b w:val="false"/>
          <w:i w:val="false"/>
          <w:color w:val="000000"/>
          <w:vertAlign w:val="subscript"/>
        </w:rPr>
        <w:t xml:space="preserve">2 </w:t>
      </w:r>
      <w:r>
        <w:rPr>
          <w:rFonts w:ascii="Times New Roman"/>
          <w:b w:val="false"/>
          <w:i w:val="false"/>
          <w:color w:val="000000"/>
          <w:sz w:val="28"/>
        </w:rPr>
        <w:t>- коэффициент, учитывающий месторасположение объекта в городе Костанай;</w:t>
      </w:r>
      <w:r>
        <w:br/>
      </w:r>
      <w:r>
        <w:rPr>
          <w:rFonts w:ascii="Times New Roman"/>
          <w:b w:val="false"/>
          <w:i w:val="false"/>
          <w:color w:val="000000"/>
          <w:sz w:val="28"/>
        </w:rPr>
        <w:t>
      К</w:t>
      </w:r>
      <w:r>
        <w:rPr>
          <w:rFonts w:ascii="Times New Roman"/>
          <w:b w:val="false"/>
          <w:i w:val="false"/>
          <w:color w:val="000000"/>
          <w:vertAlign w:val="subscript"/>
        </w:rPr>
        <w:t xml:space="preserve">3 </w:t>
      </w:r>
      <w:r>
        <w:rPr>
          <w:rFonts w:ascii="Times New Roman"/>
          <w:b w:val="false"/>
          <w:i w:val="false"/>
          <w:color w:val="000000"/>
          <w:sz w:val="28"/>
        </w:rPr>
        <w:t>- коэффициент, учитывающий тип помещения;</w:t>
      </w:r>
      <w:r>
        <w:br/>
      </w:r>
      <w:r>
        <w:rPr>
          <w:rFonts w:ascii="Times New Roman"/>
          <w:b w:val="false"/>
          <w:i w:val="false"/>
          <w:color w:val="000000"/>
          <w:sz w:val="28"/>
        </w:rPr>
        <w:t>
      S - площадь арендуемого помещения (квадратный метр).</w:t>
      </w:r>
      <w:r>
        <w:br/>
      </w:r>
      <w:r>
        <w:rPr>
          <w:rFonts w:ascii="Times New Roman"/>
          <w:b w:val="false"/>
          <w:i w:val="false"/>
          <w:color w:val="000000"/>
          <w:sz w:val="28"/>
        </w:rPr>
        <w:t>
      Коэффициент, учитывающий территориальную принадлежность объекта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5"/>
        <w:gridCol w:w="1175"/>
      </w:tblGrid>
      <w:tr>
        <w:trPr>
          <w:trHeight w:val="30" w:hRule="atLeast"/>
        </w:trPr>
        <w:tc>
          <w:tcPr>
            <w:tcW w:w="10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Территориальная зона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1</w:t>
            </w:r>
          </w:p>
        </w:tc>
      </w:tr>
      <w:tr>
        <w:trPr>
          <w:trHeight w:val="30" w:hRule="atLeast"/>
        </w:trPr>
        <w:tc>
          <w:tcPr>
            <w:tcW w:w="10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город Лисаковск, город Рудный</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и районы области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      Коэффициент, учитывающий месторасположение объекта в городе Костанай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3"/>
        <w:gridCol w:w="1153"/>
      </w:tblGrid>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объекта в городе Костанай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w:t>
            </w:r>
          </w:p>
        </w:tc>
      </w:tr>
      <w:tr>
        <w:trPr>
          <w:trHeight w:val="48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(за исключением Сити-центра) в границах улиц</w:t>
            </w:r>
            <w:r>
              <w:br/>
            </w:r>
            <w:r>
              <w:rPr>
                <w:rFonts w:ascii="Times New Roman"/>
                <w:b w:val="false"/>
                <w:i w:val="false"/>
                <w:color w:val="000000"/>
                <w:sz w:val="20"/>
              </w:rPr>
              <w:t>
Каирбекова-Темирбаева (включая привокзальную</w:t>
            </w:r>
            <w:r>
              <w:br/>
            </w:r>
            <w:r>
              <w:rPr>
                <w:rFonts w:ascii="Times New Roman"/>
                <w:b w:val="false"/>
                <w:i w:val="false"/>
                <w:color w:val="000000"/>
                <w:sz w:val="20"/>
              </w:rPr>
              <w:t>
площадь), Павлова-Шевченко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Сити-центр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районы города (за исключением населенных</w:t>
            </w:r>
            <w:r>
              <w:br/>
            </w:r>
            <w:r>
              <w:rPr>
                <w:rFonts w:ascii="Times New Roman"/>
                <w:b w:val="false"/>
                <w:i w:val="false"/>
                <w:color w:val="000000"/>
                <w:sz w:val="20"/>
              </w:rPr>
              <w:t>
пунктов, входящих в состав города)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Населенные пункты, входящие в состав города</w:t>
            </w:r>
            <w:r>
              <w:br/>
            </w:r>
            <w:r>
              <w:rPr>
                <w:rFonts w:ascii="Times New Roman"/>
                <w:b w:val="false"/>
                <w:i w:val="false"/>
                <w:color w:val="000000"/>
                <w:sz w:val="20"/>
              </w:rPr>
              <w:t>
(поселки Амангельды, Кунай, Ударник, Дружба,</w:t>
            </w:r>
            <w:r>
              <w:br/>
            </w:r>
            <w:r>
              <w:rPr>
                <w:rFonts w:ascii="Times New Roman"/>
                <w:b w:val="false"/>
                <w:i w:val="false"/>
                <w:color w:val="000000"/>
                <w:sz w:val="20"/>
              </w:rPr>
              <w:t>
Киевский, районы Костанай – 2, Узкая колея)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bl>
    <w:p>
      <w:pPr>
        <w:spacing w:after="0"/>
        <w:ind w:left="0"/>
        <w:jc w:val="both"/>
      </w:pPr>
      <w:r>
        <w:rPr>
          <w:rFonts w:ascii="Times New Roman"/>
          <w:b w:val="false"/>
          <w:i w:val="false"/>
          <w:color w:val="000000"/>
          <w:sz w:val="28"/>
        </w:rPr>
        <w:t>      Коэффициент, учитывающий тип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3"/>
        <w:gridCol w:w="1173"/>
      </w:tblGrid>
      <w:tr>
        <w:trPr>
          <w:trHeight w:val="3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помещения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3</w:t>
            </w:r>
          </w:p>
        </w:tc>
      </w:tr>
      <w:tr>
        <w:trPr>
          <w:trHeight w:val="3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Отдельно стоящее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Пристроенное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Полуподвальное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48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Подвальное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42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Складское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r>
    </w:tbl>
    <w:bookmarkStart w:name="z13" w:id="7"/>
    <w:p>
      <w:pPr>
        <w:spacing w:after="0"/>
        <w:ind w:left="0"/>
        <w:jc w:val="both"/>
      </w:pPr>
      <w:r>
        <w:rPr>
          <w:rFonts w:ascii="Times New Roman"/>
          <w:b w:val="false"/>
          <w:i w:val="false"/>
          <w:color w:val="000000"/>
          <w:sz w:val="28"/>
        </w:rPr>
        <w:t>
      8. Для помещений в зданиях (сооружениях), расположенных в сельской местности, площадь которых составляет 250 квадратных метров и более, при расчете арендной платы применяется понижающий коэффициент 0,7.</w:t>
      </w:r>
      <w:r>
        <w:br/>
      </w:r>
      <w:r>
        <w:rPr>
          <w:rFonts w:ascii="Times New Roman"/>
          <w:b w:val="false"/>
          <w:i w:val="false"/>
          <w:color w:val="000000"/>
          <w:sz w:val="28"/>
        </w:rPr>
        <w:t>
</w:t>
      </w:r>
      <w:r>
        <w:rPr>
          <w:rFonts w:ascii="Times New Roman"/>
          <w:b w:val="false"/>
          <w:i w:val="false"/>
          <w:color w:val="000000"/>
          <w:sz w:val="28"/>
        </w:rPr>
        <w:t>
      9. При передаче в имущественный найм (аренду) водопроводов и тепловых сетей государственным коммунальным предприятиям, а также при предоставлении объектов организациям, указанным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Инструкции, применяется нулевой размер арендной платы.</w:t>
      </w:r>
      <w:r>
        <w:br/>
      </w:r>
      <w:r>
        <w:rPr>
          <w:rFonts w:ascii="Times New Roman"/>
          <w:b w:val="false"/>
          <w:i w:val="false"/>
          <w:color w:val="000000"/>
          <w:sz w:val="28"/>
        </w:rPr>
        <w:t>
</w:t>
      </w:r>
      <w:r>
        <w:rPr>
          <w:rFonts w:ascii="Times New Roman"/>
          <w:b w:val="false"/>
          <w:i w:val="false"/>
          <w:color w:val="000000"/>
          <w:sz w:val="28"/>
        </w:rPr>
        <w:t>
      10. Помещение для приготовления пищи в учебных организациях предоставляется в имущественный найм (аренду) без проведения тендера по базовой ставке победителю услуг по обеспечению горячим питанием учащихся данной учебной организации.</w:t>
      </w:r>
      <w:r>
        <w:br/>
      </w:r>
      <w:r>
        <w:rPr>
          <w:rFonts w:ascii="Times New Roman"/>
          <w:b w:val="false"/>
          <w:i w:val="false"/>
          <w:color w:val="000000"/>
          <w:sz w:val="28"/>
        </w:rPr>
        <w:t>
</w:t>
      </w:r>
      <w:r>
        <w:rPr>
          <w:rFonts w:ascii="Times New Roman"/>
          <w:b w:val="false"/>
          <w:i w:val="false"/>
          <w:color w:val="000000"/>
          <w:sz w:val="28"/>
        </w:rPr>
        <w:t>
      11. Размер арендной платы за имущественный найм (аренду) основных средств (кроме зданий) определяется по следующей формуле:</w:t>
      </w:r>
      <w:r>
        <w:br/>
      </w:r>
      <w:r>
        <w:rPr>
          <w:rFonts w:ascii="Times New Roman"/>
          <w:b w:val="false"/>
          <w:i w:val="false"/>
          <w:color w:val="000000"/>
          <w:sz w:val="28"/>
        </w:rPr>
        <w:t>
      Ао = АО + (БС*СР), где</w:t>
      </w:r>
      <w:r>
        <w:br/>
      </w:r>
      <w:r>
        <w:rPr>
          <w:rFonts w:ascii="Times New Roman"/>
          <w:b w:val="false"/>
          <w:i w:val="false"/>
          <w:color w:val="000000"/>
          <w:sz w:val="28"/>
        </w:rPr>
        <w:t>
      Ао - арендная плата в год;</w:t>
      </w:r>
      <w:r>
        <w:br/>
      </w:r>
      <w:r>
        <w:rPr>
          <w:rFonts w:ascii="Times New Roman"/>
          <w:b w:val="false"/>
          <w:i w:val="false"/>
          <w:color w:val="000000"/>
          <w:sz w:val="28"/>
        </w:rPr>
        <w:t>
      АО - сумма амортизационных отчислений, в соответствии с предельными нормами амортизации, определенными </w:t>
      </w:r>
      <w:r>
        <w:rPr>
          <w:rFonts w:ascii="Times New Roman"/>
          <w:b w:val="false"/>
          <w:i w:val="false"/>
          <w:color w:val="000000"/>
          <w:sz w:val="28"/>
        </w:rPr>
        <w:t>статьей 120</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w:t>
      </w:r>
      <w:r>
        <w:br/>
      </w:r>
      <w:r>
        <w:rPr>
          <w:rFonts w:ascii="Times New Roman"/>
          <w:b w:val="false"/>
          <w:i w:val="false"/>
          <w:color w:val="000000"/>
          <w:sz w:val="28"/>
        </w:rPr>
        <w:t>
      БС - балансовая стоимость;</w:t>
      </w:r>
      <w:r>
        <w:br/>
      </w:r>
      <w:r>
        <w:rPr>
          <w:rFonts w:ascii="Times New Roman"/>
          <w:b w:val="false"/>
          <w:i w:val="false"/>
          <w:color w:val="000000"/>
          <w:sz w:val="28"/>
        </w:rPr>
        <w:t>
      СР - ставка рефинансирования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12. Размер арендной платы за наем (аренду) объекта, используемого неполное рабочее время (по часам), рассчитывается по следующим формулам:</w:t>
      </w:r>
      <w:r>
        <w:br/>
      </w:r>
      <w:r>
        <w:rPr>
          <w:rFonts w:ascii="Times New Roman"/>
          <w:b w:val="false"/>
          <w:i w:val="false"/>
          <w:color w:val="000000"/>
          <w:sz w:val="28"/>
        </w:rPr>
        <w:t>
      для зданий (сооружений): А = S* С</w:t>
      </w:r>
      <w:r>
        <w:rPr>
          <w:rFonts w:ascii="Times New Roman"/>
          <w:b w:val="false"/>
          <w:i w:val="false"/>
          <w:color w:val="000000"/>
          <w:vertAlign w:val="subscript"/>
        </w:rPr>
        <w:t>Б</w:t>
      </w:r>
      <w:r>
        <w:rPr>
          <w:rFonts w:ascii="Times New Roman"/>
          <w:b w:val="false"/>
          <w:i w:val="false"/>
          <w:color w:val="000000"/>
          <w:sz w:val="28"/>
        </w:rPr>
        <w:t>/РВ*N,</w:t>
      </w:r>
      <w:r>
        <w:br/>
      </w:r>
      <w:r>
        <w:rPr>
          <w:rFonts w:ascii="Times New Roman"/>
          <w:b w:val="false"/>
          <w:i w:val="false"/>
          <w:color w:val="000000"/>
          <w:sz w:val="28"/>
        </w:rPr>
        <w:t>
      где А - арендная плата в год;</w:t>
      </w:r>
      <w:r>
        <w:br/>
      </w:r>
      <w:r>
        <w:rPr>
          <w:rFonts w:ascii="Times New Roman"/>
          <w:b w:val="false"/>
          <w:i w:val="false"/>
          <w:color w:val="000000"/>
          <w:sz w:val="28"/>
        </w:rPr>
        <w:t>
      S - площадь (квадратных метров);</w:t>
      </w:r>
      <w:r>
        <w:br/>
      </w:r>
      <w:r>
        <w:rPr>
          <w:rFonts w:ascii="Times New Roman"/>
          <w:b w:val="false"/>
          <w:i w:val="false"/>
          <w:color w:val="000000"/>
          <w:sz w:val="28"/>
        </w:rPr>
        <w:t>
      С</w:t>
      </w:r>
      <w:r>
        <w:rPr>
          <w:rFonts w:ascii="Times New Roman"/>
          <w:b w:val="false"/>
          <w:i w:val="false"/>
          <w:color w:val="000000"/>
          <w:vertAlign w:val="subscript"/>
        </w:rPr>
        <w:t xml:space="preserve">Б </w:t>
      </w:r>
      <w:r>
        <w:rPr>
          <w:rFonts w:ascii="Times New Roman"/>
          <w:b w:val="false"/>
          <w:i w:val="false"/>
          <w:color w:val="000000"/>
          <w:sz w:val="28"/>
        </w:rPr>
        <w:t>- годовая базовая ставка (Рп* К</w:t>
      </w:r>
      <w:r>
        <w:rPr>
          <w:rFonts w:ascii="Times New Roman"/>
          <w:b w:val="false"/>
          <w:i w:val="false"/>
          <w:color w:val="000000"/>
          <w:vertAlign w:val="subscript"/>
        </w:rPr>
        <w:t>1</w:t>
      </w:r>
      <w:r>
        <w:rPr>
          <w:rFonts w:ascii="Times New Roman"/>
          <w:b w:val="false"/>
          <w:i w:val="false"/>
          <w:color w:val="000000"/>
          <w:sz w:val="28"/>
        </w:rPr>
        <w:t>*К</w:t>
      </w:r>
      <w:r>
        <w:rPr>
          <w:rFonts w:ascii="Times New Roman"/>
          <w:b w:val="false"/>
          <w:i w:val="false"/>
          <w:color w:val="000000"/>
          <w:vertAlign w:val="subscript"/>
        </w:rPr>
        <w:t>2</w:t>
      </w:r>
      <w:r>
        <w:rPr>
          <w:rFonts w:ascii="Times New Roman"/>
          <w:b w:val="false"/>
          <w:i w:val="false"/>
          <w:color w:val="000000"/>
          <w:sz w:val="28"/>
        </w:rPr>
        <w:t>*К</w:t>
      </w:r>
      <w:r>
        <w:rPr>
          <w:rFonts w:ascii="Times New Roman"/>
          <w:b w:val="false"/>
          <w:i w:val="false"/>
          <w:color w:val="000000"/>
          <w:vertAlign w:val="subscript"/>
        </w:rPr>
        <w:t>3</w:t>
      </w:r>
      <w:r>
        <w:rPr>
          <w:rFonts w:ascii="Times New Roman"/>
          <w:b w:val="false"/>
          <w:i w:val="false"/>
          <w:color w:val="000000"/>
          <w:sz w:val="28"/>
        </w:rPr>
        <w:t>);</w:t>
      </w:r>
      <w:r>
        <w:br/>
      </w:r>
      <w:r>
        <w:rPr>
          <w:rFonts w:ascii="Times New Roman"/>
          <w:b w:val="false"/>
          <w:i w:val="false"/>
          <w:color w:val="000000"/>
          <w:sz w:val="28"/>
        </w:rPr>
        <w:t>
      РВ - баланс рабочего времени в год;</w:t>
      </w:r>
      <w:r>
        <w:br/>
      </w:r>
      <w:r>
        <w:rPr>
          <w:rFonts w:ascii="Times New Roman"/>
          <w:b w:val="false"/>
          <w:i w:val="false"/>
          <w:color w:val="000000"/>
          <w:sz w:val="28"/>
        </w:rPr>
        <w:t>
      N - количество часов в год.</w:t>
      </w:r>
      <w:r>
        <w:br/>
      </w:r>
      <w:r>
        <w:rPr>
          <w:rFonts w:ascii="Times New Roman"/>
          <w:b w:val="false"/>
          <w:i w:val="false"/>
          <w:color w:val="000000"/>
          <w:sz w:val="28"/>
        </w:rPr>
        <w:t>
      Для основных средств (кроме зданий): А = Ао/РВ*N, где:</w:t>
      </w:r>
      <w:r>
        <w:br/>
      </w:r>
      <w:r>
        <w:rPr>
          <w:rFonts w:ascii="Times New Roman"/>
          <w:b w:val="false"/>
          <w:i w:val="false"/>
          <w:color w:val="000000"/>
          <w:sz w:val="28"/>
        </w:rPr>
        <w:t>
      А - арендная плата в год;</w:t>
      </w:r>
      <w:r>
        <w:br/>
      </w:r>
      <w:r>
        <w:rPr>
          <w:rFonts w:ascii="Times New Roman"/>
          <w:b w:val="false"/>
          <w:i w:val="false"/>
          <w:color w:val="000000"/>
          <w:sz w:val="28"/>
        </w:rPr>
        <w:t>
      Ао - арендная плата в год за наем (аренду) основных средств (кроме зданий);</w:t>
      </w:r>
      <w:r>
        <w:br/>
      </w:r>
      <w:r>
        <w:rPr>
          <w:rFonts w:ascii="Times New Roman"/>
          <w:b w:val="false"/>
          <w:i w:val="false"/>
          <w:color w:val="000000"/>
          <w:sz w:val="28"/>
        </w:rPr>
        <w:t>
      РВ - баланс рабочего времени в год;</w:t>
      </w:r>
      <w:r>
        <w:br/>
      </w:r>
      <w:r>
        <w:rPr>
          <w:rFonts w:ascii="Times New Roman"/>
          <w:b w:val="false"/>
          <w:i w:val="false"/>
          <w:color w:val="000000"/>
          <w:sz w:val="28"/>
        </w:rPr>
        <w:t>
      N - количество часов в год.</w:t>
      </w:r>
      <w:r>
        <w:br/>
      </w:r>
      <w:r>
        <w:rPr>
          <w:rFonts w:ascii="Times New Roman"/>
          <w:b w:val="false"/>
          <w:i w:val="false"/>
          <w:color w:val="000000"/>
          <w:sz w:val="28"/>
        </w:rPr>
        <w:t>
</w:t>
      </w:r>
      <w:r>
        <w:rPr>
          <w:rFonts w:ascii="Times New Roman"/>
          <w:b w:val="false"/>
          <w:i w:val="false"/>
          <w:color w:val="000000"/>
          <w:sz w:val="28"/>
        </w:rPr>
        <w:t>
      13. В размер арендной платы не включаются платежи за коммунальные услуги и содержание объекта. Эти платежи перечисляются нанимателем (арендатором) отдельно непосредственным поставщикам услуг или на счет балансодержателя, если он аккумулирует их для централизованных проплат.</w:t>
      </w:r>
      <w:r>
        <w:br/>
      </w:r>
      <w:r>
        <w:rPr>
          <w:rFonts w:ascii="Times New Roman"/>
          <w:b w:val="false"/>
          <w:i w:val="false"/>
          <w:color w:val="000000"/>
          <w:sz w:val="28"/>
        </w:rPr>
        <w:t>
      Наймодатель (арендодатель) не взимает с нанимателя (арендатора) каких-либо иных платежей, кроме арендной платы.</w:t>
      </w:r>
    </w:p>
    <w:bookmarkEnd w:id="7"/>
    <w:bookmarkStart w:name="z19" w:id="8"/>
    <w:p>
      <w:pPr>
        <w:spacing w:after="0"/>
        <w:ind w:left="0"/>
        <w:jc w:val="left"/>
      </w:pPr>
      <w:r>
        <w:rPr>
          <w:rFonts w:ascii="Times New Roman"/>
          <w:b/>
          <w:i w:val="false"/>
          <w:color w:val="000000"/>
        </w:rPr>
        <w:t xml:space="preserve"> 
3. Тендер</w:t>
      </w:r>
    </w:p>
    <w:bookmarkEnd w:id="8"/>
    <w:bookmarkStart w:name="z20" w:id="9"/>
    <w:p>
      <w:pPr>
        <w:spacing w:after="0"/>
        <w:ind w:left="0"/>
        <w:jc w:val="both"/>
      </w:pPr>
      <w:r>
        <w:rPr>
          <w:rFonts w:ascii="Times New Roman"/>
          <w:b w:val="false"/>
          <w:i w:val="false"/>
          <w:color w:val="000000"/>
          <w:sz w:val="28"/>
        </w:rPr>
        <w:t>      14. Предоставление в имущественный наем (аренду) объектов производится путем проведения тендера, за исключением случаев предусмотренных в </w:t>
      </w:r>
      <w:r>
        <w:rPr>
          <w:rFonts w:ascii="Times New Roman"/>
          <w:b w:val="false"/>
          <w:i w:val="false"/>
          <w:color w:val="000000"/>
          <w:sz w:val="28"/>
        </w:rPr>
        <w:t>пунктах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15. Наймодатель (арендодатель), на основании письменной информации балансодержателя о временно свободных объектах, составляет информационное сообщение об объектах предлагаемых в наем (аренду), публикует его в официальной печати не позднее, чем за 15 дней до объявленной даты проведения тендера. В информации балансодержателя указывается адрес, площадь, место расположения в здании (сооружении), срок предоставления в имущественный наем (аренду), целевое использование объекта.</w:t>
      </w:r>
      <w:r>
        <w:br/>
      </w:r>
      <w:r>
        <w:rPr>
          <w:rFonts w:ascii="Times New Roman"/>
          <w:b w:val="false"/>
          <w:i w:val="false"/>
          <w:color w:val="000000"/>
          <w:sz w:val="28"/>
        </w:rPr>
        <w:t>
      Информационное сообщение о проведении тендера должно включать следующие сведения:</w:t>
      </w:r>
      <w:r>
        <w:br/>
      </w:r>
      <w:r>
        <w:rPr>
          <w:rFonts w:ascii="Times New Roman"/>
          <w:b w:val="false"/>
          <w:i w:val="false"/>
          <w:color w:val="000000"/>
          <w:sz w:val="28"/>
        </w:rPr>
        <w:t>
      1) информация об объекте имущественного найма (аренды);</w:t>
      </w:r>
      <w:r>
        <w:br/>
      </w:r>
      <w:r>
        <w:rPr>
          <w:rFonts w:ascii="Times New Roman"/>
          <w:b w:val="false"/>
          <w:i w:val="false"/>
          <w:color w:val="000000"/>
          <w:sz w:val="28"/>
        </w:rPr>
        <w:t>
      2) срок договора;</w:t>
      </w:r>
      <w:r>
        <w:br/>
      </w:r>
      <w:r>
        <w:rPr>
          <w:rFonts w:ascii="Times New Roman"/>
          <w:b w:val="false"/>
          <w:i w:val="false"/>
          <w:color w:val="000000"/>
          <w:sz w:val="28"/>
        </w:rPr>
        <w:t>
      3) стартовая (базовая) ставка арендной платы;</w:t>
      </w:r>
      <w:r>
        <w:br/>
      </w:r>
      <w:r>
        <w:rPr>
          <w:rFonts w:ascii="Times New Roman"/>
          <w:b w:val="false"/>
          <w:i w:val="false"/>
          <w:color w:val="000000"/>
          <w:sz w:val="28"/>
        </w:rPr>
        <w:t>
      4) условия тендера;</w:t>
      </w:r>
      <w:r>
        <w:br/>
      </w:r>
      <w:r>
        <w:rPr>
          <w:rFonts w:ascii="Times New Roman"/>
          <w:b w:val="false"/>
          <w:i w:val="false"/>
          <w:color w:val="000000"/>
          <w:sz w:val="28"/>
        </w:rPr>
        <w:t>
      5) дата, время и место проведения тендера;</w:t>
      </w:r>
      <w:r>
        <w:br/>
      </w:r>
      <w:r>
        <w:rPr>
          <w:rFonts w:ascii="Times New Roman"/>
          <w:b w:val="false"/>
          <w:i w:val="false"/>
          <w:color w:val="000000"/>
          <w:sz w:val="28"/>
        </w:rPr>
        <w:t>
      6) адрес и сроки принятия заявок на участие в тендере;</w:t>
      </w:r>
      <w:r>
        <w:br/>
      </w:r>
      <w:r>
        <w:rPr>
          <w:rFonts w:ascii="Times New Roman"/>
          <w:b w:val="false"/>
          <w:i w:val="false"/>
          <w:color w:val="000000"/>
          <w:sz w:val="28"/>
        </w:rPr>
        <w:t>
      7) сумма гарантийного взноса;</w:t>
      </w:r>
      <w:r>
        <w:br/>
      </w:r>
      <w:r>
        <w:rPr>
          <w:rFonts w:ascii="Times New Roman"/>
          <w:b w:val="false"/>
          <w:i w:val="false"/>
          <w:color w:val="000000"/>
          <w:sz w:val="28"/>
        </w:rPr>
        <w:t>
      8) другая информация по усмотрению наймодателя.</w:t>
      </w:r>
      <w:r>
        <w:br/>
      </w:r>
      <w:r>
        <w:rPr>
          <w:rFonts w:ascii="Times New Roman"/>
          <w:b w:val="false"/>
          <w:i w:val="false"/>
          <w:color w:val="000000"/>
          <w:sz w:val="28"/>
        </w:rPr>
        <w:t>
</w:t>
      </w:r>
      <w:r>
        <w:rPr>
          <w:rFonts w:ascii="Times New Roman"/>
          <w:b w:val="false"/>
          <w:i w:val="false"/>
          <w:color w:val="000000"/>
          <w:sz w:val="28"/>
        </w:rPr>
        <w:t>
      16. В заявке для участия в тендере указываются:</w:t>
      </w:r>
      <w:r>
        <w:br/>
      </w:r>
      <w:r>
        <w:rPr>
          <w:rFonts w:ascii="Times New Roman"/>
          <w:b w:val="false"/>
          <w:i w:val="false"/>
          <w:color w:val="000000"/>
          <w:sz w:val="28"/>
        </w:rPr>
        <w:t>
      1) полное наименование организации, юридический адрес, расчетный счет (для юридического лица);</w:t>
      </w:r>
      <w:r>
        <w:br/>
      </w:r>
      <w:r>
        <w:rPr>
          <w:rFonts w:ascii="Times New Roman"/>
          <w:b w:val="false"/>
          <w:i w:val="false"/>
          <w:color w:val="000000"/>
          <w:sz w:val="28"/>
        </w:rPr>
        <w:t>
      2) фамилия, имя, отчество, место жительство, данные документа удостоверяющего личность (для физического лица);</w:t>
      </w:r>
      <w:r>
        <w:br/>
      </w:r>
      <w:r>
        <w:rPr>
          <w:rFonts w:ascii="Times New Roman"/>
          <w:b w:val="false"/>
          <w:i w:val="false"/>
          <w:color w:val="000000"/>
          <w:sz w:val="28"/>
        </w:rPr>
        <w:t>
      3) подтверждение того, что участник ознакомлен и согласен с условиями тендера.</w:t>
      </w:r>
      <w:r>
        <w:br/>
      </w:r>
      <w:r>
        <w:rPr>
          <w:rFonts w:ascii="Times New Roman"/>
          <w:b w:val="false"/>
          <w:i w:val="false"/>
          <w:color w:val="000000"/>
          <w:sz w:val="28"/>
        </w:rPr>
        <w:t>
</w:t>
      </w:r>
      <w:r>
        <w:rPr>
          <w:rFonts w:ascii="Times New Roman"/>
          <w:b w:val="false"/>
          <w:i w:val="false"/>
          <w:color w:val="000000"/>
          <w:sz w:val="28"/>
        </w:rPr>
        <w:t>
      17. Перечень документов, прилагаемых к заявке:</w:t>
      </w:r>
      <w:r>
        <w:br/>
      </w:r>
      <w:r>
        <w:rPr>
          <w:rFonts w:ascii="Times New Roman"/>
          <w:b w:val="false"/>
          <w:i w:val="false"/>
          <w:color w:val="000000"/>
          <w:sz w:val="28"/>
        </w:rPr>
        <w:t>
      1) для юридических лиц: копии свидетельства о регистрации юридического лица, устава, свидетельства налогоплательщика Республики Казахстан, документ, подтверждающий внесение гарантийного взноса, оригинал справки об отсутствии (наличии) налоговой задолженности;</w:t>
      </w:r>
      <w:r>
        <w:br/>
      </w:r>
      <w:r>
        <w:rPr>
          <w:rFonts w:ascii="Times New Roman"/>
          <w:b w:val="false"/>
          <w:i w:val="false"/>
          <w:color w:val="000000"/>
          <w:sz w:val="28"/>
        </w:rPr>
        <w:t>
      2) для физических лиц: копии документа, удостоверяющего личность, свидетельства налогоплательщика Республики Казахстан, документ, подтверждающий внесение гарантийного взноса, свидетельство о регистрации индивидуального предпринимателя, оригинал справки об отсутствии (наличии) налоговой задолженности.</w:t>
      </w:r>
      <w:r>
        <w:br/>
      </w:r>
      <w:r>
        <w:rPr>
          <w:rFonts w:ascii="Times New Roman"/>
          <w:b w:val="false"/>
          <w:i w:val="false"/>
          <w:color w:val="000000"/>
          <w:sz w:val="28"/>
        </w:rPr>
        <w:t>
</w:t>
      </w:r>
      <w:r>
        <w:rPr>
          <w:rFonts w:ascii="Times New Roman"/>
          <w:b w:val="false"/>
          <w:i w:val="false"/>
          <w:color w:val="000000"/>
          <w:sz w:val="28"/>
        </w:rPr>
        <w:t>
      18. Сведения об участниках тендера не подлежат оглашению до начала тендера.</w:t>
      </w:r>
      <w:r>
        <w:br/>
      </w:r>
      <w:r>
        <w:rPr>
          <w:rFonts w:ascii="Times New Roman"/>
          <w:b w:val="false"/>
          <w:i w:val="false"/>
          <w:color w:val="000000"/>
          <w:sz w:val="28"/>
        </w:rPr>
        <w:t>
      19. Комиссия отклоняет заявку на участие в тендере в следующих случаях:</w:t>
      </w:r>
      <w:r>
        <w:br/>
      </w:r>
      <w:r>
        <w:rPr>
          <w:rFonts w:ascii="Times New Roman"/>
          <w:b w:val="false"/>
          <w:i w:val="false"/>
          <w:color w:val="000000"/>
          <w:sz w:val="28"/>
        </w:rPr>
        <w:t>
      1) представление претендентом неполных сведений указанных в </w:t>
      </w:r>
      <w:r>
        <w:rPr>
          <w:rFonts w:ascii="Times New Roman"/>
          <w:b w:val="false"/>
          <w:i w:val="false"/>
          <w:color w:val="000000"/>
          <w:sz w:val="28"/>
        </w:rPr>
        <w:t>пункте 16</w:t>
      </w:r>
      <w:r>
        <w:rPr>
          <w:rFonts w:ascii="Times New Roman"/>
          <w:b w:val="false"/>
          <w:i w:val="false"/>
          <w:color w:val="000000"/>
          <w:sz w:val="28"/>
        </w:rPr>
        <w:t>;</w:t>
      </w:r>
      <w:r>
        <w:br/>
      </w:r>
      <w:r>
        <w:rPr>
          <w:rFonts w:ascii="Times New Roman"/>
          <w:b w:val="false"/>
          <w:i w:val="false"/>
          <w:color w:val="000000"/>
          <w:sz w:val="28"/>
        </w:rPr>
        <w:t>
      2) оформление доверенности ненадлежащим образом (для представителя);</w:t>
      </w:r>
      <w:r>
        <w:br/>
      </w:r>
      <w:r>
        <w:rPr>
          <w:rFonts w:ascii="Times New Roman"/>
          <w:b w:val="false"/>
          <w:i w:val="false"/>
          <w:color w:val="000000"/>
          <w:sz w:val="28"/>
        </w:rPr>
        <w:t>
      3) отсутствие документов, подтверждающих внесение гарантийного взноса;</w:t>
      </w:r>
      <w:r>
        <w:br/>
      </w:r>
      <w:r>
        <w:rPr>
          <w:rFonts w:ascii="Times New Roman"/>
          <w:b w:val="false"/>
          <w:i w:val="false"/>
          <w:color w:val="000000"/>
          <w:sz w:val="28"/>
        </w:rPr>
        <w:t>
      4) наличие задолженности перед бюджетом по иным договорам;</w:t>
      </w:r>
      <w:r>
        <w:br/>
      </w:r>
      <w:r>
        <w:rPr>
          <w:rFonts w:ascii="Times New Roman"/>
          <w:b w:val="false"/>
          <w:i w:val="false"/>
          <w:color w:val="000000"/>
          <w:sz w:val="28"/>
        </w:rPr>
        <w:t>
      5) привлечение судом к ответственности за ненадлежащее исполнение своих обязательств по ранее заключенным договорам;</w:t>
      </w:r>
      <w:r>
        <w:br/>
      </w:r>
      <w:r>
        <w:rPr>
          <w:rFonts w:ascii="Times New Roman"/>
          <w:b w:val="false"/>
          <w:i w:val="false"/>
          <w:color w:val="000000"/>
          <w:sz w:val="28"/>
        </w:rPr>
        <w:t>
      6) невыполнение претендентом, являвшимся победителем предыдущего конкурса, обязательств по заключению и исполнению договора. В этом случае претендент не допускается к участию в тендере в течение одного года с момента установления такого факта.</w:t>
      </w:r>
      <w:r>
        <w:br/>
      </w:r>
      <w:r>
        <w:rPr>
          <w:rFonts w:ascii="Times New Roman"/>
          <w:b w:val="false"/>
          <w:i w:val="false"/>
          <w:color w:val="000000"/>
          <w:sz w:val="28"/>
        </w:rPr>
        <w:t>
      Отклонение заявки по иным основаниям не допускается.</w:t>
      </w:r>
      <w:r>
        <w:br/>
      </w:r>
      <w:r>
        <w:rPr>
          <w:rFonts w:ascii="Times New Roman"/>
          <w:b w:val="false"/>
          <w:i w:val="false"/>
          <w:color w:val="000000"/>
          <w:sz w:val="28"/>
        </w:rPr>
        <w:t>
</w:t>
      </w:r>
      <w:r>
        <w:rPr>
          <w:rFonts w:ascii="Times New Roman"/>
          <w:b w:val="false"/>
          <w:i w:val="false"/>
          <w:color w:val="000000"/>
          <w:sz w:val="28"/>
        </w:rPr>
        <w:t>
      20. Участник тендера:</w:t>
      </w:r>
      <w:r>
        <w:br/>
      </w:r>
      <w:r>
        <w:rPr>
          <w:rFonts w:ascii="Times New Roman"/>
          <w:b w:val="false"/>
          <w:i w:val="false"/>
          <w:color w:val="000000"/>
          <w:sz w:val="28"/>
        </w:rPr>
        <w:t>
      1) бесплатно получает сведения об объекте аренды;</w:t>
      </w:r>
      <w:r>
        <w:br/>
      </w:r>
      <w:r>
        <w:rPr>
          <w:rFonts w:ascii="Times New Roman"/>
          <w:b w:val="false"/>
          <w:i w:val="false"/>
          <w:color w:val="000000"/>
          <w:sz w:val="28"/>
        </w:rPr>
        <w:t>
      2) предварительно осматривает объект;</w:t>
      </w:r>
      <w:r>
        <w:br/>
      </w:r>
      <w:r>
        <w:rPr>
          <w:rFonts w:ascii="Times New Roman"/>
          <w:b w:val="false"/>
          <w:i w:val="false"/>
          <w:color w:val="000000"/>
          <w:sz w:val="28"/>
        </w:rPr>
        <w:t>
      3) ознакамливается с условиями договора аренды;</w:t>
      </w:r>
      <w:r>
        <w:br/>
      </w:r>
      <w:r>
        <w:rPr>
          <w:rFonts w:ascii="Times New Roman"/>
          <w:b w:val="false"/>
          <w:i w:val="false"/>
          <w:color w:val="000000"/>
          <w:sz w:val="28"/>
        </w:rPr>
        <w:t>
      4) участвует в конкурсе лично или через своих представителей на основании доверенности, оформленной надлежащим образом;</w:t>
      </w:r>
      <w:r>
        <w:br/>
      </w:r>
      <w:r>
        <w:rPr>
          <w:rFonts w:ascii="Times New Roman"/>
          <w:b w:val="false"/>
          <w:i w:val="false"/>
          <w:color w:val="000000"/>
          <w:sz w:val="28"/>
        </w:rPr>
        <w:t>
      5) при принятии решения об отзыве своей заявки на участие в тендере, письменно уведомляет наймодателя (арендодателя) за сутки до его начала;</w:t>
      </w:r>
      <w:r>
        <w:br/>
      </w:r>
      <w:r>
        <w:rPr>
          <w:rFonts w:ascii="Times New Roman"/>
          <w:b w:val="false"/>
          <w:i w:val="false"/>
          <w:color w:val="000000"/>
          <w:sz w:val="28"/>
        </w:rPr>
        <w:t>
      6) обращается в суд при нарушении его прав.</w:t>
      </w:r>
      <w:r>
        <w:br/>
      </w:r>
      <w:r>
        <w:rPr>
          <w:rFonts w:ascii="Times New Roman"/>
          <w:b w:val="false"/>
          <w:i w:val="false"/>
          <w:color w:val="000000"/>
          <w:sz w:val="28"/>
        </w:rPr>
        <w:t>
</w:t>
      </w:r>
      <w:r>
        <w:rPr>
          <w:rFonts w:ascii="Times New Roman"/>
          <w:b w:val="false"/>
          <w:i w:val="false"/>
          <w:color w:val="000000"/>
          <w:sz w:val="28"/>
        </w:rPr>
        <w:t>
      21. Тендер проводится тендерной комиссией (далее - комиссия).</w:t>
      </w:r>
      <w:r>
        <w:br/>
      </w:r>
      <w:r>
        <w:rPr>
          <w:rFonts w:ascii="Times New Roman"/>
          <w:b w:val="false"/>
          <w:i w:val="false"/>
          <w:color w:val="000000"/>
          <w:sz w:val="28"/>
        </w:rPr>
        <w:t>
</w:t>
      </w:r>
      <w:r>
        <w:rPr>
          <w:rFonts w:ascii="Times New Roman"/>
          <w:b w:val="false"/>
          <w:i w:val="false"/>
          <w:color w:val="000000"/>
          <w:sz w:val="28"/>
        </w:rPr>
        <w:t>
      22. При наличии единственного претендента на объект с ним заключается договор по базовой ставке, без проведения тендера.</w:t>
      </w:r>
      <w:r>
        <w:br/>
      </w:r>
      <w:r>
        <w:rPr>
          <w:rFonts w:ascii="Times New Roman"/>
          <w:b w:val="false"/>
          <w:i w:val="false"/>
          <w:color w:val="000000"/>
          <w:sz w:val="28"/>
        </w:rPr>
        <w:t>
      Если объект дважды выставлялся на тендер и на него отсутствовал претендент, то при выставлении объекта на очередной тендер наймодатель (арендодатель) снижает базовую ставку.</w:t>
      </w:r>
      <w:r>
        <w:br/>
      </w:r>
      <w:r>
        <w:rPr>
          <w:rFonts w:ascii="Times New Roman"/>
          <w:b w:val="false"/>
          <w:i w:val="false"/>
          <w:color w:val="000000"/>
          <w:sz w:val="28"/>
        </w:rPr>
        <w:t>
</w:t>
      </w:r>
      <w:r>
        <w:rPr>
          <w:rFonts w:ascii="Times New Roman"/>
          <w:b w:val="false"/>
          <w:i w:val="false"/>
          <w:color w:val="000000"/>
          <w:sz w:val="28"/>
        </w:rPr>
        <w:t>
      23. Гарантийный взнос не возвращается, если участник тендера откажется от своего предложения или изменит его до истечения срока тендера.</w:t>
      </w:r>
      <w:r>
        <w:br/>
      </w:r>
      <w:r>
        <w:rPr>
          <w:rFonts w:ascii="Times New Roman"/>
          <w:b w:val="false"/>
          <w:i w:val="false"/>
          <w:color w:val="000000"/>
          <w:sz w:val="28"/>
        </w:rPr>
        <w:t>
      В случае письменного отказа победителя тендера заключить договор на условиях, отвечающих предложениям победителя тендера, внесенный им гарантийный взнос, не возвращается и перечисляется в соответствующий бюджет. В таком случае наймодатель (арендодатель) определяет победителя из числа оставшихся участников, предложивших последовательно максимальную ставку арендной платы, либо принимает решение о проведении нового тендера.</w:t>
      </w:r>
      <w:r>
        <w:br/>
      </w:r>
      <w:r>
        <w:rPr>
          <w:rFonts w:ascii="Times New Roman"/>
          <w:b w:val="false"/>
          <w:i w:val="false"/>
          <w:color w:val="000000"/>
          <w:sz w:val="28"/>
        </w:rPr>
        <w:t>
</w:t>
      </w:r>
      <w:r>
        <w:rPr>
          <w:rFonts w:ascii="Times New Roman"/>
          <w:b w:val="false"/>
          <w:i w:val="false"/>
          <w:color w:val="000000"/>
          <w:sz w:val="28"/>
        </w:rPr>
        <w:t>
      24. В случае предложения несколькими участниками тендера одинаковой ставки арендной платы, которая является максимальной, участнику тендера, являющимся нанимателем (арендатором) объекта на момент проведения тендера, надлежащим образом исполнявшим свои обязанности, предоставляется преимущество перед другими участниками на заключение договора на новый срок, если иное не предусмотрено законодательными актами или договором.</w:t>
      </w:r>
      <w:r>
        <w:br/>
      </w:r>
      <w:r>
        <w:rPr>
          <w:rFonts w:ascii="Times New Roman"/>
          <w:b w:val="false"/>
          <w:i w:val="false"/>
          <w:color w:val="000000"/>
          <w:sz w:val="28"/>
        </w:rPr>
        <w:t>
      С победителем тендера, являющимся неправительственной организацией, заключается договор на 10 процентов ниже ставки, предложенной им на тендере.</w:t>
      </w:r>
      <w:r>
        <w:br/>
      </w:r>
      <w:r>
        <w:rPr>
          <w:rFonts w:ascii="Times New Roman"/>
          <w:b w:val="false"/>
          <w:i w:val="false"/>
          <w:color w:val="000000"/>
          <w:sz w:val="28"/>
        </w:rPr>
        <w:t>
</w:t>
      </w:r>
      <w:r>
        <w:rPr>
          <w:rFonts w:ascii="Times New Roman"/>
          <w:b w:val="false"/>
          <w:i w:val="false"/>
          <w:color w:val="000000"/>
          <w:sz w:val="28"/>
        </w:rPr>
        <w:t>
      25. Итоги тендера оформляются протоколом комиссии, в котором указывается:</w:t>
      </w:r>
      <w:r>
        <w:br/>
      </w:r>
      <w:r>
        <w:rPr>
          <w:rFonts w:ascii="Times New Roman"/>
          <w:b w:val="false"/>
          <w:i w:val="false"/>
          <w:color w:val="000000"/>
          <w:sz w:val="28"/>
        </w:rPr>
        <w:t>
      1) состав комиссии;</w:t>
      </w:r>
      <w:r>
        <w:br/>
      </w:r>
      <w:r>
        <w:rPr>
          <w:rFonts w:ascii="Times New Roman"/>
          <w:b w:val="false"/>
          <w:i w:val="false"/>
          <w:color w:val="000000"/>
          <w:sz w:val="28"/>
        </w:rPr>
        <w:t>
      2) условия тендера;</w:t>
      </w:r>
      <w:r>
        <w:br/>
      </w:r>
      <w:r>
        <w:rPr>
          <w:rFonts w:ascii="Times New Roman"/>
          <w:b w:val="false"/>
          <w:i w:val="false"/>
          <w:color w:val="000000"/>
          <w:sz w:val="28"/>
        </w:rPr>
        <w:t>
      3) сведения об участниках тендера и их предложения;</w:t>
      </w:r>
      <w:r>
        <w:br/>
      </w:r>
      <w:r>
        <w:rPr>
          <w:rFonts w:ascii="Times New Roman"/>
          <w:b w:val="false"/>
          <w:i w:val="false"/>
          <w:color w:val="000000"/>
          <w:sz w:val="28"/>
        </w:rPr>
        <w:t>
      4) наименование объекта и его техническая характеристика;</w:t>
      </w:r>
      <w:r>
        <w:br/>
      </w:r>
      <w:r>
        <w:rPr>
          <w:rFonts w:ascii="Times New Roman"/>
          <w:b w:val="false"/>
          <w:i w:val="false"/>
          <w:color w:val="000000"/>
          <w:sz w:val="28"/>
        </w:rPr>
        <w:t>
      5) ставки арендной платы, установленные в ходе тендера;</w:t>
      </w:r>
      <w:r>
        <w:br/>
      </w:r>
      <w:r>
        <w:rPr>
          <w:rFonts w:ascii="Times New Roman"/>
          <w:b w:val="false"/>
          <w:i w:val="false"/>
          <w:color w:val="000000"/>
          <w:sz w:val="28"/>
        </w:rPr>
        <w:t>
      6) победитель тендера;</w:t>
      </w:r>
      <w:r>
        <w:br/>
      </w:r>
      <w:r>
        <w:rPr>
          <w:rFonts w:ascii="Times New Roman"/>
          <w:b w:val="false"/>
          <w:i w:val="false"/>
          <w:color w:val="000000"/>
          <w:sz w:val="28"/>
        </w:rPr>
        <w:t>
      7) обязательства сторон по подписанию договора;</w:t>
      </w:r>
      <w:r>
        <w:br/>
      </w:r>
      <w:r>
        <w:rPr>
          <w:rFonts w:ascii="Times New Roman"/>
          <w:b w:val="false"/>
          <w:i w:val="false"/>
          <w:color w:val="000000"/>
          <w:sz w:val="28"/>
        </w:rPr>
        <w:t>
      8) участники тендера, предложившие максимальную, после победителя, ставку арендной платы (последовательно).</w:t>
      </w:r>
      <w:r>
        <w:br/>
      </w:r>
      <w:r>
        <w:rPr>
          <w:rFonts w:ascii="Times New Roman"/>
          <w:b w:val="false"/>
          <w:i w:val="false"/>
          <w:color w:val="000000"/>
          <w:sz w:val="28"/>
        </w:rPr>
        <w:t>
</w:t>
      </w:r>
      <w:r>
        <w:rPr>
          <w:rFonts w:ascii="Times New Roman"/>
          <w:b w:val="false"/>
          <w:i w:val="false"/>
          <w:color w:val="000000"/>
          <w:sz w:val="28"/>
        </w:rPr>
        <w:t>
      26. Копия протокола о результатах тендера выдается победителю для заключения соответствующего договора имущественного найма (аренды) объектов коммунальной собственности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27. Протокол подписывается всеми членами комиссии и победителем тендера.</w:t>
      </w:r>
      <w:r>
        <w:br/>
      </w:r>
      <w:r>
        <w:rPr>
          <w:rFonts w:ascii="Times New Roman"/>
          <w:b w:val="false"/>
          <w:i w:val="false"/>
          <w:color w:val="000000"/>
          <w:sz w:val="28"/>
        </w:rPr>
        <w:t>
</w:t>
      </w:r>
      <w:r>
        <w:rPr>
          <w:rFonts w:ascii="Times New Roman"/>
          <w:b w:val="false"/>
          <w:i w:val="false"/>
          <w:color w:val="000000"/>
          <w:sz w:val="28"/>
        </w:rPr>
        <w:t>
      28. В случае досрочного прекращения или ранее по каким-либо основаниям не заключенного на данный объект договора, наймодатель (арендодатель) при необходимости принимает решение о заключении нового договора с нанимателем (арендатором) до проведения тендера</w:t>
      </w:r>
      <w:r>
        <w:rPr>
          <w:rFonts w:ascii="Times New Roman"/>
          <w:b/>
          <w:i w:val="false"/>
          <w:color w:val="000000"/>
          <w:sz w:val="28"/>
        </w:rPr>
        <w:t>.</w:t>
      </w:r>
      <w:r>
        <w:rPr>
          <w:rFonts w:ascii="Times New Roman"/>
          <w:b w:val="false"/>
          <w:i w:val="false"/>
          <w:color w:val="000000"/>
          <w:sz w:val="28"/>
        </w:rPr>
        <w:t xml:space="preserve"> Тендер проводится в срок не позднее трех месяцев, с даты регистрации заключенных договоров в отделах финансов районов (городов).</w:t>
      </w:r>
      <w:r>
        <w:br/>
      </w:r>
      <w:r>
        <w:rPr>
          <w:rFonts w:ascii="Times New Roman"/>
          <w:b w:val="false"/>
          <w:i w:val="false"/>
          <w:color w:val="000000"/>
          <w:sz w:val="28"/>
        </w:rPr>
        <w:t>
</w:t>
      </w:r>
      <w:r>
        <w:rPr>
          <w:rFonts w:ascii="Times New Roman"/>
          <w:b w:val="false"/>
          <w:i w:val="false"/>
          <w:color w:val="000000"/>
          <w:sz w:val="28"/>
        </w:rPr>
        <w:t>
      29. При наличии письменного ходатайства балансодержателя о снятии объекта с тендера, комиссия в ходе тендера снимает объект с тендера.</w:t>
      </w:r>
      <w:r>
        <w:br/>
      </w:r>
      <w:r>
        <w:rPr>
          <w:rFonts w:ascii="Times New Roman"/>
          <w:b w:val="false"/>
          <w:i w:val="false"/>
          <w:color w:val="000000"/>
          <w:sz w:val="28"/>
        </w:rPr>
        <w:t>
</w:t>
      </w:r>
      <w:r>
        <w:rPr>
          <w:rFonts w:ascii="Times New Roman"/>
          <w:b w:val="false"/>
          <w:i w:val="false"/>
          <w:color w:val="000000"/>
          <w:sz w:val="28"/>
        </w:rPr>
        <w:t>
      30. Размер гарантийного взноса определяет наймодатель (арендодатель) в пределах от 1 до 5 процентов от годовой суммы арендной платы на конкретный объект.</w:t>
      </w:r>
      <w:r>
        <w:br/>
      </w:r>
      <w:r>
        <w:rPr>
          <w:rFonts w:ascii="Times New Roman"/>
          <w:b w:val="false"/>
          <w:i w:val="false"/>
          <w:color w:val="000000"/>
          <w:sz w:val="28"/>
        </w:rPr>
        <w:t>
      После подведения итогов тендера гарантийный взнос, уплаченный участниками тендера, подлежит возврату в полном объеме, за исключением случаев предусмотренных </w:t>
      </w:r>
      <w:r>
        <w:rPr>
          <w:rFonts w:ascii="Times New Roman"/>
          <w:b w:val="false"/>
          <w:i w:val="false"/>
          <w:color w:val="000000"/>
          <w:sz w:val="28"/>
        </w:rPr>
        <w:t>пунктом 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Договор с победителем тендера заключается в течение 15 дней со дня проведения тендера.</w:t>
      </w:r>
      <w:r>
        <w:br/>
      </w:r>
      <w:r>
        <w:rPr>
          <w:rFonts w:ascii="Times New Roman"/>
          <w:b w:val="false"/>
          <w:i w:val="false"/>
          <w:color w:val="000000"/>
          <w:sz w:val="28"/>
        </w:rPr>
        <w:t>
</w:t>
      </w:r>
      <w:r>
        <w:rPr>
          <w:rFonts w:ascii="Times New Roman"/>
          <w:b w:val="false"/>
          <w:i w:val="false"/>
          <w:color w:val="000000"/>
          <w:sz w:val="28"/>
        </w:rPr>
        <w:t>
      32. На основании заключенного договора объект передается в имущественный наем (аренду) нанимателю (арендатору) по акту приема-передачи, который составляется между балансодержателем и нанимателем (арендатором) в 2-х экземплярах с указанием всех реквизитов и необходимой информации, в соответствии с которыми представители уполномочены представлять интересы сторон. Нанимаемый (арендуемый) объект не передается на баланс нанимателя (арендатора) и остается на балансе балансодержателя.</w:t>
      </w:r>
      <w:r>
        <w:br/>
      </w:r>
      <w:r>
        <w:rPr>
          <w:rFonts w:ascii="Times New Roman"/>
          <w:b w:val="false"/>
          <w:i w:val="false"/>
          <w:color w:val="000000"/>
          <w:sz w:val="28"/>
        </w:rPr>
        <w:t>
</w:t>
      </w:r>
      <w:r>
        <w:rPr>
          <w:rFonts w:ascii="Times New Roman"/>
          <w:b w:val="false"/>
          <w:i w:val="false"/>
          <w:color w:val="000000"/>
          <w:sz w:val="28"/>
        </w:rPr>
        <w:t>
      33. По окончании срока действия договора или в случае его досрочного расторжения наниматель (арендатор) возвращает объект балансодержателю по акту приема-передачи, в том состоянии, в каком его получил с учетом нормального износа, а также свободным от долгов.</w:t>
      </w:r>
      <w:r>
        <w:br/>
      </w:r>
      <w:r>
        <w:rPr>
          <w:rFonts w:ascii="Times New Roman"/>
          <w:b w:val="false"/>
          <w:i w:val="false"/>
          <w:color w:val="000000"/>
          <w:sz w:val="28"/>
        </w:rPr>
        <w:t>
</w:t>
      </w:r>
      <w:r>
        <w:rPr>
          <w:rFonts w:ascii="Times New Roman"/>
          <w:b w:val="false"/>
          <w:i w:val="false"/>
          <w:color w:val="000000"/>
          <w:sz w:val="28"/>
        </w:rPr>
        <w:t>
      34. В случаях, если договор подлежит государственной регистрации в соответствии с законодательством, то государственная регистрация договора осуществляется за счет нанимателя (арендатора).</w:t>
      </w:r>
      <w:r>
        <w:br/>
      </w:r>
      <w:r>
        <w:rPr>
          <w:rFonts w:ascii="Times New Roman"/>
          <w:b w:val="false"/>
          <w:i w:val="false"/>
          <w:color w:val="000000"/>
          <w:sz w:val="28"/>
        </w:rPr>
        <w:t>
</w:t>
      </w:r>
      <w:r>
        <w:rPr>
          <w:rFonts w:ascii="Times New Roman"/>
          <w:b w:val="false"/>
          <w:i w:val="false"/>
          <w:color w:val="000000"/>
          <w:sz w:val="28"/>
        </w:rPr>
        <w:t>
      35. Отделы финансов районов (городов) ежемесячно до 10 числа месяца, следующего за отчетным, предоставляют в государственное учреждение "Управление финансов акимата Костанайской области" (далее – управление) информацию об объектах, предоставляемых в имущественный наем (аренду) по установленной форме (</w:t>
      </w:r>
      <w:r>
        <w:rPr>
          <w:rFonts w:ascii="Times New Roman"/>
          <w:b w:val="false"/>
          <w:i w:val="false"/>
          <w:color w:val="000000"/>
          <w:sz w:val="28"/>
        </w:rPr>
        <w:t>приложение 3</w:t>
      </w:r>
      <w:r>
        <w:rPr>
          <w:rFonts w:ascii="Times New Roman"/>
          <w:b w:val="false"/>
          <w:i w:val="false"/>
          <w:color w:val="000000"/>
          <w:sz w:val="28"/>
        </w:rPr>
        <w:t xml:space="preserve"> к настоящей Инструкции).</w:t>
      </w:r>
    </w:p>
    <w:bookmarkEnd w:id="9"/>
    <w:bookmarkStart w:name="z40" w:id="10"/>
    <w:p>
      <w:pPr>
        <w:spacing w:after="0"/>
        <w:ind w:left="0"/>
        <w:jc w:val="left"/>
      </w:pPr>
      <w:r>
        <w:rPr>
          <w:rFonts w:ascii="Times New Roman"/>
          <w:b/>
          <w:i w:val="false"/>
          <w:color w:val="000000"/>
        </w:rPr>
        <w:t xml:space="preserve"> 
4. Особые условия</w:t>
      </w:r>
    </w:p>
    <w:bookmarkEnd w:id="10"/>
    <w:bookmarkStart w:name="z41" w:id="11"/>
    <w:p>
      <w:pPr>
        <w:spacing w:after="0"/>
        <w:ind w:left="0"/>
        <w:jc w:val="both"/>
      </w:pPr>
      <w:r>
        <w:rPr>
          <w:rFonts w:ascii="Times New Roman"/>
          <w:b w:val="false"/>
          <w:i w:val="false"/>
          <w:color w:val="000000"/>
          <w:sz w:val="28"/>
        </w:rPr>
        <w:t>      36. Памятники истории и культуры местного значения предоставляются в пользование по решению местного исполнительного органа области,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1992 года "Об охpане и использовании объектов истоpико-культуpного наследия", по ставкам арендной платы,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ноября 2007 года "Об установлении ставок арендной платы за использование памятников истории и культуры, находящихся в государственной собственности".</w:t>
      </w:r>
      <w:r>
        <w:br/>
      </w:r>
      <w:r>
        <w:rPr>
          <w:rFonts w:ascii="Times New Roman"/>
          <w:b w:val="false"/>
          <w:i w:val="false"/>
          <w:color w:val="000000"/>
          <w:sz w:val="28"/>
        </w:rPr>
        <w:t>
</w:t>
      </w:r>
      <w:r>
        <w:rPr>
          <w:rFonts w:ascii="Times New Roman"/>
          <w:b w:val="false"/>
          <w:i w:val="false"/>
          <w:color w:val="000000"/>
          <w:sz w:val="28"/>
        </w:rPr>
        <w:t>
      37. После заключения договора аренды наниматель (арендатор) обращается в местный исполнительный орган области для оформления охранного обязательства.</w:t>
      </w:r>
      <w:r>
        <w:br/>
      </w:r>
      <w:r>
        <w:rPr>
          <w:rFonts w:ascii="Times New Roman"/>
          <w:b w:val="false"/>
          <w:i w:val="false"/>
          <w:color w:val="000000"/>
          <w:sz w:val="28"/>
        </w:rPr>
        <w:t>
</w:t>
      </w:r>
      <w:r>
        <w:rPr>
          <w:rFonts w:ascii="Times New Roman"/>
          <w:b w:val="false"/>
          <w:i w:val="false"/>
          <w:color w:val="000000"/>
          <w:sz w:val="28"/>
        </w:rPr>
        <w:t>
      38. В случае, если по отдельным категориям объекта Правительством Республики Казахстан будут утверждены новые ставки арендной платы, то при расчете размера арендной платы следует применять эти ставки.</w:t>
      </w:r>
    </w:p>
    <w:bookmarkEnd w:id="11"/>
    <w:bookmarkStart w:name="z43" w:id="12"/>
    <w:p>
      <w:pPr>
        <w:spacing w:after="0"/>
        <w:ind w:left="0"/>
        <w:jc w:val="left"/>
      </w:pPr>
      <w:r>
        <w:rPr>
          <w:rFonts w:ascii="Times New Roman"/>
          <w:b/>
          <w:i w:val="false"/>
          <w:color w:val="000000"/>
        </w:rPr>
        <w:t xml:space="preserve"> 
5. Заключительные положения</w:t>
      </w:r>
    </w:p>
    <w:bookmarkEnd w:id="12"/>
    <w:bookmarkStart w:name="z44" w:id="13"/>
    <w:p>
      <w:pPr>
        <w:spacing w:after="0"/>
        <w:ind w:left="0"/>
        <w:jc w:val="both"/>
      </w:pPr>
      <w:r>
        <w:rPr>
          <w:rFonts w:ascii="Times New Roman"/>
          <w:b w:val="false"/>
          <w:i w:val="false"/>
          <w:color w:val="000000"/>
          <w:sz w:val="28"/>
        </w:rPr>
        <w:t>
      39. По всем, не урегулированным настоящей Инструкцией вопросам, стороны договора руководствуются нормами действующего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40. Управление в пределах компетенции, установленной действующим законодательством осуществляет контроль за соблюдением требований настоящей Инструкции.</w:t>
      </w:r>
      <w:r>
        <w:br/>
      </w:r>
      <w:r>
        <w:rPr>
          <w:rFonts w:ascii="Times New Roman"/>
          <w:b w:val="false"/>
          <w:i w:val="false"/>
          <w:color w:val="000000"/>
          <w:sz w:val="28"/>
        </w:rPr>
        <w:t>
 </w:t>
      </w:r>
    </w:p>
    <w:bookmarkEnd w:id="13"/>
    <w:bookmarkStart w:name="z46"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предоставлению           </w:t>
      </w:r>
      <w:r>
        <w:br/>
      </w:r>
      <w:r>
        <w:rPr>
          <w:rFonts w:ascii="Times New Roman"/>
          <w:b w:val="false"/>
          <w:i w:val="false"/>
          <w:color w:val="000000"/>
          <w:sz w:val="28"/>
        </w:rPr>
        <w:t xml:space="preserve">
в имущественный наем (аренду) объектов       </w:t>
      </w:r>
      <w:r>
        <w:br/>
      </w:r>
      <w:r>
        <w:rPr>
          <w:rFonts w:ascii="Times New Roman"/>
          <w:b w:val="false"/>
          <w:i w:val="false"/>
          <w:color w:val="000000"/>
          <w:sz w:val="28"/>
        </w:rPr>
        <w:t xml:space="preserve">
коммунальной собственности Костанайской области  </w:t>
      </w:r>
    </w:p>
    <w:bookmarkEnd w:id="14"/>
    <w:p>
      <w:pPr>
        <w:spacing w:after="0"/>
        <w:ind w:left="0"/>
        <w:jc w:val="left"/>
      </w:pPr>
      <w:r>
        <w:rPr>
          <w:rFonts w:ascii="Times New Roman"/>
          <w:b/>
          <w:i w:val="false"/>
          <w:color w:val="000000"/>
        </w:rPr>
        <w:t xml:space="preserve"> Договор имущественного найма (аренды) </w:t>
      </w:r>
      <w:r>
        <w:br/>
      </w:r>
      <w:r>
        <w:rPr>
          <w:rFonts w:ascii="Times New Roman"/>
          <w:b/>
          <w:i w:val="false"/>
          <w:color w:val="000000"/>
        </w:rPr>
        <w:t>
объектов коммунальной собственности</w:t>
      </w:r>
    </w:p>
    <w:p>
      <w:pPr>
        <w:spacing w:after="0"/>
        <w:ind w:left="0"/>
        <w:jc w:val="both"/>
      </w:pPr>
      <w:r>
        <w:rPr>
          <w:rFonts w:ascii="Times New Roman"/>
          <w:b w:val="false"/>
          <w:i w:val="false"/>
          <w:color w:val="000000"/>
          <w:sz w:val="28"/>
        </w:rPr>
        <w:t>      город (поселок)________ № __ "__"_______201_год</w:t>
      </w:r>
    </w:p>
    <w:p>
      <w:pPr>
        <w:spacing w:after="0"/>
        <w:ind w:left="0"/>
        <w:jc w:val="both"/>
      </w:pPr>
      <w:r>
        <w:rPr>
          <w:rFonts w:ascii="Times New Roman"/>
          <w:b w:val="false"/>
          <w:i w:val="false"/>
          <w:color w:val="000000"/>
          <w:sz w:val="28"/>
        </w:rPr>
        <w:t>      Акимат _____________________________ района (города) Костанайской области в лице __________________________, именуемый в дальнейшем "Наймодатель", действующий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с одной стороны и ___________________________________, именуемый в дальнейшем "Наниматель", в лице _____________________________, действующего на основании _____________________, с другой стороны заключили настоящий договор о нижеследующем:</w:t>
      </w:r>
    </w:p>
    <w:bookmarkStart w:name="z47" w:id="15"/>
    <w:p>
      <w:pPr>
        <w:spacing w:after="0"/>
        <w:ind w:left="0"/>
        <w:jc w:val="left"/>
      </w:pPr>
      <w:r>
        <w:rPr>
          <w:rFonts w:ascii="Times New Roman"/>
          <w:b/>
          <w:i w:val="false"/>
          <w:color w:val="000000"/>
        </w:rPr>
        <w:t xml:space="preserve"> 
1. Предмет договора</w:t>
      </w:r>
    </w:p>
    <w:bookmarkEnd w:id="15"/>
    <w:p>
      <w:pPr>
        <w:spacing w:after="0"/>
        <w:ind w:left="0"/>
        <w:jc w:val="both"/>
      </w:pPr>
      <w:r>
        <w:rPr>
          <w:rFonts w:ascii="Times New Roman"/>
          <w:b w:val="false"/>
          <w:i w:val="false"/>
          <w:color w:val="000000"/>
          <w:sz w:val="28"/>
        </w:rPr>
        <w:t>      1. Наймодатель передает, а Наниматель получает в наем (аренду) объект государственного коммунального имущества _____________________________________________________________________________________, находящийся на балансе или на забалансовом счете ____________________________________________________________________________________, именуемого в дальнейшем "Балансодержатель",</w:t>
      </w:r>
      <w:r>
        <w:br/>
      </w:r>
      <w:r>
        <w:rPr>
          <w:rFonts w:ascii="Times New Roman"/>
          <w:b w:val="false"/>
          <w:i w:val="false"/>
          <w:color w:val="000000"/>
          <w:sz w:val="28"/>
        </w:rPr>
        <w:t>
расположенный по адресу: _________________________, _________________________________________________________________________.</w:t>
      </w:r>
    </w:p>
    <w:p>
      <w:pPr>
        <w:spacing w:after="0"/>
        <w:ind w:left="0"/>
        <w:jc w:val="both"/>
      </w:pPr>
      <w:r>
        <w:rPr>
          <w:rFonts w:ascii="Times New Roman"/>
          <w:b w:val="false"/>
          <w:i w:val="false"/>
          <w:color w:val="000000"/>
          <w:sz w:val="28"/>
        </w:rPr>
        <w:t>      2. Наниматель оплачивает арендную плату в размере _______________________________________________________________________________________ в месяц.</w:t>
      </w:r>
    </w:p>
    <w:p>
      <w:pPr>
        <w:spacing w:after="0"/>
        <w:ind w:left="0"/>
        <w:jc w:val="both"/>
      </w:pPr>
      <w:r>
        <w:rPr>
          <w:rFonts w:ascii="Times New Roman"/>
          <w:b w:val="false"/>
          <w:i w:val="false"/>
          <w:color w:val="000000"/>
          <w:sz w:val="28"/>
        </w:rPr>
        <w:t>      3. Общая сумма договора _____________________________ тенге.</w:t>
      </w:r>
      <w:r>
        <w:br/>
      </w:r>
      <w:r>
        <w:rPr>
          <w:rFonts w:ascii="Times New Roman"/>
          <w:b w:val="false"/>
          <w:i w:val="false"/>
          <w:color w:val="000000"/>
          <w:sz w:val="28"/>
        </w:rPr>
        <w:t>
      4. Срок действия договора с ____________201_ год по _________201_ год.</w:t>
      </w:r>
    </w:p>
    <w:bookmarkStart w:name="z48" w:id="16"/>
    <w:p>
      <w:pPr>
        <w:spacing w:after="0"/>
        <w:ind w:left="0"/>
        <w:jc w:val="left"/>
      </w:pPr>
      <w:r>
        <w:rPr>
          <w:rFonts w:ascii="Times New Roman"/>
          <w:b/>
          <w:i w:val="false"/>
          <w:color w:val="000000"/>
        </w:rPr>
        <w:t xml:space="preserve"> 
2. Права и обязанности сторон</w:t>
      </w:r>
    </w:p>
    <w:bookmarkEnd w:id="16"/>
    <w:bookmarkStart w:name="z49" w:id="17"/>
    <w:p>
      <w:pPr>
        <w:spacing w:after="0"/>
        <w:ind w:left="0"/>
        <w:jc w:val="both"/>
      </w:pPr>
      <w:r>
        <w:rPr>
          <w:rFonts w:ascii="Times New Roman"/>
          <w:b w:val="false"/>
          <w:i w:val="false"/>
          <w:color w:val="000000"/>
          <w:sz w:val="28"/>
        </w:rPr>
        <w:t>      5. Наймодатель обязуется:</w:t>
      </w:r>
      <w:r>
        <w:br/>
      </w:r>
      <w:r>
        <w:rPr>
          <w:rFonts w:ascii="Times New Roman"/>
          <w:b w:val="false"/>
          <w:i w:val="false"/>
          <w:color w:val="000000"/>
          <w:sz w:val="28"/>
        </w:rPr>
        <w:t>
      1) передать объект Нанимателю по акту приема - передачи в течение 15 дней с момента подписания настоящего договора;</w:t>
      </w:r>
      <w:r>
        <w:br/>
      </w:r>
      <w:r>
        <w:rPr>
          <w:rFonts w:ascii="Times New Roman"/>
          <w:b w:val="false"/>
          <w:i w:val="false"/>
          <w:color w:val="000000"/>
          <w:sz w:val="28"/>
        </w:rPr>
        <w:t>
      2) не создавать Нанимателю препятствий в пользовании объектом в течение всего срока действия договора;</w:t>
      </w:r>
      <w:r>
        <w:br/>
      </w:r>
      <w:r>
        <w:rPr>
          <w:rFonts w:ascii="Times New Roman"/>
          <w:b w:val="false"/>
          <w:i w:val="false"/>
          <w:color w:val="000000"/>
          <w:sz w:val="28"/>
        </w:rPr>
        <w:t>
      3) в случае изменения условий договора или размера арендной платы письменно уведомить об этом Нанимателя за месяц до очередного срока внесения арендной платы;</w:t>
      </w:r>
      <w:r>
        <w:br/>
      </w:r>
      <w:r>
        <w:rPr>
          <w:rFonts w:ascii="Times New Roman"/>
          <w:b w:val="false"/>
          <w:i w:val="false"/>
          <w:color w:val="000000"/>
          <w:sz w:val="28"/>
        </w:rPr>
        <w:t>
      4) направить Нанимателю извещение о начислении пени и штрафов за просроченные платежи не позднее 10 дней до очередного срока внесения арендной платы.</w:t>
      </w:r>
      <w:r>
        <w:br/>
      </w:r>
      <w:r>
        <w:rPr>
          <w:rFonts w:ascii="Times New Roman"/>
          <w:b w:val="false"/>
          <w:i w:val="false"/>
          <w:color w:val="000000"/>
          <w:sz w:val="28"/>
        </w:rPr>
        <w:t>
      6. Наймодатель имеет право:</w:t>
      </w:r>
      <w:r>
        <w:br/>
      </w:r>
      <w:r>
        <w:rPr>
          <w:rFonts w:ascii="Times New Roman"/>
          <w:b w:val="false"/>
          <w:i w:val="false"/>
          <w:color w:val="000000"/>
          <w:sz w:val="28"/>
        </w:rPr>
        <w:t>
      1) проверять состояние сданного объекта и выполнение Нанимателем своих договорных обязательств, но не чаще чем один раз в квартал;</w:t>
      </w:r>
      <w:r>
        <w:br/>
      </w:r>
      <w:r>
        <w:rPr>
          <w:rFonts w:ascii="Times New Roman"/>
          <w:b w:val="false"/>
          <w:i w:val="false"/>
          <w:color w:val="000000"/>
          <w:sz w:val="28"/>
        </w:rPr>
        <w:t>
      2) расторгнуть настоящий договор в одностороннем порядке, в случае нарушения Нанимателем условий договора, указанных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3) постоянно осуществлять контроль за поступлениями арендной платы в бюджет;</w:t>
      </w:r>
      <w:r>
        <w:br/>
      </w:r>
      <w:r>
        <w:rPr>
          <w:rFonts w:ascii="Times New Roman"/>
          <w:b w:val="false"/>
          <w:i w:val="false"/>
          <w:color w:val="000000"/>
          <w:sz w:val="28"/>
        </w:rPr>
        <w:t>
      4) по согласованию с Балансодержателем дать письменное разрешение Нанимателю на перепланировку или переоборудование объекта;</w:t>
      </w:r>
      <w:r>
        <w:br/>
      </w:r>
      <w:r>
        <w:rPr>
          <w:rFonts w:ascii="Times New Roman"/>
          <w:b w:val="false"/>
          <w:i w:val="false"/>
          <w:color w:val="000000"/>
          <w:sz w:val="28"/>
        </w:rPr>
        <w:t>
      5) начислить пеню за несвоевременность внесения арендной платы;</w:t>
      </w:r>
      <w:r>
        <w:br/>
      </w:r>
      <w:r>
        <w:rPr>
          <w:rFonts w:ascii="Times New Roman"/>
          <w:b w:val="false"/>
          <w:i w:val="false"/>
          <w:color w:val="000000"/>
          <w:sz w:val="28"/>
        </w:rPr>
        <w:t>
      6) пролонгировать, вносить изменения и дополнения в настоящий договор по согласованию с Нанимателем и Балансодержателем;</w:t>
      </w:r>
      <w:r>
        <w:br/>
      </w:r>
      <w:r>
        <w:rPr>
          <w:rFonts w:ascii="Times New Roman"/>
          <w:b w:val="false"/>
          <w:i w:val="false"/>
          <w:color w:val="000000"/>
          <w:sz w:val="28"/>
        </w:rPr>
        <w:t>
      7) осуществлять проверки целевого использования объекта;</w:t>
      </w:r>
      <w:r>
        <w:br/>
      </w:r>
      <w:r>
        <w:rPr>
          <w:rFonts w:ascii="Times New Roman"/>
          <w:b w:val="false"/>
          <w:i w:val="false"/>
          <w:color w:val="000000"/>
          <w:sz w:val="28"/>
        </w:rPr>
        <w:t>
      8) расторгнуть настоящий договор в одностороннем порядке, в случаях указанных в </w:t>
      </w:r>
      <w:r>
        <w:rPr>
          <w:rFonts w:ascii="Times New Roman"/>
          <w:b w:val="false"/>
          <w:i w:val="false"/>
          <w:color w:val="000000"/>
          <w:sz w:val="28"/>
        </w:rPr>
        <w:t>пункте 18</w:t>
      </w:r>
      <w:r>
        <w:rPr>
          <w:rFonts w:ascii="Times New Roman"/>
          <w:b w:val="false"/>
          <w:i w:val="false"/>
          <w:color w:val="000000"/>
          <w:sz w:val="28"/>
        </w:rPr>
        <w:t xml:space="preserve"> Инструкции.</w:t>
      </w:r>
      <w:r>
        <w:br/>
      </w:r>
      <w:r>
        <w:rPr>
          <w:rFonts w:ascii="Times New Roman"/>
          <w:b w:val="false"/>
          <w:i w:val="false"/>
          <w:color w:val="000000"/>
          <w:sz w:val="28"/>
        </w:rPr>
        <w:t>
</w:t>
      </w:r>
      <w:r>
        <w:rPr>
          <w:rFonts w:ascii="Times New Roman"/>
          <w:b w:val="false"/>
          <w:i w:val="false"/>
          <w:color w:val="000000"/>
          <w:sz w:val="28"/>
        </w:rPr>
        <w:t>
      7. Наниматель обязуется:</w:t>
      </w:r>
      <w:r>
        <w:br/>
      </w:r>
      <w:r>
        <w:rPr>
          <w:rFonts w:ascii="Times New Roman"/>
          <w:b w:val="false"/>
          <w:i w:val="false"/>
          <w:color w:val="000000"/>
          <w:sz w:val="28"/>
        </w:rPr>
        <w:t>
      1) получить указанный объект от Балансодержателя по акту приема-передачи;</w:t>
      </w:r>
      <w:r>
        <w:br/>
      </w:r>
      <w:r>
        <w:rPr>
          <w:rFonts w:ascii="Times New Roman"/>
          <w:b w:val="false"/>
          <w:i w:val="false"/>
          <w:color w:val="000000"/>
          <w:sz w:val="28"/>
        </w:rPr>
        <w:t>
      2) использовать объект строго по назначению, указанному в </w:t>
      </w:r>
      <w:r>
        <w:rPr>
          <w:rFonts w:ascii="Times New Roman"/>
          <w:b w:val="false"/>
          <w:i w:val="false"/>
          <w:color w:val="000000"/>
          <w:sz w:val="28"/>
        </w:rPr>
        <w:t>пункте 1</w:t>
      </w:r>
      <w:r>
        <w:rPr>
          <w:rFonts w:ascii="Times New Roman"/>
          <w:b w:val="false"/>
          <w:i w:val="false"/>
          <w:color w:val="000000"/>
          <w:sz w:val="28"/>
        </w:rPr>
        <w:t xml:space="preserve"> настоящего договора;</w:t>
      </w:r>
      <w:r>
        <w:br/>
      </w:r>
      <w:r>
        <w:rPr>
          <w:rFonts w:ascii="Times New Roman"/>
          <w:b w:val="false"/>
          <w:i w:val="false"/>
          <w:color w:val="000000"/>
          <w:sz w:val="28"/>
        </w:rPr>
        <w:t>
      3) ежемесячно, не позднее 20 числа текущего месяца, выплачивать арендную плату, указанную в </w:t>
      </w:r>
      <w:r>
        <w:rPr>
          <w:rFonts w:ascii="Times New Roman"/>
          <w:b w:val="false"/>
          <w:i w:val="false"/>
          <w:color w:val="000000"/>
          <w:sz w:val="28"/>
        </w:rPr>
        <w:t>пункте 2</w:t>
      </w:r>
      <w:r>
        <w:rPr>
          <w:rFonts w:ascii="Times New Roman"/>
          <w:b w:val="false"/>
          <w:i w:val="false"/>
          <w:color w:val="000000"/>
          <w:sz w:val="28"/>
        </w:rPr>
        <w:t xml:space="preserve"> настоящего договора в банк-бенефициар - Комитет казначейства города Астаны, индивидуальный идентификационный код (счет) (далее – ИИК) 000080900, Кбе 11, бизнес - идентификационный код (далее – БИК) 195301070, бенефициар - Налоговый департамент (управление) _______________________, бизнес - идентификационный номер (далее – БИН) _____________, регистрационный номер налогоплательщика (далее – РНН) </w:t>
      </w:r>
      <w:r>
        <w:rPr>
          <w:rFonts w:ascii="Times New Roman"/>
          <w:b/>
          <w:i w:val="false"/>
          <w:color w:val="000000"/>
          <w:sz w:val="28"/>
        </w:rPr>
        <w:t>_____________</w:t>
      </w:r>
      <w:r>
        <w:rPr>
          <w:rFonts w:ascii="Times New Roman"/>
          <w:b w:val="false"/>
          <w:i w:val="false"/>
          <w:color w:val="000000"/>
          <w:sz w:val="28"/>
        </w:rPr>
        <w:t>, код назначения платежа - 979, код бюджетной классификации - 201504, (доходы от найма (аренды) имущества, находящегося в коммунальной собственности);</w:t>
      </w:r>
      <w:r>
        <w:br/>
      </w:r>
      <w:r>
        <w:rPr>
          <w:rFonts w:ascii="Times New Roman"/>
          <w:b w:val="false"/>
          <w:i w:val="false"/>
          <w:color w:val="000000"/>
          <w:sz w:val="28"/>
        </w:rPr>
        <w:t>
      4) содержать имущество в технически исправном состоянии, не допускать повреждения, порчи, утраты объекта и связанных с ним инженерных коммуникаций, обеспечить соблюдение норм и правил охраны труда и техники безопасности;</w:t>
      </w:r>
      <w:r>
        <w:br/>
      </w:r>
      <w:r>
        <w:rPr>
          <w:rFonts w:ascii="Times New Roman"/>
          <w:b w:val="false"/>
          <w:i w:val="false"/>
          <w:color w:val="000000"/>
          <w:sz w:val="28"/>
        </w:rPr>
        <w:t>
      5) проводить техническое обслуживание и текущий ремонт за счет собственных средств;</w:t>
      </w:r>
      <w:r>
        <w:br/>
      </w:r>
      <w:r>
        <w:rPr>
          <w:rFonts w:ascii="Times New Roman"/>
          <w:b w:val="false"/>
          <w:i w:val="false"/>
          <w:color w:val="000000"/>
          <w:sz w:val="28"/>
        </w:rPr>
        <w:t>
      6) самостоятельно оплачивать все расходы по содержанию объекта, заключить с услугодателями соответствующие договоры или перечислять платежи на счет Балансодержателя, если он аккумулирует их для централизованных проплат;</w:t>
      </w:r>
      <w:r>
        <w:br/>
      </w:r>
      <w:r>
        <w:rPr>
          <w:rFonts w:ascii="Times New Roman"/>
          <w:b w:val="false"/>
          <w:i w:val="false"/>
          <w:color w:val="000000"/>
          <w:sz w:val="28"/>
        </w:rPr>
        <w:t>
      7) не производить без письменного согласия Наймодателя перепланировки или переоборудования объекта и расположенных в нем сетей и коммуникаций;</w:t>
      </w:r>
      <w:r>
        <w:br/>
      </w:r>
      <w:r>
        <w:rPr>
          <w:rFonts w:ascii="Times New Roman"/>
          <w:b w:val="false"/>
          <w:i w:val="false"/>
          <w:color w:val="000000"/>
          <w:sz w:val="28"/>
        </w:rPr>
        <w:t>
      8) не допускать передачи своих прав и обязанностей по договору имущественного найма другому лицу (перенаем), а также не отдавать эти права в залог и не вносить их в качестве вклада в уставный капитал хозяйственных товариществ, акционерных обществ или взноса в производственный кооператив;</w:t>
      </w:r>
      <w:r>
        <w:br/>
      </w:r>
      <w:r>
        <w:rPr>
          <w:rFonts w:ascii="Times New Roman"/>
          <w:b w:val="false"/>
          <w:i w:val="false"/>
          <w:color w:val="000000"/>
          <w:sz w:val="28"/>
        </w:rPr>
        <w:t>
      9) не сдавать в субаренду или доверительное управление объект третьим лицам;</w:t>
      </w:r>
      <w:r>
        <w:br/>
      </w:r>
      <w:r>
        <w:rPr>
          <w:rFonts w:ascii="Times New Roman"/>
          <w:b w:val="false"/>
          <w:i w:val="false"/>
          <w:color w:val="000000"/>
          <w:sz w:val="28"/>
        </w:rPr>
        <w:t>
      10) беспрепятственно допускать представителей Наймодателя, служб санитарного надзора и других государственных органов, контролирующих соблюдение законодательства и иных норм, касающихся порядка использования и эксплуатации зданий, на объект для проведения проверок;</w:t>
      </w:r>
      <w:r>
        <w:br/>
      </w:r>
      <w:r>
        <w:rPr>
          <w:rFonts w:ascii="Times New Roman"/>
          <w:b w:val="false"/>
          <w:i w:val="false"/>
          <w:color w:val="000000"/>
          <w:sz w:val="28"/>
        </w:rPr>
        <w:t>
      11) своевременно устранять выявленные недостатки или нарушения;</w:t>
      </w:r>
      <w:r>
        <w:br/>
      </w:r>
      <w:r>
        <w:rPr>
          <w:rFonts w:ascii="Times New Roman"/>
          <w:b w:val="false"/>
          <w:i w:val="false"/>
          <w:color w:val="000000"/>
          <w:sz w:val="28"/>
        </w:rPr>
        <w:t>
      12) по окончании срока действия договора или в случае его досрочного расторжения возвращать объект Балансодержателю по акту приема-передачи в том состоянии, в каком его получил, с учетом нормального износа, а также свободным от долгов;</w:t>
      </w:r>
      <w:r>
        <w:br/>
      </w:r>
      <w:r>
        <w:rPr>
          <w:rFonts w:ascii="Times New Roman"/>
          <w:b w:val="false"/>
          <w:i w:val="false"/>
          <w:color w:val="000000"/>
          <w:sz w:val="28"/>
        </w:rPr>
        <w:t>
      13) в случае продолжения пользованием объектом после истечения срока действия договора, при отсутствии возражений со стороны Наймодателя, выплатить арендную плату за время фактического использования объекта.</w:t>
      </w:r>
      <w:r>
        <w:br/>
      </w:r>
      <w:r>
        <w:rPr>
          <w:rFonts w:ascii="Times New Roman"/>
          <w:b w:val="false"/>
          <w:i w:val="false"/>
          <w:color w:val="000000"/>
          <w:sz w:val="28"/>
        </w:rPr>
        <w:t>
</w:t>
      </w:r>
      <w:r>
        <w:rPr>
          <w:rFonts w:ascii="Times New Roman"/>
          <w:b w:val="false"/>
          <w:i w:val="false"/>
          <w:color w:val="000000"/>
          <w:sz w:val="28"/>
        </w:rPr>
        <w:t>
      8. Наниматель имеет право:</w:t>
      </w:r>
      <w:r>
        <w:br/>
      </w:r>
      <w:r>
        <w:rPr>
          <w:rFonts w:ascii="Times New Roman"/>
          <w:b w:val="false"/>
          <w:i w:val="false"/>
          <w:color w:val="000000"/>
          <w:sz w:val="28"/>
        </w:rPr>
        <w:t>
      1) владеть и пользоваться арендованным имуществом на условиях, оговоренных настоящим договором;</w:t>
      </w:r>
      <w:r>
        <w:br/>
      </w:r>
      <w:r>
        <w:rPr>
          <w:rFonts w:ascii="Times New Roman"/>
          <w:b w:val="false"/>
          <w:i w:val="false"/>
          <w:color w:val="000000"/>
          <w:sz w:val="28"/>
        </w:rPr>
        <w:t>
      2) самостоятельно планировать и вести хозяйственную деятельность;</w:t>
      </w:r>
      <w:r>
        <w:br/>
      </w:r>
      <w:r>
        <w:rPr>
          <w:rFonts w:ascii="Times New Roman"/>
          <w:b w:val="false"/>
          <w:i w:val="false"/>
          <w:color w:val="000000"/>
          <w:sz w:val="28"/>
        </w:rPr>
        <w:t>
      3) с согласия Наймодателя досрочно исполнить обязательства по оплате арендной платы;</w:t>
      </w:r>
      <w:r>
        <w:br/>
      </w:r>
      <w:r>
        <w:rPr>
          <w:rFonts w:ascii="Times New Roman"/>
          <w:b w:val="false"/>
          <w:i w:val="false"/>
          <w:color w:val="000000"/>
          <w:sz w:val="28"/>
        </w:rPr>
        <w:t>
      4) требовать продления договора на соответствующий срок, в случае несвоевременной передачи объекта Балансодержателем или невозможности использования объекта по вине Наймодателя;</w:t>
      </w:r>
      <w:r>
        <w:br/>
      </w:r>
      <w:r>
        <w:rPr>
          <w:rFonts w:ascii="Times New Roman"/>
          <w:b w:val="false"/>
          <w:i w:val="false"/>
          <w:color w:val="000000"/>
          <w:sz w:val="28"/>
        </w:rPr>
        <w:t>
      5) вносить предложения Наймодателю о пролонгации, внесении изменений и дополнений или расторжении настоящего договора.</w:t>
      </w:r>
    </w:p>
    <w:bookmarkEnd w:id="17"/>
    <w:bookmarkStart w:name="z52" w:id="18"/>
    <w:p>
      <w:pPr>
        <w:spacing w:after="0"/>
        <w:ind w:left="0"/>
        <w:jc w:val="left"/>
      </w:pPr>
      <w:r>
        <w:rPr>
          <w:rFonts w:ascii="Times New Roman"/>
          <w:b/>
          <w:i w:val="false"/>
          <w:color w:val="000000"/>
        </w:rPr>
        <w:t xml:space="preserve"> 
3. Ответственность сторон</w:t>
      </w:r>
    </w:p>
    <w:bookmarkEnd w:id="18"/>
    <w:bookmarkStart w:name="z53" w:id="19"/>
    <w:p>
      <w:pPr>
        <w:spacing w:after="0"/>
        <w:ind w:left="0"/>
        <w:jc w:val="both"/>
      </w:pPr>
      <w:r>
        <w:rPr>
          <w:rFonts w:ascii="Times New Roman"/>
          <w:b w:val="false"/>
          <w:i w:val="false"/>
          <w:color w:val="000000"/>
          <w:sz w:val="28"/>
        </w:rPr>
        <w:t>      9. В случае просрочки арендного платежа Наниматель выплачивает пеню в размере 0,2 процентов от неуплаченной суммы за каждый день просрочки в местный бюджет.</w:t>
      </w:r>
      <w:r>
        <w:br/>
      </w:r>
      <w:r>
        <w:rPr>
          <w:rFonts w:ascii="Times New Roman"/>
          <w:b w:val="false"/>
          <w:i w:val="false"/>
          <w:color w:val="000000"/>
          <w:sz w:val="28"/>
        </w:rPr>
        <w:t>
      10. Каждая из сторон несет полную материальную ответственность за ущерб, нанесенный второй стороне.</w:t>
      </w:r>
      <w:r>
        <w:br/>
      </w:r>
      <w:r>
        <w:rPr>
          <w:rFonts w:ascii="Times New Roman"/>
          <w:b w:val="false"/>
          <w:i w:val="false"/>
          <w:color w:val="000000"/>
          <w:sz w:val="28"/>
        </w:rPr>
        <w:t>
</w:t>
      </w:r>
      <w:r>
        <w:rPr>
          <w:rFonts w:ascii="Times New Roman"/>
          <w:b w:val="false"/>
          <w:i w:val="false"/>
          <w:color w:val="000000"/>
          <w:sz w:val="28"/>
        </w:rPr>
        <w:t>
      11. Уплата штрафных санкций не освобождает стороны от выполнения своих договорных обязательств.</w:t>
      </w:r>
    </w:p>
    <w:bookmarkEnd w:id="19"/>
    <w:bookmarkStart w:name="z55" w:id="20"/>
    <w:p>
      <w:pPr>
        <w:spacing w:after="0"/>
        <w:ind w:left="0"/>
        <w:jc w:val="left"/>
      </w:pPr>
      <w:r>
        <w:rPr>
          <w:rFonts w:ascii="Times New Roman"/>
          <w:b/>
          <w:i w:val="false"/>
          <w:color w:val="000000"/>
        </w:rPr>
        <w:t xml:space="preserve"> 
4. Особые условия</w:t>
      </w:r>
    </w:p>
    <w:bookmarkEnd w:id="20"/>
    <w:bookmarkStart w:name="z56" w:id="21"/>
    <w:p>
      <w:pPr>
        <w:spacing w:after="0"/>
        <w:ind w:left="0"/>
        <w:jc w:val="both"/>
      </w:pPr>
      <w:r>
        <w:rPr>
          <w:rFonts w:ascii="Times New Roman"/>
          <w:b w:val="false"/>
          <w:i w:val="false"/>
          <w:color w:val="000000"/>
          <w:sz w:val="28"/>
        </w:rPr>
        <w:t>      12. В случае, если Наниматель произвел за счет собственных средств и с согласия Наймодателя улучшения, неотделимые без вреда для объекта, Наниматель имеет право после прекращения договора на возмещение стоимости этих улучшений, если иное не предусмотрено договором.</w:t>
      </w:r>
      <w:r>
        <w:br/>
      </w:r>
      <w:r>
        <w:rPr>
          <w:rFonts w:ascii="Times New Roman"/>
          <w:b w:val="false"/>
          <w:i w:val="false"/>
          <w:color w:val="000000"/>
          <w:sz w:val="28"/>
        </w:rPr>
        <w:t>
      13. Арендная плата за календарный месяц, в котором был заключен настоящий договор, перечисляется в течение 10 дней с момента его заключения, последующие платежи производятся в соответствии с </w:t>
      </w:r>
      <w:r>
        <w:rPr>
          <w:rFonts w:ascii="Times New Roman"/>
          <w:b w:val="false"/>
          <w:i w:val="false"/>
          <w:color w:val="000000"/>
          <w:sz w:val="28"/>
        </w:rPr>
        <w:t>пунктом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Настоящий договор регистрируется в отделе финансов города (района).</w:t>
      </w:r>
      <w:r>
        <w:br/>
      </w:r>
      <w:r>
        <w:rPr>
          <w:rFonts w:ascii="Times New Roman"/>
          <w:b w:val="false"/>
          <w:i w:val="false"/>
          <w:color w:val="000000"/>
          <w:sz w:val="28"/>
        </w:rPr>
        <w:t>
      15. Если Нанимателем является государственное учреждение или государственное коммунальное казенное предприятие, выполняющие государственный заказ, договор вступает в силу и становится обязательным для сторон с момента регистрации в органах Казначейства.</w:t>
      </w:r>
      <w:r>
        <w:br/>
      </w:r>
      <w:r>
        <w:rPr>
          <w:rFonts w:ascii="Times New Roman"/>
          <w:b w:val="false"/>
          <w:i w:val="false"/>
          <w:color w:val="000000"/>
          <w:sz w:val="28"/>
        </w:rPr>
        <w:t>
</w:t>
      </w:r>
      <w:r>
        <w:rPr>
          <w:rFonts w:ascii="Times New Roman"/>
          <w:b w:val="false"/>
          <w:i w:val="false"/>
          <w:color w:val="000000"/>
          <w:sz w:val="28"/>
        </w:rPr>
        <w:t>
      16. Настоящий договор может быть досрочно расторгнут любой из сторон, но не ранее, чем через месяц после письменного уведомления об этом второй стороны и Балансодержателя.</w:t>
      </w:r>
      <w:r>
        <w:br/>
      </w:r>
      <w:r>
        <w:rPr>
          <w:rFonts w:ascii="Times New Roman"/>
          <w:b w:val="false"/>
          <w:i w:val="false"/>
          <w:color w:val="000000"/>
          <w:sz w:val="28"/>
        </w:rPr>
        <w:t>
</w:t>
      </w:r>
      <w:r>
        <w:rPr>
          <w:rFonts w:ascii="Times New Roman"/>
          <w:b w:val="false"/>
          <w:i w:val="false"/>
          <w:color w:val="000000"/>
          <w:sz w:val="28"/>
        </w:rPr>
        <w:t>
      17. В случае если договор подлежит государственной регистрации в соответствии с действующим законодательством, наниматель принимает меры по осуществлению государственной регистрации.</w:t>
      </w:r>
    </w:p>
    <w:bookmarkEnd w:id="21"/>
    <w:bookmarkStart w:name="z60" w:id="22"/>
    <w:p>
      <w:pPr>
        <w:spacing w:after="0"/>
        <w:ind w:left="0"/>
        <w:jc w:val="left"/>
      </w:pPr>
      <w:r>
        <w:rPr>
          <w:rFonts w:ascii="Times New Roman"/>
          <w:b/>
          <w:i w:val="false"/>
          <w:color w:val="000000"/>
        </w:rPr>
        <w:t xml:space="preserve"> 
5. Основания и условия досрочного расторжения договора</w:t>
      </w:r>
    </w:p>
    <w:bookmarkEnd w:id="22"/>
    <w:p>
      <w:pPr>
        <w:spacing w:after="0"/>
        <w:ind w:left="0"/>
        <w:jc w:val="both"/>
      </w:pPr>
      <w:r>
        <w:rPr>
          <w:rFonts w:ascii="Times New Roman"/>
          <w:b w:val="false"/>
          <w:i w:val="false"/>
          <w:color w:val="000000"/>
          <w:sz w:val="28"/>
        </w:rPr>
        <w:t>      18. Договор досрочно расторгается в случаях:</w:t>
      </w:r>
      <w:r>
        <w:br/>
      </w:r>
      <w:r>
        <w:rPr>
          <w:rFonts w:ascii="Times New Roman"/>
          <w:b w:val="false"/>
          <w:i w:val="false"/>
          <w:color w:val="000000"/>
          <w:sz w:val="28"/>
        </w:rPr>
        <w:t>
      1) ликвидации Нанимателя как юридического лица;</w:t>
      </w:r>
      <w:r>
        <w:br/>
      </w:r>
      <w:r>
        <w:rPr>
          <w:rFonts w:ascii="Times New Roman"/>
          <w:b w:val="false"/>
          <w:i w:val="false"/>
          <w:color w:val="000000"/>
          <w:sz w:val="28"/>
        </w:rPr>
        <w:t>
      2) нарушения Нанимателем условий настоящего договора имущественного найма (аренды);</w:t>
      </w:r>
      <w:r>
        <w:br/>
      </w:r>
      <w:r>
        <w:rPr>
          <w:rFonts w:ascii="Times New Roman"/>
          <w:b w:val="false"/>
          <w:i w:val="false"/>
          <w:color w:val="000000"/>
          <w:sz w:val="28"/>
        </w:rPr>
        <w:t>
      3) по требованию Наймодателя или Нанимателя, в случаях, предусмотренных законодательными актами или договором;</w:t>
      </w:r>
      <w:r>
        <w:br/>
      </w:r>
      <w:r>
        <w:rPr>
          <w:rFonts w:ascii="Times New Roman"/>
          <w:b w:val="false"/>
          <w:i w:val="false"/>
          <w:color w:val="000000"/>
          <w:sz w:val="28"/>
        </w:rPr>
        <w:t>
      4) если Наниматель более двух раз по истечении установленного договором срока платежа не вносит плату за пользование имуществом;</w:t>
      </w:r>
      <w:r>
        <w:br/>
      </w:r>
      <w:r>
        <w:rPr>
          <w:rFonts w:ascii="Times New Roman"/>
          <w:b w:val="false"/>
          <w:i w:val="false"/>
          <w:color w:val="000000"/>
          <w:sz w:val="28"/>
        </w:rPr>
        <w:t>
      5) иных случаях, предусмотренных законодательством Республики Казахстан или договором.</w:t>
      </w:r>
    </w:p>
    <w:bookmarkStart w:name="z61" w:id="23"/>
    <w:p>
      <w:pPr>
        <w:spacing w:after="0"/>
        <w:ind w:left="0"/>
        <w:jc w:val="left"/>
      </w:pPr>
      <w:r>
        <w:rPr>
          <w:rFonts w:ascii="Times New Roman"/>
          <w:b/>
          <w:i w:val="false"/>
          <w:color w:val="000000"/>
        </w:rPr>
        <w:t xml:space="preserve"> 
6. Прочие условия</w:t>
      </w:r>
    </w:p>
    <w:bookmarkEnd w:id="23"/>
    <w:bookmarkStart w:name="z62" w:id="24"/>
    <w:p>
      <w:pPr>
        <w:spacing w:after="0"/>
        <w:ind w:left="0"/>
        <w:jc w:val="both"/>
      </w:pPr>
      <w:r>
        <w:rPr>
          <w:rFonts w:ascii="Times New Roman"/>
          <w:b w:val="false"/>
          <w:i w:val="false"/>
          <w:color w:val="000000"/>
          <w:sz w:val="28"/>
        </w:rPr>
        <w:t>      19. Все споры, неурегулированные в настоящем договоре, разрешаются в установленном законом порядке.</w:t>
      </w:r>
      <w:r>
        <w:br/>
      </w:r>
      <w:r>
        <w:rPr>
          <w:rFonts w:ascii="Times New Roman"/>
          <w:b w:val="false"/>
          <w:i w:val="false"/>
          <w:color w:val="000000"/>
          <w:sz w:val="28"/>
        </w:rPr>
        <w:t>
      20. Изменения и/или дополнения к настоящему договору вступают в юридическую силу после подписания его обеими сторонами и являются неотъемлемой частью договора.</w:t>
      </w:r>
      <w:r>
        <w:br/>
      </w:r>
      <w:r>
        <w:rPr>
          <w:rFonts w:ascii="Times New Roman"/>
          <w:b w:val="false"/>
          <w:i w:val="false"/>
          <w:color w:val="000000"/>
          <w:sz w:val="28"/>
        </w:rPr>
        <w:t>
</w:t>
      </w:r>
      <w:r>
        <w:rPr>
          <w:rFonts w:ascii="Times New Roman"/>
          <w:b w:val="false"/>
          <w:i w:val="false"/>
          <w:color w:val="000000"/>
          <w:sz w:val="28"/>
        </w:rPr>
        <w:t>
      21. Настоящий договор составлен на государственном и русском языках в трех экземплярах, имеющих одинаковую юридическую силу, один экземпляр - Наймодателю, второй экземпляр - Нанимателю, третий экземпляр - Балансодержателю.</w:t>
      </w:r>
    </w:p>
    <w:bookmarkEnd w:id="24"/>
    <w:bookmarkStart w:name="z64" w:id="25"/>
    <w:p>
      <w:pPr>
        <w:spacing w:after="0"/>
        <w:ind w:left="0"/>
        <w:jc w:val="left"/>
      </w:pPr>
      <w:r>
        <w:rPr>
          <w:rFonts w:ascii="Times New Roman"/>
          <w:b/>
          <w:i w:val="false"/>
          <w:color w:val="000000"/>
        </w:rPr>
        <w:t xml:space="preserve"> 
7. Юридические реквизиты сторон</w:t>
      </w:r>
      <w:r>
        <w:br/>
      </w:r>
      <w:r>
        <w:rPr>
          <w:rFonts w:ascii="Times New Roman"/>
          <w:b/>
          <w:i w:val="false"/>
          <w:color w:val="000000"/>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5"/>
        <w:gridCol w:w="6648"/>
      </w:tblGrid>
      <w:tr>
        <w:trPr>
          <w:trHeight w:val="1020" w:hRule="atLeast"/>
        </w:trPr>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Наймодатель:</w:t>
            </w:r>
            <w:r>
              <w:br/>
            </w:r>
            <w:r>
              <w:rPr>
                <w:rFonts w:ascii="Times New Roman"/>
                <w:b w:val="false"/>
                <w:i w:val="false"/>
                <w:color w:val="000000"/>
                <w:sz w:val="20"/>
              </w:rPr>
              <w:t>
_____________________________</w:t>
            </w:r>
            <w:r>
              <w:br/>
            </w:r>
            <w:r>
              <w:rPr>
                <w:rFonts w:ascii="Times New Roman"/>
                <w:b w:val="false"/>
                <w:i w:val="false"/>
                <w:color w:val="000000"/>
                <w:sz w:val="20"/>
              </w:rPr>
              <w:t>
адрес:_______________________</w:t>
            </w:r>
            <w:r>
              <w:br/>
            </w:r>
            <w:r>
              <w:rPr>
                <w:rFonts w:ascii="Times New Roman"/>
                <w:b w:val="false"/>
                <w:i w:val="false"/>
                <w:color w:val="000000"/>
                <w:sz w:val="20"/>
              </w:rPr>
              <w:t>
_____________________________</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Наниматель:</w:t>
            </w:r>
            <w:r>
              <w:br/>
            </w:r>
            <w:r>
              <w:rPr>
                <w:rFonts w:ascii="Times New Roman"/>
                <w:b w:val="false"/>
                <w:i w:val="false"/>
                <w:color w:val="000000"/>
                <w:sz w:val="20"/>
              </w:rPr>
              <w:t>
______________________________</w:t>
            </w:r>
            <w:r>
              <w:br/>
            </w:r>
            <w:r>
              <w:rPr>
                <w:rFonts w:ascii="Times New Roman"/>
                <w:b w:val="false"/>
                <w:i w:val="false"/>
                <w:color w:val="000000"/>
                <w:sz w:val="20"/>
              </w:rPr>
              <w:t>
адрес:________________________</w:t>
            </w:r>
            <w:r>
              <w:br/>
            </w:r>
            <w:r>
              <w:rPr>
                <w:rFonts w:ascii="Times New Roman"/>
                <w:b w:val="false"/>
                <w:i w:val="false"/>
                <w:color w:val="000000"/>
                <w:sz w:val="20"/>
              </w:rPr>
              <w:t>
______________________________</w:t>
            </w:r>
          </w:p>
        </w:tc>
      </w:tr>
      <w:tr>
        <w:trPr>
          <w:trHeight w:val="30" w:hRule="atLeast"/>
        </w:trPr>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ИИК_________________</w:t>
            </w:r>
          </w:p>
          <w:p>
            <w:pPr>
              <w:spacing w:after="20"/>
              <w:ind w:left="20"/>
              <w:jc w:val="both"/>
            </w:pPr>
            <w:r>
              <w:rPr>
                <w:rFonts w:ascii="Times New Roman"/>
                <w:b w:val="false"/>
                <w:i w:val="false"/>
                <w:color w:val="000000"/>
                <w:sz w:val="20"/>
              </w:rPr>
              <w:t>в___________________</w:t>
            </w:r>
          </w:p>
          <w:p>
            <w:pPr>
              <w:spacing w:after="20"/>
              <w:ind w:left="20"/>
              <w:jc w:val="both"/>
            </w:pPr>
            <w:r>
              <w:rPr>
                <w:rFonts w:ascii="Times New Roman"/>
                <w:b w:val="false"/>
                <w:i w:val="false"/>
                <w:color w:val="000000"/>
                <w:sz w:val="20"/>
              </w:rPr>
              <w:t>БИК_________________</w:t>
            </w:r>
          </w:p>
          <w:p>
            <w:pPr>
              <w:spacing w:after="20"/>
              <w:ind w:left="20"/>
              <w:jc w:val="both"/>
            </w:pPr>
            <w:r>
              <w:rPr>
                <w:rFonts w:ascii="Times New Roman"/>
                <w:b w:val="false"/>
                <w:i w:val="false"/>
                <w:color w:val="000000"/>
                <w:sz w:val="20"/>
              </w:rPr>
              <w:t>РНН_________________</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____________ __________</w:t>
            </w:r>
            <w:r>
              <w:br/>
            </w:r>
            <w:r>
              <w:rPr>
                <w:rFonts w:ascii="Times New Roman"/>
                <w:b w:val="false"/>
                <w:i w:val="false"/>
                <w:color w:val="000000"/>
                <w:sz w:val="20"/>
              </w:rPr>
              <w:t>
(подпись) (Ф.И.О.)</w:t>
            </w:r>
            <w:r>
              <w:br/>
            </w:r>
            <w:r>
              <w:rPr>
                <w:rFonts w:ascii="Times New Roman"/>
                <w:b w:val="false"/>
                <w:i w:val="false"/>
                <w:color w:val="000000"/>
                <w:sz w:val="20"/>
              </w:rPr>
              <w:t>
м.п.</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ИИК___________________________</w:t>
            </w:r>
            <w:r>
              <w:br/>
            </w:r>
            <w:r>
              <w:rPr>
                <w:rFonts w:ascii="Times New Roman"/>
                <w:b w:val="false"/>
                <w:i w:val="false"/>
                <w:color w:val="000000"/>
                <w:sz w:val="20"/>
              </w:rPr>
              <w:t>
в_____________________________</w:t>
            </w:r>
            <w:r>
              <w:br/>
            </w:r>
            <w:r>
              <w:rPr>
                <w:rFonts w:ascii="Times New Roman"/>
                <w:b w:val="false"/>
                <w:i w:val="false"/>
                <w:color w:val="000000"/>
                <w:sz w:val="20"/>
              </w:rPr>
              <w:t>
БИК___________________________</w:t>
            </w:r>
          </w:p>
          <w:p>
            <w:pPr>
              <w:spacing w:after="20"/>
              <w:ind w:left="20"/>
              <w:jc w:val="both"/>
            </w:pPr>
            <w:r>
              <w:rPr>
                <w:rFonts w:ascii="Times New Roman"/>
                <w:b w:val="false"/>
                <w:i w:val="false"/>
                <w:color w:val="000000"/>
                <w:sz w:val="20"/>
              </w:rPr>
              <w:t>БИН (ИИН)_____________________</w:t>
            </w:r>
            <w:r>
              <w:br/>
            </w:r>
            <w:r>
              <w:rPr>
                <w:rFonts w:ascii="Times New Roman"/>
                <w:b w:val="false"/>
                <w:i w:val="false"/>
                <w:color w:val="000000"/>
                <w:sz w:val="20"/>
              </w:rPr>
              <w:t xml:space="preserve">
РНН___________________________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____________ __________</w:t>
            </w:r>
            <w:r>
              <w:br/>
            </w:r>
            <w:r>
              <w:rPr>
                <w:rFonts w:ascii="Times New Roman"/>
                <w:b w:val="false"/>
                <w:i w:val="false"/>
                <w:color w:val="000000"/>
                <w:sz w:val="20"/>
              </w:rPr>
              <w:t>
(подпись) (Ф.И.О.)</w:t>
            </w:r>
            <w:r>
              <w:br/>
            </w: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"Согласовано"</w:t>
            </w:r>
            <w:r>
              <w:br/>
            </w:r>
            <w:r>
              <w:rPr>
                <w:rFonts w:ascii="Times New Roman"/>
                <w:b w:val="false"/>
                <w:i w:val="false"/>
                <w:color w:val="000000"/>
                <w:sz w:val="20"/>
              </w:rPr>
              <w:t>
Балансодержатель:____________</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_____________ ____________</w:t>
            </w:r>
            <w:r>
              <w:br/>
            </w:r>
            <w:r>
              <w:rPr>
                <w:rFonts w:ascii="Times New Roman"/>
                <w:b w:val="false"/>
                <w:i w:val="false"/>
                <w:color w:val="000000"/>
                <w:sz w:val="20"/>
              </w:rPr>
              <w:t>
(подпись) (Ф.И.О.)</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м.п.</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2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предоставлению           </w:t>
      </w:r>
      <w:r>
        <w:br/>
      </w:r>
      <w:r>
        <w:rPr>
          <w:rFonts w:ascii="Times New Roman"/>
          <w:b w:val="false"/>
          <w:i w:val="false"/>
          <w:color w:val="000000"/>
          <w:sz w:val="28"/>
        </w:rPr>
        <w:t xml:space="preserve">
в имущественный наем (аренду) объектов       </w:t>
      </w:r>
      <w:r>
        <w:br/>
      </w:r>
      <w:r>
        <w:rPr>
          <w:rFonts w:ascii="Times New Roman"/>
          <w:b w:val="false"/>
          <w:i w:val="false"/>
          <w:color w:val="000000"/>
          <w:sz w:val="28"/>
        </w:rPr>
        <w:t xml:space="preserve">
коммунальной собственности Костанайской области  </w:t>
      </w:r>
    </w:p>
    <w:bookmarkEnd w:id="26"/>
    <w:p>
      <w:pPr>
        <w:spacing w:after="0"/>
        <w:ind w:left="0"/>
        <w:jc w:val="left"/>
      </w:pPr>
      <w:r>
        <w:rPr>
          <w:rFonts w:ascii="Times New Roman"/>
          <w:b/>
          <w:i w:val="false"/>
          <w:color w:val="000000"/>
        </w:rPr>
        <w:t xml:space="preserve"> Договор имущественного найма (аренды) </w:t>
      </w:r>
      <w:r>
        <w:br/>
      </w:r>
      <w:r>
        <w:rPr>
          <w:rFonts w:ascii="Times New Roman"/>
          <w:b/>
          <w:i w:val="false"/>
          <w:color w:val="000000"/>
        </w:rPr>
        <w:t>
объектов коммунальной собственности</w:t>
      </w:r>
    </w:p>
    <w:p>
      <w:pPr>
        <w:spacing w:after="0"/>
        <w:ind w:left="0"/>
        <w:jc w:val="both"/>
      </w:pPr>
      <w:r>
        <w:rPr>
          <w:rFonts w:ascii="Times New Roman"/>
          <w:b w:val="false"/>
          <w:i w:val="false"/>
          <w:color w:val="000000"/>
          <w:sz w:val="28"/>
        </w:rPr>
        <w:t>      город (поселок)________ № __ "__"_______201_год</w:t>
      </w:r>
    </w:p>
    <w:p>
      <w:pPr>
        <w:spacing w:after="0"/>
        <w:ind w:left="0"/>
        <w:jc w:val="both"/>
      </w:pPr>
      <w:r>
        <w:rPr>
          <w:rFonts w:ascii="Times New Roman"/>
          <w:b w:val="false"/>
          <w:i w:val="false"/>
          <w:color w:val="000000"/>
          <w:sz w:val="28"/>
        </w:rPr>
        <w:t>      Акимат ____________________________________ района (города) Костанайской области в лице ________________________________________________, именуемый в дальнейшем "Наймодатель", действующий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с одной стороны и ______________________________________, именуемый в дальнейшем "Наниматель", в лице __________________________________, действующего на основании _______________________, с другой стороны заключили настоящий договор о нижеследующем:</w:t>
      </w:r>
    </w:p>
    <w:bookmarkStart w:name="z66" w:id="27"/>
    <w:p>
      <w:pPr>
        <w:spacing w:after="0"/>
        <w:ind w:left="0"/>
        <w:jc w:val="left"/>
      </w:pPr>
      <w:r>
        <w:rPr>
          <w:rFonts w:ascii="Times New Roman"/>
          <w:b/>
          <w:i w:val="false"/>
          <w:color w:val="000000"/>
        </w:rPr>
        <w:t xml:space="preserve"> 
1. Предмет договора</w:t>
      </w:r>
    </w:p>
    <w:bookmarkEnd w:id="27"/>
    <w:p>
      <w:pPr>
        <w:spacing w:after="0"/>
        <w:ind w:left="0"/>
        <w:jc w:val="both"/>
      </w:pPr>
      <w:r>
        <w:rPr>
          <w:rFonts w:ascii="Times New Roman"/>
          <w:b w:val="false"/>
          <w:i w:val="false"/>
          <w:color w:val="000000"/>
          <w:sz w:val="28"/>
        </w:rPr>
        <w:t>      1. Наймодатель передает, а Наниматель получает в наем (аренду) объект государственного коммунального имущества ____________________________________________________________________________________, находящийся на балансе или на забалансовом счете __________________________________________________________________________________________, именуемого в дальнейшем "Балансодержатель",</w:t>
      </w:r>
      <w:r>
        <w:br/>
      </w:r>
      <w:r>
        <w:rPr>
          <w:rFonts w:ascii="Times New Roman"/>
          <w:b w:val="false"/>
          <w:i w:val="false"/>
          <w:color w:val="000000"/>
          <w:sz w:val="28"/>
        </w:rPr>
        <w:t>
расположенный по адресу: _________________________, _________________________________________________________________________, площадью ______________ квадратных метров, на земельном участке площадью _____________________________ гектар, с кадастровым номером ____________________________________.</w:t>
      </w:r>
    </w:p>
    <w:p>
      <w:pPr>
        <w:spacing w:after="0"/>
        <w:ind w:left="0"/>
        <w:jc w:val="both"/>
      </w:pPr>
      <w:r>
        <w:rPr>
          <w:rFonts w:ascii="Times New Roman"/>
          <w:b w:val="false"/>
          <w:i w:val="false"/>
          <w:color w:val="000000"/>
          <w:sz w:val="28"/>
        </w:rPr>
        <w:t>      2. Наниматель оплачивает арендную плату в размере _______________________________________________________________________________________ в месяц.</w:t>
      </w:r>
    </w:p>
    <w:p>
      <w:pPr>
        <w:spacing w:after="0"/>
        <w:ind w:left="0"/>
        <w:jc w:val="both"/>
      </w:pPr>
      <w:r>
        <w:rPr>
          <w:rFonts w:ascii="Times New Roman"/>
          <w:b w:val="false"/>
          <w:i w:val="false"/>
          <w:color w:val="000000"/>
          <w:sz w:val="28"/>
        </w:rPr>
        <w:t>      3. Общая сумма договора _____________________________ тенге.</w:t>
      </w:r>
    </w:p>
    <w:p>
      <w:pPr>
        <w:spacing w:after="0"/>
        <w:ind w:left="0"/>
        <w:jc w:val="both"/>
      </w:pPr>
      <w:r>
        <w:rPr>
          <w:rFonts w:ascii="Times New Roman"/>
          <w:b w:val="false"/>
          <w:i w:val="false"/>
          <w:color w:val="000000"/>
          <w:sz w:val="28"/>
        </w:rPr>
        <w:t>      4. Срок действия договора с ____________201_ год по _________201_ год.</w:t>
      </w:r>
    </w:p>
    <w:bookmarkStart w:name="z67" w:id="28"/>
    <w:p>
      <w:pPr>
        <w:spacing w:after="0"/>
        <w:ind w:left="0"/>
        <w:jc w:val="left"/>
      </w:pPr>
      <w:r>
        <w:rPr>
          <w:rFonts w:ascii="Times New Roman"/>
          <w:b/>
          <w:i w:val="false"/>
          <w:color w:val="000000"/>
        </w:rPr>
        <w:t xml:space="preserve"> 
2. Права и обязанности сторон</w:t>
      </w:r>
    </w:p>
    <w:bookmarkEnd w:id="28"/>
    <w:bookmarkStart w:name="z68" w:id="29"/>
    <w:p>
      <w:pPr>
        <w:spacing w:after="0"/>
        <w:ind w:left="0"/>
        <w:jc w:val="both"/>
      </w:pPr>
      <w:r>
        <w:rPr>
          <w:rFonts w:ascii="Times New Roman"/>
          <w:b w:val="false"/>
          <w:i w:val="false"/>
          <w:color w:val="000000"/>
          <w:sz w:val="28"/>
        </w:rPr>
        <w:t>      5. Наймодатель обязуется:</w:t>
      </w:r>
      <w:r>
        <w:br/>
      </w:r>
      <w:r>
        <w:rPr>
          <w:rFonts w:ascii="Times New Roman"/>
          <w:b w:val="false"/>
          <w:i w:val="false"/>
          <w:color w:val="000000"/>
          <w:sz w:val="28"/>
        </w:rPr>
        <w:t>
      1) передать объект Нанимателю по акту приема - передачи в течение 15 дней с момента подписания настоящего договора;</w:t>
      </w:r>
      <w:r>
        <w:br/>
      </w:r>
      <w:r>
        <w:rPr>
          <w:rFonts w:ascii="Times New Roman"/>
          <w:b w:val="false"/>
          <w:i w:val="false"/>
          <w:color w:val="000000"/>
          <w:sz w:val="28"/>
        </w:rPr>
        <w:t>
      2) не создавать Нанимателю препятствий в пользовании объектом в течение всего срока действия договора;</w:t>
      </w:r>
      <w:r>
        <w:br/>
      </w:r>
      <w:r>
        <w:rPr>
          <w:rFonts w:ascii="Times New Roman"/>
          <w:b w:val="false"/>
          <w:i w:val="false"/>
          <w:color w:val="000000"/>
          <w:sz w:val="28"/>
        </w:rPr>
        <w:t>
      3) в случае изменения условий договора или размера арендной платы письменно уведомить об этом Нанимателя за месяц до очередного срока внесения арендной платы;</w:t>
      </w:r>
      <w:r>
        <w:br/>
      </w:r>
      <w:r>
        <w:rPr>
          <w:rFonts w:ascii="Times New Roman"/>
          <w:b w:val="false"/>
          <w:i w:val="false"/>
          <w:color w:val="000000"/>
          <w:sz w:val="28"/>
        </w:rPr>
        <w:t>
      4) направить Нанимателю извещение о начислении пени и штрафов за просроченные платежи не позднее 10 дней до очередного срока внесения арендной платы.</w:t>
      </w:r>
      <w:r>
        <w:br/>
      </w:r>
      <w:r>
        <w:rPr>
          <w:rFonts w:ascii="Times New Roman"/>
          <w:b w:val="false"/>
          <w:i w:val="false"/>
          <w:color w:val="000000"/>
          <w:sz w:val="28"/>
        </w:rPr>
        <w:t>
      6. Наймодатель имеет право:</w:t>
      </w:r>
      <w:r>
        <w:br/>
      </w:r>
      <w:r>
        <w:rPr>
          <w:rFonts w:ascii="Times New Roman"/>
          <w:b w:val="false"/>
          <w:i w:val="false"/>
          <w:color w:val="000000"/>
          <w:sz w:val="28"/>
        </w:rPr>
        <w:t>
      1) проверять состояние сданного объекта и выполнение Нанимателем своих договорных обязательств, но не чаще чем один раз в квартал;</w:t>
      </w:r>
      <w:r>
        <w:br/>
      </w:r>
      <w:r>
        <w:rPr>
          <w:rFonts w:ascii="Times New Roman"/>
          <w:b w:val="false"/>
          <w:i w:val="false"/>
          <w:color w:val="000000"/>
          <w:sz w:val="28"/>
        </w:rPr>
        <w:t>
      2) расторгнуть настоящий договор в одностороннем порядке, в случае нарушения Нанимателем условий договора, указанных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3) постоянно осуществлять контроль за поступлениями арендной платы в бюджет;</w:t>
      </w:r>
      <w:r>
        <w:br/>
      </w:r>
      <w:r>
        <w:rPr>
          <w:rFonts w:ascii="Times New Roman"/>
          <w:b w:val="false"/>
          <w:i w:val="false"/>
          <w:color w:val="000000"/>
          <w:sz w:val="28"/>
        </w:rPr>
        <w:t>
      4) по согласованию с Балансодержателем дать письменное разрешение Нанимателю на перепланировку или переоборудование объекта;</w:t>
      </w:r>
      <w:r>
        <w:br/>
      </w:r>
      <w:r>
        <w:rPr>
          <w:rFonts w:ascii="Times New Roman"/>
          <w:b w:val="false"/>
          <w:i w:val="false"/>
          <w:color w:val="000000"/>
          <w:sz w:val="28"/>
        </w:rPr>
        <w:t>
      5) начислить пеню за несвоевременность внесения арендной платы;</w:t>
      </w:r>
      <w:r>
        <w:br/>
      </w:r>
      <w:r>
        <w:rPr>
          <w:rFonts w:ascii="Times New Roman"/>
          <w:b w:val="false"/>
          <w:i w:val="false"/>
          <w:color w:val="000000"/>
          <w:sz w:val="28"/>
        </w:rPr>
        <w:t>
      6) пролонгировать, вносить изменения и дополнения в настоящий договор по согласованию с Нанимателем и Балансодержателем;</w:t>
      </w:r>
      <w:r>
        <w:br/>
      </w:r>
      <w:r>
        <w:rPr>
          <w:rFonts w:ascii="Times New Roman"/>
          <w:b w:val="false"/>
          <w:i w:val="false"/>
          <w:color w:val="000000"/>
          <w:sz w:val="28"/>
        </w:rPr>
        <w:t>
      7) осуществлять проверки целевого использования объекта;</w:t>
      </w:r>
      <w:r>
        <w:br/>
      </w:r>
      <w:r>
        <w:rPr>
          <w:rFonts w:ascii="Times New Roman"/>
          <w:b w:val="false"/>
          <w:i w:val="false"/>
          <w:color w:val="000000"/>
          <w:sz w:val="28"/>
        </w:rPr>
        <w:t>
      8) расторгнуть настоящий договор в одностороннем порядке, в случаях указанных в </w:t>
      </w:r>
      <w:r>
        <w:rPr>
          <w:rFonts w:ascii="Times New Roman"/>
          <w:b w:val="false"/>
          <w:i w:val="false"/>
          <w:color w:val="000000"/>
          <w:sz w:val="28"/>
        </w:rPr>
        <w:t>пункте 18</w:t>
      </w:r>
      <w:r>
        <w:rPr>
          <w:rFonts w:ascii="Times New Roman"/>
          <w:b w:val="false"/>
          <w:i w:val="false"/>
          <w:color w:val="000000"/>
          <w:sz w:val="28"/>
        </w:rPr>
        <w:t xml:space="preserve"> Инструкции.</w:t>
      </w:r>
      <w:r>
        <w:br/>
      </w:r>
      <w:r>
        <w:rPr>
          <w:rFonts w:ascii="Times New Roman"/>
          <w:b w:val="false"/>
          <w:i w:val="false"/>
          <w:color w:val="000000"/>
          <w:sz w:val="28"/>
        </w:rPr>
        <w:t>
</w:t>
      </w:r>
      <w:r>
        <w:rPr>
          <w:rFonts w:ascii="Times New Roman"/>
          <w:b w:val="false"/>
          <w:i w:val="false"/>
          <w:color w:val="000000"/>
          <w:sz w:val="28"/>
        </w:rPr>
        <w:t>
      7. Наниматель обязуется:</w:t>
      </w:r>
      <w:r>
        <w:br/>
      </w:r>
      <w:r>
        <w:rPr>
          <w:rFonts w:ascii="Times New Roman"/>
          <w:b w:val="false"/>
          <w:i w:val="false"/>
          <w:color w:val="000000"/>
          <w:sz w:val="28"/>
        </w:rPr>
        <w:t>
      1) получить указанный объект от Балансодержателя по акту приема-передачи;</w:t>
      </w:r>
      <w:r>
        <w:br/>
      </w:r>
      <w:r>
        <w:rPr>
          <w:rFonts w:ascii="Times New Roman"/>
          <w:b w:val="false"/>
          <w:i w:val="false"/>
          <w:color w:val="000000"/>
          <w:sz w:val="28"/>
        </w:rPr>
        <w:t>
      2) использовать объект строго по назначению, указанному в </w:t>
      </w:r>
      <w:r>
        <w:rPr>
          <w:rFonts w:ascii="Times New Roman"/>
          <w:b w:val="false"/>
          <w:i w:val="false"/>
          <w:color w:val="000000"/>
          <w:sz w:val="28"/>
        </w:rPr>
        <w:t>пункте 1</w:t>
      </w:r>
      <w:r>
        <w:rPr>
          <w:rFonts w:ascii="Times New Roman"/>
          <w:b w:val="false"/>
          <w:i w:val="false"/>
          <w:color w:val="000000"/>
          <w:sz w:val="28"/>
        </w:rPr>
        <w:t xml:space="preserve"> настоящего договора;</w:t>
      </w:r>
      <w:r>
        <w:br/>
      </w:r>
      <w:r>
        <w:rPr>
          <w:rFonts w:ascii="Times New Roman"/>
          <w:b w:val="false"/>
          <w:i w:val="false"/>
          <w:color w:val="000000"/>
          <w:sz w:val="28"/>
        </w:rPr>
        <w:t>
      3) ежемесячно, не позднее 20 числа текущего месяца, выплачивать арендную плату, указанную в </w:t>
      </w:r>
      <w:r>
        <w:rPr>
          <w:rFonts w:ascii="Times New Roman"/>
          <w:b w:val="false"/>
          <w:i w:val="false"/>
          <w:color w:val="000000"/>
          <w:sz w:val="28"/>
        </w:rPr>
        <w:t>пункте 2</w:t>
      </w:r>
      <w:r>
        <w:rPr>
          <w:rFonts w:ascii="Times New Roman"/>
          <w:b w:val="false"/>
          <w:i w:val="false"/>
          <w:color w:val="000000"/>
          <w:sz w:val="28"/>
        </w:rPr>
        <w:t xml:space="preserve"> настоящего договора в банк-бенефициар - Комитет казначейства города Астаны, бизнес-идентификационный код (далее – БИК) 195301070, бенефициар - Налоговый департамент (управление) _______________________, бизнес -идентификационный номер (далее – БИН) _____________, регистрационный номер налогоплательщика (далее – РНН) </w:t>
      </w:r>
      <w:r>
        <w:rPr>
          <w:rFonts w:ascii="Times New Roman"/>
          <w:b/>
          <w:i w:val="false"/>
          <w:color w:val="000000"/>
          <w:sz w:val="28"/>
        </w:rPr>
        <w:t>______________,</w:t>
      </w:r>
      <w:r>
        <w:rPr>
          <w:rFonts w:ascii="Times New Roman"/>
          <w:b w:val="false"/>
          <w:i w:val="false"/>
          <w:color w:val="000000"/>
          <w:sz w:val="28"/>
        </w:rPr>
        <w:t xml:space="preserve"> код назначения платежа - 979, код бюджетной классификации - 201504, (доходы от найма (аренды) имущества, находящегося в коммунальной собственности);</w:t>
      </w:r>
      <w:r>
        <w:br/>
      </w:r>
      <w:r>
        <w:rPr>
          <w:rFonts w:ascii="Times New Roman"/>
          <w:b w:val="false"/>
          <w:i w:val="false"/>
          <w:color w:val="000000"/>
          <w:sz w:val="28"/>
        </w:rPr>
        <w:t>
      4) содержать имущество в технически исправном состоянии, не допускать повреждения, порчи, утраты объекта и связанных с ним инженерных коммуникаций, обеспечить соблюдение норм и правил охраны труда и техники безопасности;</w:t>
      </w:r>
      <w:r>
        <w:br/>
      </w:r>
      <w:r>
        <w:rPr>
          <w:rFonts w:ascii="Times New Roman"/>
          <w:b w:val="false"/>
          <w:i w:val="false"/>
          <w:color w:val="000000"/>
          <w:sz w:val="28"/>
        </w:rPr>
        <w:t>
      5) проводить техническое обслуживание и текущий ремонт за счет собственных средств;</w:t>
      </w:r>
      <w:r>
        <w:br/>
      </w:r>
      <w:r>
        <w:rPr>
          <w:rFonts w:ascii="Times New Roman"/>
          <w:b w:val="false"/>
          <w:i w:val="false"/>
          <w:color w:val="000000"/>
          <w:sz w:val="28"/>
        </w:rPr>
        <w:t>
      6) самостоятельно оплачивать все расходы по содержанию объекта, заключить с услугодателями соответствующие договоры или перечислять платежи на счет Балансодержателя, если он аккумулирует их для централизованных проплат;</w:t>
      </w:r>
      <w:r>
        <w:br/>
      </w:r>
      <w:r>
        <w:rPr>
          <w:rFonts w:ascii="Times New Roman"/>
          <w:b w:val="false"/>
          <w:i w:val="false"/>
          <w:color w:val="000000"/>
          <w:sz w:val="28"/>
        </w:rPr>
        <w:t>
      7) не производить без письменного согласия Наймодателя перепланировки или переоборудования объекта и расположенных в нем сетей и коммуникаций;</w:t>
      </w:r>
      <w:r>
        <w:br/>
      </w:r>
      <w:r>
        <w:rPr>
          <w:rFonts w:ascii="Times New Roman"/>
          <w:b w:val="false"/>
          <w:i w:val="false"/>
          <w:color w:val="000000"/>
          <w:sz w:val="28"/>
        </w:rPr>
        <w:t>
      8) не допускать передачи своих прав и обязанностей по договору имущественного найма другому лицу (перенаем), а также не отдавать эти права в залог и не вносить их в качестве вклада в уставный капитал хозяйственных товариществ, акционерных обществ или взноса в производственный кооператив;</w:t>
      </w:r>
      <w:r>
        <w:br/>
      </w:r>
      <w:r>
        <w:rPr>
          <w:rFonts w:ascii="Times New Roman"/>
          <w:b w:val="false"/>
          <w:i w:val="false"/>
          <w:color w:val="000000"/>
          <w:sz w:val="28"/>
        </w:rPr>
        <w:t>
      9) не сдавать в субаренду или доверительное управление объект третьим лицам;</w:t>
      </w:r>
      <w:r>
        <w:br/>
      </w:r>
      <w:r>
        <w:rPr>
          <w:rFonts w:ascii="Times New Roman"/>
          <w:b w:val="false"/>
          <w:i w:val="false"/>
          <w:color w:val="000000"/>
          <w:sz w:val="28"/>
        </w:rPr>
        <w:t>
      10) беспрепятственно допускать представителей Наймодателя, служб санитарного надзора и других государственных органов, контролирующих соблюдение законодательства и иных норм, касающихся порядка использования и эксплуатации зданий, на объект для проведения проверок;</w:t>
      </w:r>
      <w:r>
        <w:br/>
      </w:r>
      <w:r>
        <w:rPr>
          <w:rFonts w:ascii="Times New Roman"/>
          <w:b w:val="false"/>
          <w:i w:val="false"/>
          <w:color w:val="000000"/>
          <w:sz w:val="28"/>
        </w:rPr>
        <w:t>
      11) своевременно устранять выявленные недостатки или нарушения;</w:t>
      </w:r>
      <w:r>
        <w:br/>
      </w:r>
      <w:r>
        <w:rPr>
          <w:rFonts w:ascii="Times New Roman"/>
          <w:b w:val="false"/>
          <w:i w:val="false"/>
          <w:color w:val="000000"/>
          <w:sz w:val="28"/>
        </w:rPr>
        <w:t>
      12) по окончании срока действия договора или в случае его досрочного расторжения возвращать объект Балансодержателю по акту приема-передачи в том состоянии, в каком его получил, с учетом нормального износа, а также свободным от долгов;</w:t>
      </w:r>
      <w:r>
        <w:br/>
      </w:r>
      <w:r>
        <w:rPr>
          <w:rFonts w:ascii="Times New Roman"/>
          <w:b w:val="false"/>
          <w:i w:val="false"/>
          <w:color w:val="000000"/>
          <w:sz w:val="28"/>
        </w:rPr>
        <w:t>
      13) в случае продолжения пользованием объектом после истечения срока действия договора, при отсутствии возражений со стороны Наймодателя, выплатить арендную плату за время фактического использования объекта.</w:t>
      </w:r>
      <w:r>
        <w:br/>
      </w:r>
      <w:r>
        <w:rPr>
          <w:rFonts w:ascii="Times New Roman"/>
          <w:b w:val="false"/>
          <w:i w:val="false"/>
          <w:color w:val="000000"/>
          <w:sz w:val="28"/>
        </w:rPr>
        <w:t>
</w:t>
      </w:r>
      <w:r>
        <w:rPr>
          <w:rFonts w:ascii="Times New Roman"/>
          <w:b w:val="false"/>
          <w:i w:val="false"/>
          <w:color w:val="000000"/>
          <w:sz w:val="28"/>
        </w:rPr>
        <w:t>
      8. Наниматель имеет право:</w:t>
      </w:r>
      <w:r>
        <w:br/>
      </w:r>
      <w:r>
        <w:rPr>
          <w:rFonts w:ascii="Times New Roman"/>
          <w:b w:val="false"/>
          <w:i w:val="false"/>
          <w:color w:val="000000"/>
          <w:sz w:val="28"/>
        </w:rPr>
        <w:t>
      1) владеть и пользоваться арендованным имуществом на условиях, оговоренных настоящим договором;</w:t>
      </w:r>
      <w:r>
        <w:br/>
      </w:r>
      <w:r>
        <w:rPr>
          <w:rFonts w:ascii="Times New Roman"/>
          <w:b w:val="false"/>
          <w:i w:val="false"/>
          <w:color w:val="000000"/>
          <w:sz w:val="28"/>
        </w:rPr>
        <w:t>
      2) самостоятельно планировать и вести хозяйственную деятельность;</w:t>
      </w:r>
      <w:r>
        <w:br/>
      </w:r>
      <w:r>
        <w:rPr>
          <w:rFonts w:ascii="Times New Roman"/>
          <w:b w:val="false"/>
          <w:i w:val="false"/>
          <w:color w:val="000000"/>
          <w:sz w:val="28"/>
        </w:rPr>
        <w:t>
      3) с согласия Наймодателя досрочно исполнить обязательства по оплате арендной платы;</w:t>
      </w:r>
      <w:r>
        <w:br/>
      </w:r>
      <w:r>
        <w:rPr>
          <w:rFonts w:ascii="Times New Roman"/>
          <w:b w:val="false"/>
          <w:i w:val="false"/>
          <w:color w:val="000000"/>
          <w:sz w:val="28"/>
        </w:rPr>
        <w:t>
      4) требовать продления договора на соответствующий срок, в случае несвоевременной передачи объекта Балансодержателем или невозможности использования объекта по вине Наймодателя;</w:t>
      </w:r>
      <w:r>
        <w:br/>
      </w:r>
      <w:r>
        <w:rPr>
          <w:rFonts w:ascii="Times New Roman"/>
          <w:b w:val="false"/>
          <w:i w:val="false"/>
          <w:color w:val="000000"/>
          <w:sz w:val="28"/>
        </w:rPr>
        <w:t>
      5) вносить предложения Наймодателю о пролонгации, внесении изменений и дополнений или расторжении настоящего договора.</w:t>
      </w:r>
    </w:p>
    <w:bookmarkEnd w:id="29"/>
    <w:bookmarkStart w:name="z71" w:id="30"/>
    <w:p>
      <w:pPr>
        <w:spacing w:after="0"/>
        <w:ind w:left="0"/>
        <w:jc w:val="left"/>
      </w:pPr>
      <w:r>
        <w:rPr>
          <w:rFonts w:ascii="Times New Roman"/>
          <w:b/>
          <w:i w:val="false"/>
          <w:color w:val="000000"/>
        </w:rPr>
        <w:t xml:space="preserve"> 
3. Ответственность сторон</w:t>
      </w:r>
    </w:p>
    <w:bookmarkEnd w:id="30"/>
    <w:bookmarkStart w:name="z72" w:id="31"/>
    <w:p>
      <w:pPr>
        <w:spacing w:after="0"/>
        <w:ind w:left="0"/>
        <w:jc w:val="both"/>
      </w:pPr>
      <w:r>
        <w:rPr>
          <w:rFonts w:ascii="Times New Roman"/>
          <w:b w:val="false"/>
          <w:i w:val="false"/>
          <w:color w:val="000000"/>
          <w:sz w:val="28"/>
        </w:rPr>
        <w:t>      9. В случае просрочки арендного платежа Наниматель выплачивает пеню в размере 0,2 процентов от неуплаченной суммы за каждый день просрочки в местный бюджет.</w:t>
      </w:r>
      <w:r>
        <w:br/>
      </w:r>
      <w:r>
        <w:rPr>
          <w:rFonts w:ascii="Times New Roman"/>
          <w:b w:val="false"/>
          <w:i w:val="false"/>
          <w:color w:val="000000"/>
          <w:sz w:val="28"/>
        </w:rPr>
        <w:t>
      10. Каждая из сторон несет полную материальную ответственность за ущерб, нанесенный второй стороне.</w:t>
      </w:r>
      <w:r>
        <w:br/>
      </w:r>
      <w:r>
        <w:rPr>
          <w:rFonts w:ascii="Times New Roman"/>
          <w:b w:val="false"/>
          <w:i w:val="false"/>
          <w:color w:val="000000"/>
          <w:sz w:val="28"/>
        </w:rPr>
        <w:t>
</w:t>
      </w:r>
      <w:r>
        <w:rPr>
          <w:rFonts w:ascii="Times New Roman"/>
          <w:b w:val="false"/>
          <w:i w:val="false"/>
          <w:color w:val="000000"/>
          <w:sz w:val="28"/>
        </w:rPr>
        <w:t>
      11. Уплата штрафных санкций не освобождает стороны от выполнения своих договорных обязательств.</w:t>
      </w:r>
    </w:p>
    <w:bookmarkEnd w:id="31"/>
    <w:bookmarkStart w:name="z74" w:id="32"/>
    <w:p>
      <w:pPr>
        <w:spacing w:after="0"/>
        <w:ind w:left="0"/>
        <w:jc w:val="left"/>
      </w:pPr>
      <w:r>
        <w:rPr>
          <w:rFonts w:ascii="Times New Roman"/>
          <w:b/>
          <w:i w:val="false"/>
          <w:color w:val="000000"/>
        </w:rPr>
        <w:t xml:space="preserve"> 
4. Особые условия</w:t>
      </w:r>
    </w:p>
    <w:bookmarkEnd w:id="32"/>
    <w:bookmarkStart w:name="z75" w:id="33"/>
    <w:p>
      <w:pPr>
        <w:spacing w:after="0"/>
        <w:ind w:left="0"/>
        <w:jc w:val="both"/>
      </w:pPr>
      <w:r>
        <w:rPr>
          <w:rFonts w:ascii="Times New Roman"/>
          <w:b w:val="false"/>
          <w:i w:val="false"/>
          <w:color w:val="000000"/>
          <w:sz w:val="28"/>
        </w:rPr>
        <w:t>      12. В случае, если Наниматель произвел за счет собственных средств и с согласия Наймодателя улучшения, неотделимые без вреда для объекта, Наниматель имеет право после прекращения договора на возмещение стоимости этих улучшений, если иное не предусмотрено договором.</w:t>
      </w:r>
      <w:r>
        <w:br/>
      </w:r>
      <w:r>
        <w:rPr>
          <w:rFonts w:ascii="Times New Roman"/>
          <w:b w:val="false"/>
          <w:i w:val="false"/>
          <w:color w:val="000000"/>
          <w:sz w:val="28"/>
        </w:rPr>
        <w:t>
      13. Арендная плата за календарный месяц, в котором был заключен настоящий договор, перечисляется в течение 10 дней с момента его заключения, последующие платежи производятся в соответствии с </w:t>
      </w:r>
      <w:r>
        <w:rPr>
          <w:rFonts w:ascii="Times New Roman"/>
          <w:b w:val="false"/>
          <w:i w:val="false"/>
          <w:color w:val="000000"/>
          <w:sz w:val="28"/>
        </w:rPr>
        <w:t>пунктом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Настоящий договор регистрируется в отделе финансов города (района).</w:t>
      </w:r>
      <w:r>
        <w:br/>
      </w:r>
      <w:r>
        <w:rPr>
          <w:rFonts w:ascii="Times New Roman"/>
          <w:b w:val="false"/>
          <w:i w:val="false"/>
          <w:color w:val="000000"/>
          <w:sz w:val="28"/>
        </w:rPr>
        <w:t>
</w:t>
      </w:r>
      <w:r>
        <w:rPr>
          <w:rFonts w:ascii="Times New Roman"/>
          <w:b w:val="false"/>
          <w:i w:val="false"/>
          <w:color w:val="000000"/>
          <w:sz w:val="28"/>
        </w:rPr>
        <w:t>
      15. Если Нанимателем является государственное учреждение или государственное коммунальное казенное предприятие, выполняющие государственный заказ, договор вступает в силу и становится обязательным для сторон с момента регистрации в органах Казначейства.</w:t>
      </w:r>
      <w:r>
        <w:br/>
      </w:r>
      <w:r>
        <w:rPr>
          <w:rFonts w:ascii="Times New Roman"/>
          <w:b w:val="false"/>
          <w:i w:val="false"/>
          <w:color w:val="000000"/>
          <w:sz w:val="28"/>
        </w:rPr>
        <w:t>
</w:t>
      </w:r>
      <w:r>
        <w:rPr>
          <w:rFonts w:ascii="Times New Roman"/>
          <w:b w:val="false"/>
          <w:i w:val="false"/>
          <w:color w:val="000000"/>
          <w:sz w:val="28"/>
        </w:rPr>
        <w:t>
      16. Настоящий договор может быть досрочно расторгнут любой из сторон, но не ранее, чем через месяц после письменного уведомления об этом второй стороны и Балансодержателя.</w:t>
      </w:r>
      <w:r>
        <w:br/>
      </w:r>
      <w:r>
        <w:rPr>
          <w:rFonts w:ascii="Times New Roman"/>
          <w:b w:val="false"/>
          <w:i w:val="false"/>
          <w:color w:val="000000"/>
          <w:sz w:val="28"/>
        </w:rPr>
        <w:t>
</w:t>
      </w:r>
      <w:r>
        <w:rPr>
          <w:rFonts w:ascii="Times New Roman"/>
          <w:b w:val="false"/>
          <w:i w:val="false"/>
          <w:color w:val="000000"/>
          <w:sz w:val="28"/>
        </w:rPr>
        <w:t>
      17. В случае если договор подлежит государственной регистрации в соответствии с действующим законодательством, наниматель принимает меры по осуществлению государственной регистрации.</w:t>
      </w:r>
    </w:p>
    <w:bookmarkEnd w:id="33"/>
    <w:bookmarkStart w:name="z80" w:id="34"/>
    <w:p>
      <w:pPr>
        <w:spacing w:after="0"/>
        <w:ind w:left="0"/>
        <w:jc w:val="left"/>
      </w:pPr>
      <w:r>
        <w:rPr>
          <w:rFonts w:ascii="Times New Roman"/>
          <w:b/>
          <w:i w:val="false"/>
          <w:color w:val="000000"/>
        </w:rPr>
        <w:t xml:space="preserve"> 
5. Основания и условия досрочного расторжения договора</w:t>
      </w:r>
    </w:p>
    <w:bookmarkEnd w:id="34"/>
    <w:p>
      <w:pPr>
        <w:spacing w:after="0"/>
        <w:ind w:left="0"/>
        <w:jc w:val="both"/>
      </w:pPr>
      <w:r>
        <w:rPr>
          <w:rFonts w:ascii="Times New Roman"/>
          <w:b w:val="false"/>
          <w:i w:val="false"/>
          <w:color w:val="000000"/>
          <w:sz w:val="28"/>
        </w:rPr>
        <w:t>      18. Договор досрочно расторгается в случаях:</w:t>
      </w:r>
      <w:r>
        <w:br/>
      </w:r>
      <w:r>
        <w:rPr>
          <w:rFonts w:ascii="Times New Roman"/>
          <w:b w:val="false"/>
          <w:i w:val="false"/>
          <w:color w:val="000000"/>
          <w:sz w:val="28"/>
        </w:rPr>
        <w:t>
      1) ликвидации Нанимателя как юридического лица;</w:t>
      </w:r>
      <w:r>
        <w:br/>
      </w:r>
      <w:r>
        <w:rPr>
          <w:rFonts w:ascii="Times New Roman"/>
          <w:b w:val="false"/>
          <w:i w:val="false"/>
          <w:color w:val="000000"/>
          <w:sz w:val="28"/>
        </w:rPr>
        <w:t>
      2) нарушения Нанимателем условий настоящего договора имущественного найма (аренды);</w:t>
      </w:r>
      <w:r>
        <w:br/>
      </w:r>
      <w:r>
        <w:rPr>
          <w:rFonts w:ascii="Times New Roman"/>
          <w:b w:val="false"/>
          <w:i w:val="false"/>
          <w:color w:val="000000"/>
          <w:sz w:val="28"/>
        </w:rPr>
        <w:t>
      3) по требованию Наймодателя или Нанимателя, в случаях, предусмотренных законодательными актами или договором;</w:t>
      </w:r>
      <w:r>
        <w:br/>
      </w:r>
      <w:r>
        <w:rPr>
          <w:rFonts w:ascii="Times New Roman"/>
          <w:b w:val="false"/>
          <w:i w:val="false"/>
          <w:color w:val="000000"/>
          <w:sz w:val="28"/>
        </w:rPr>
        <w:t>
      4) если Наниматель более двух раз по истечении установленного договором срока платежа не вносит плату за пользование имуществом;</w:t>
      </w:r>
      <w:r>
        <w:br/>
      </w:r>
      <w:r>
        <w:rPr>
          <w:rFonts w:ascii="Times New Roman"/>
          <w:b w:val="false"/>
          <w:i w:val="false"/>
          <w:color w:val="000000"/>
          <w:sz w:val="28"/>
        </w:rPr>
        <w:t>
      5) иных случаях, предусмотренных законодательством Республики Казахстан или договором.</w:t>
      </w:r>
    </w:p>
    <w:bookmarkStart w:name="z81" w:id="35"/>
    <w:p>
      <w:pPr>
        <w:spacing w:after="0"/>
        <w:ind w:left="0"/>
        <w:jc w:val="left"/>
      </w:pPr>
      <w:r>
        <w:rPr>
          <w:rFonts w:ascii="Times New Roman"/>
          <w:b/>
          <w:i w:val="false"/>
          <w:color w:val="000000"/>
        </w:rPr>
        <w:t xml:space="preserve"> 
6. Прочие условия</w:t>
      </w:r>
    </w:p>
    <w:bookmarkEnd w:id="35"/>
    <w:bookmarkStart w:name="z82" w:id="36"/>
    <w:p>
      <w:pPr>
        <w:spacing w:after="0"/>
        <w:ind w:left="0"/>
        <w:jc w:val="both"/>
      </w:pPr>
      <w:r>
        <w:rPr>
          <w:rFonts w:ascii="Times New Roman"/>
          <w:b w:val="false"/>
          <w:i w:val="false"/>
          <w:color w:val="000000"/>
          <w:sz w:val="28"/>
        </w:rPr>
        <w:t>      19. Все споры, неурегулированные в настоящем договоре, разрешаются в установленном законом порядке.</w:t>
      </w:r>
      <w:r>
        <w:br/>
      </w:r>
      <w:r>
        <w:rPr>
          <w:rFonts w:ascii="Times New Roman"/>
          <w:b w:val="false"/>
          <w:i w:val="false"/>
          <w:color w:val="000000"/>
          <w:sz w:val="28"/>
        </w:rPr>
        <w:t>
      20. Изменения и/или дополнения к настоящему договору вступают в юридическую силу после подписания его обеими сторонами и являются неотъемлемой частью договора.</w:t>
      </w:r>
      <w:r>
        <w:br/>
      </w:r>
      <w:r>
        <w:rPr>
          <w:rFonts w:ascii="Times New Roman"/>
          <w:b w:val="false"/>
          <w:i w:val="false"/>
          <w:color w:val="000000"/>
          <w:sz w:val="28"/>
        </w:rPr>
        <w:t>
</w:t>
      </w:r>
      <w:r>
        <w:rPr>
          <w:rFonts w:ascii="Times New Roman"/>
          <w:b w:val="false"/>
          <w:i w:val="false"/>
          <w:color w:val="000000"/>
          <w:sz w:val="28"/>
        </w:rPr>
        <w:t>
      21. Настоящий договор составлен на государственном и русском языках в трех экземплярах, имеющих одинаковую юридическую силу, один экземпляр - Наймодателю, второй экземпляр - Нанимателю, третий экземпляр - Балансодержателю.</w:t>
      </w:r>
    </w:p>
    <w:bookmarkEnd w:id="36"/>
    <w:bookmarkStart w:name="z84" w:id="37"/>
    <w:p>
      <w:pPr>
        <w:spacing w:after="0"/>
        <w:ind w:left="0"/>
        <w:jc w:val="left"/>
      </w:pPr>
      <w:r>
        <w:rPr>
          <w:rFonts w:ascii="Times New Roman"/>
          <w:b/>
          <w:i w:val="false"/>
          <w:color w:val="000000"/>
        </w:rPr>
        <w:t xml:space="preserve"> 
7. Юридические реквизиты сторон</w:t>
      </w:r>
      <w:r>
        <w:br/>
      </w:r>
      <w:r>
        <w:rPr>
          <w:rFonts w:ascii="Times New Roman"/>
          <w:b/>
          <w:i w:val="false"/>
          <w:color w:val="000000"/>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5"/>
        <w:gridCol w:w="6648"/>
      </w:tblGrid>
      <w:tr>
        <w:trPr>
          <w:trHeight w:val="1020" w:hRule="atLeast"/>
        </w:trPr>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Наймодатель:</w:t>
            </w:r>
            <w:r>
              <w:br/>
            </w:r>
            <w:r>
              <w:rPr>
                <w:rFonts w:ascii="Times New Roman"/>
                <w:b w:val="false"/>
                <w:i w:val="false"/>
                <w:color w:val="000000"/>
                <w:sz w:val="20"/>
              </w:rPr>
              <w:t>
_____________________________</w:t>
            </w:r>
            <w:r>
              <w:br/>
            </w:r>
            <w:r>
              <w:rPr>
                <w:rFonts w:ascii="Times New Roman"/>
                <w:b w:val="false"/>
                <w:i w:val="false"/>
                <w:color w:val="000000"/>
                <w:sz w:val="20"/>
              </w:rPr>
              <w:t>
адрес:_______________________</w:t>
            </w:r>
            <w:r>
              <w:br/>
            </w:r>
            <w:r>
              <w:rPr>
                <w:rFonts w:ascii="Times New Roman"/>
                <w:b w:val="false"/>
                <w:i w:val="false"/>
                <w:color w:val="000000"/>
                <w:sz w:val="20"/>
              </w:rPr>
              <w:t>
_____________________________</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Наниматель:</w:t>
            </w:r>
            <w:r>
              <w:br/>
            </w:r>
            <w:r>
              <w:rPr>
                <w:rFonts w:ascii="Times New Roman"/>
                <w:b w:val="false"/>
                <w:i w:val="false"/>
                <w:color w:val="000000"/>
                <w:sz w:val="20"/>
              </w:rPr>
              <w:t>
______________________________</w:t>
            </w:r>
            <w:r>
              <w:br/>
            </w:r>
            <w:r>
              <w:rPr>
                <w:rFonts w:ascii="Times New Roman"/>
                <w:b w:val="false"/>
                <w:i w:val="false"/>
                <w:color w:val="000000"/>
                <w:sz w:val="20"/>
              </w:rPr>
              <w:t>
адрес:________________________</w:t>
            </w:r>
            <w:r>
              <w:br/>
            </w:r>
            <w:r>
              <w:rPr>
                <w:rFonts w:ascii="Times New Roman"/>
                <w:b w:val="false"/>
                <w:i w:val="false"/>
                <w:color w:val="000000"/>
                <w:sz w:val="20"/>
              </w:rPr>
              <w:t>
______________________________</w:t>
            </w:r>
          </w:p>
        </w:tc>
      </w:tr>
      <w:tr>
        <w:trPr>
          <w:trHeight w:val="30" w:hRule="atLeast"/>
        </w:trPr>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ИИК_________________</w:t>
            </w:r>
          </w:p>
          <w:p>
            <w:pPr>
              <w:spacing w:after="20"/>
              <w:ind w:left="20"/>
              <w:jc w:val="both"/>
            </w:pPr>
            <w:r>
              <w:rPr>
                <w:rFonts w:ascii="Times New Roman"/>
                <w:b w:val="false"/>
                <w:i w:val="false"/>
                <w:color w:val="000000"/>
                <w:sz w:val="20"/>
              </w:rPr>
              <w:t>в___________________</w:t>
            </w:r>
          </w:p>
          <w:p>
            <w:pPr>
              <w:spacing w:after="20"/>
              <w:ind w:left="20"/>
              <w:jc w:val="both"/>
            </w:pPr>
            <w:r>
              <w:rPr>
                <w:rFonts w:ascii="Times New Roman"/>
                <w:b w:val="false"/>
                <w:i w:val="false"/>
                <w:color w:val="000000"/>
                <w:sz w:val="20"/>
              </w:rPr>
              <w:t>БИК_________________</w:t>
            </w:r>
          </w:p>
          <w:p>
            <w:pPr>
              <w:spacing w:after="20"/>
              <w:ind w:left="20"/>
              <w:jc w:val="both"/>
            </w:pPr>
            <w:r>
              <w:rPr>
                <w:rFonts w:ascii="Times New Roman"/>
                <w:b w:val="false"/>
                <w:i w:val="false"/>
                <w:color w:val="000000"/>
                <w:sz w:val="20"/>
              </w:rPr>
              <w:t>РНН_________________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____________ __________</w:t>
            </w:r>
            <w:r>
              <w:br/>
            </w:r>
            <w:r>
              <w:rPr>
                <w:rFonts w:ascii="Times New Roman"/>
                <w:b w:val="false"/>
                <w:i w:val="false"/>
                <w:color w:val="000000"/>
                <w:sz w:val="20"/>
              </w:rPr>
              <w:t>
(подпись) (Ф.И.О.)</w:t>
            </w:r>
            <w:r>
              <w:br/>
            </w:r>
            <w:r>
              <w:rPr>
                <w:rFonts w:ascii="Times New Roman"/>
                <w:b w:val="false"/>
                <w:i w:val="false"/>
                <w:color w:val="000000"/>
                <w:sz w:val="20"/>
              </w:rPr>
              <w:t>
м.п.</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ИИК___________________________</w:t>
            </w:r>
            <w:r>
              <w:br/>
            </w:r>
            <w:r>
              <w:rPr>
                <w:rFonts w:ascii="Times New Roman"/>
                <w:b w:val="false"/>
                <w:i w:val="false"/>
                <w:color w:val="000000"/>
                <w:sz w:val="20"/>
              </w:rPr>
              <w:t>
в_____________________________</w:t>
            </w:r>
            <w:r>
              <w:br/>
            </w:r>
            <w:r>
              <w:rPr>
                <w:rFonts w:ascii="Times New Roman"/>
                <w:b w:val="false"/>
                <w:i w:val="false"/>
                <w:color w:val="000000"/>
                <w:sz w:val="20"/>
              </w:rPr>
              <w:t>
БИК___________________________</w:t>
            </w:r>
          </w:p>
          <w:p>
            <w:pPr>
              <w:spacing w:after="20"/>
              <w:ind w:left="20"/>
              <w:jc w:val="both"/>
            </w:pPr>
            <w:r>
              <w:rPr>
                <w:rFonts w:ascii="Times New Roman"/>
                <w:b w:val="false"/>
                <w:i w:val="false"/>
                <w:color w:val="000000"/>
                <w:sz w:val="20"/>
              </w:rPr>
              <w:t>БИН (ИИН)_____________________</w:t>
            </w:r>
            <w:r>
              <w:br/>
            </w:r>
            <w:r>
              <w:rPr>
                <w:rFonts w:ascii="Times New Roman"/>
                <w:b w:val="false"/>
                <w:i w:val="false"/>
                <w:color w:val="000000"/>
                <w:sz w:val="20"/>
              </w:rPr>
              <w:t xml:space="preserve">
РНН___________________________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____________ __________</w:t>
            </w:r>
            <w:r>
              <w:br/>
            </w:r>
            <w:r>
              <w:rPr>
                <w:rFonts w:ascii="Times New Roman"/>
                <w:b w:val="false"/>
                <w:i w:val="false"/>
                <w:color w:val="000000"/>
                <w:sz w:val="20"/>
              </w:rPr>
              <w:t>
(подпись) (Ф.И.О.)</w:t>
            </w:r>
            <w:r>
              <w:br/>
            </w: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"Согласовано"</w:t>
            </w:r>
            <w:r>
              <w:br/>
            </w:r>
            <w:r>
              <w:rPr>
                <w:rFonts w:ascii="Times New Roman"/>
                <w:b w:val="false"/>
                <w:i w:val="false"/>
                <w:color w:val="000000"/>
                <w:sz w:val="20"/>
              </w:rPr>
              <w:t>
Балансодержатель:____________</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_____________ ____________</w:t>
            </w:r>
            <w:r>
              <w:br/>
            </w:r>
            <w:r>
              <w:rPr>
                <w:rFonts w:ascii="Times New Roman"/>
                <w:b w:val="false"/>
                <w:i w:val="false"/>
                <w:color w:val="000000"/>
                <w:sz w:val="20"/>
              </w:rPr>
              <w:t>
(подпись) (Ф.И.О.)</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м.п.</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 w:id="3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предоставлению           </w:t>
      </w:r>
      <w:r>
        <w:br/>
      </w:r>
      <w:r>
        <w:rPr>
          <w:rFonts w:ascii="Times New Roman"/>
          <w:b w:val="false"/>
          <w:i w:val="false"/>
          <w:color w:val="000000"/>
          <w:sz w:val="28"/>
        </w:rPr>
        <w:t xml:space="preserve">
в имущественный наем (аренду) объектов      </w:t>
      </w:r>
      <w:r>
        <w:br/>
      </w:r>
      <w:r>
        <w:rPr>
          <w:rFonts w:ascii="Times New Roman"/>
          <w:b w:val="false"/>
          <w:i w:val="false"/>
          <w:color w:val="000000"/>
          <w:sz w:val="28"/>
        </w:rPr>
        <w:t xml:space="preserve">
коммунальной собственности Костанайской области  </w:t>
      </w:r>
    </w:p>
    <w:bookmarkEnd w:id="38"/>
    <w:p>
      <w:pPr>
        <w:spacing w:after="0"/>
        <w:ind w:left="0"/>
        <w:jc w:val="left"/>
      </w:pPr>
      <w:r>
        <w:rPr>
          <w:rFonts w:ascii="Times New Roman"/>
          <w:b/>
          <w:i w:val="false"/>
          <w:color w:val="000000"/>
        </w:rPr>
        <w:t xml:space="preserve"> Информация об объекте, предоставляемом</w:t>
      </w:r>
      <w:r>
        <w:br/>
      </w:r>
      <w:r>
        <w:rPr>
          <w:rFonts w:ascii="Times New Roman"/>
          <w:b/>
          <w:i w:val="false"/>
          <w:color w:val="000000"/>
        </w:rPr>
        <w:t>
в имущественный наем (аренду)</w:t>
      </w:r>
    </w:p>
    <w:p>
      <w:pPr>
        <w:spacing w:after="0"/>
        <w:ind w:left="0"/>
        <w:jc w:val="both"/>
      </w:pPr>
      <w:r>
        <w:rPr>
          <w:rFonts w:ascii="Times New Roman"/>
          <w:b/>
          <w:i w:val="false"/>
          <w:color w:val="000000"/>
          <w:sz w:val="28"/>
        </w:rPr>
        <w:t xml:space="preserve">_______________________________ </w:t>
      </w:r>
      <w:r>
        <w:rPr>
          <w:rFonts w:ascii="Times New Roman"/>
          <w:b w:val="false"/>
          <w:i w:val="false"/>
          <w:color w:val="000000"/>
          <w:sz w:val="28"/>
        </w:rPr>
        <w:t>по состоянию на</w:t>
      </w:r>
      <w:r>
        <w:rPr>
          <w:rFonts w:ascii="Times New Roman"/>
          <w:b/>
          <w:i w:val="false"/>
          <w:color w:val="000000"/>
          <w:sz w:val="28"/>
        </w:rPr>
        <w:t xml:space="preserve"> _________________________</w:t>
      </w:r>
    </w:p>
    <w:p>
      <w:pPr>
        <w:spacing w:after="0"/>
        <w:ind w:left="0"/>
        <w:jc w:val="both"/>
      </w:pPr>
      <w:r>
        <w:rPr>
          <w:rFonts w:ascii="Times New Roman"/>
          <w:b w:val="false"/>
          <w:i w:val="false"/>
          <w:color w:val="000000"/>
          <w:sz w:val="28"/>
        </w:rPr>
        <w:t>(наименование района или города) (дата отчетного периода)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113"/>
        <w:gridCol w:w="893"/>
        <w:gridCol w:w="593"/>
        <w:gridCol w:w="1033"/>
        <w:gridCol w:w="1453"/>
        <w:gridCol w:w="1173"/>
        <w:gridCol w:w="1513"/>
        <w:gridCol w:w="1113"/>
        <w:gridCol w:w="993"/>
        <w:gridCol w:w="1033"/>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мено</w:t>
            </w:r>
            <w:r>
              <w:br/>
            </w:r>
            <w:r>
              <w:rPr>
                <w:rFonts w:ascii="Times New Roman"/>
                <w:b w:val="false"/>
                <w:i w:val="false"/>
                <w:color w:val="000000"/>
                <w:sz w:val="20"/>
              </w:rPr>
              <w:t>
вание</w:t>
            </w:r>
            <w:r>
              <w:br/>
            </w:r>
            <w:r>
              <w:rPr>
                <w:rFonts w:ascii="Times New Roman"/>
                <w:b w:val="false"/>
                <w:i w:val="false"/>
                <w:color w:val="000000"/>
                <w:sz w:val="20"/>
              </w:rPr>
              <w:t>
объек</w:t>
            </w:r>
            <w:r>
              <w:br/>
            </w:r>
            <w:r>
              <w:rPr>
                <w:rFonts w:ascii="Times New Roman"/>
                <w:b w:val="false"/>
                <w:i w:val="false"/>
                <w:color w:val="000000"/>
                <w:sz w:val="20"/>
              </w:rPr>
              <w:t>
та</w:t>
            </w:r>
            <w:r>
              <w:br/>
            </w:r>
            <w:r>
              <w:rPr>
                <w:rFonts w:ascii="Times New Roman"/>
                <w:b w:val="false"/>
                <w:i w:val="false"/>
                <w:color w:val="000000"/>
                <w:sz w:val="20"/>
              </w:rPr>
              <w:t>
найма</w:t>
            </w:r>
            <w:r>
              <w:br/>
            </w:r>
            <w:r>
              <w:rPr>
                <w:rFonts w:ascii="Times New Roman"/>
                <w:b w:val="false"/>
                <w:i w:val="false"/>
                <w:color w:val="000000"/>
                <w:sz w:val="20"/>
              </w:rPr>
              <w:t>
(арен</w:t>
            </w:r>
            <w:r>
              <w:br/>
            </w:r>
            <w:r>
              <w:rPr>
                <w:rFonts w:ascii="Times New Roman"/>
                <w:b w:val="false"/>
                <w:i w:val="false"/>
                <w:color w:val="000000"/>
                <w:sz w:val="20"/>
              </w:rPr>
              <w:t>
ды)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br/>
            </w:r>
            <w:r>
              <w:rPr>
                <w:rFonts w:ascii="Times New Roman"/>
                <w:b w:val="false"/>
                <w:i w:val="false"/>
                <w:color w:val="000000"/>
                <w:sz w:val="20"/>
              </w:rPr>
              <w:t>
лан</w:t>
            </w:r>
            <w:r>
              <w:br/>
            </w:r>
            <w:r>
              <w:rPr>
                <w:rFonts w:ascii="Times New Roman"/>
                <w:b w:val="false"/>
                <w:i w:val="false"/>
                <w:color w:val="000000"/>
                <w:sz w:val="20"/>
              </w:rPr>
              <w:t>
соде</w:t>
            </w:r>
            <w:r>
              <w:br/>
            </w:r>
            <w:r>
              <w:rPr>
                <w:rFonts w:ascii="Times New Roman"/>
                <w:b w:val="false"/>
                <w:i w:val="false"/>
                <w:color w:val="000000"/>
                <w:sz w:val="20"/>
              </w:rPr>
              <w:t>
ржа</w:t>
            </w:r>
            <w:r>
              <w:br/>
            </w:r>
            <w:r>
              <w:rPr>
                <w:rFonts w:ascii="Times New Roman"/>
                <w:b w:val="false"/>
                <w:i w:val="false"/>
                <w:color w:val="000000"/>
                <w:sz w:val="20"/>
              </w:rPr>
              <w:t>
тель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Нани</w:t>
            </w:r>
            <w:r>
              <w:br/>
            </w:r>
            <w:r>
              <w:rPr>
                <w:rFonts w:ascii="Times New Roman"/>
                <w:b w:val="false"/>
                <w:i w:val="false"/>
                <w:color w:val="000000"/>
                <w:sz w:val="20"/>
              </w:rPr>
              <w:t>
ма</w:t>
            </w:r>
            <w:r>
              <w:br/>
            </w:r>
            <w:r>
              <w:rPr>
                <w:rFonts w:ascii="Times New Roman"/>
                <w:b w:val="false"/>
                <w:i w:val="false"/>
                <w:color w:val="000000"/>
                <w:sz w:val="20"/>
              </w:rPr>
              <w:t>
те</w:t>
            </w:r>
            <w:r>
              <w:br/>
            </w:r>
            <w:r>
              <w:rPr>
                <w:rFonts w:ascii="Times New Roman"/>
                <w:b w:val="false"/>
                <w:i w:val="false"/>
                <w:color w:val="000000"/>
                <w:sz w:val="20"/>
              </w:rPr>
              <w:t>
ль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w:t>
            </w:r>
            <w:r>
              <w:br/>
            </w:r>
            <w:r>
              <w:rPr>
                <w:rFonts w:ascii="Times New Roman"/>
                <w:b w:val="false"/>
                <w:i w:val="false"/>
                <w:color w:val="000000"/>
                <w:sz w:val="20"/>
              </w:rPr>
              <w:t>
с</w:t>
            </w:r>
            <w:r>
              <w:br/>
            </w:r>
            <w:r>
              <w:rPr>
                <w:rFonts w:ascii="Times New Roman"/>
                <w:b w:val="false"/>
                <w:i w:val="false"/>
                <w:color w:val="000000"/>
                <w:sz w:val="20"/>
              </w:rPr>
              <w:t>
объе</w:t>
            </w:r>
            <w:r>
              <w:br/>
            </w:r>
            <w:r>
              <w:rPr>
                <w:rFonts w:ascii="Times New Roman"/>
                <w:b w:val="false"/>
                <w:i w:val="false"/>
                <w:color w:val="000000"/>
                <w:sz w:val="20"/>
              </w:rPr>
              <w:t>
кта</w:t>
            </w:r>
            <w:r>
              <w:br/>
            </w:r>
            <w:r>
              <w:rPr>
                <w:rFonts w:ascii="Times New Roman"/>
                <w:b w:val="false"/>
                <w:i w:val="false"/>
                <w:color w:val="000000"/>
                <w:sz w:val="20"/>
              </w:rPr>
              <w:t>
найм</w:t>
            </w:r>
            <w:r>
              <w:br/>
            </w:r>
            <w:r>
              <w:rPr>
                <w:rFonts w:ascii="Times New Roman"/>
                <w:b w:val="false"/>
                <w:i w:val="false"/>
                <w:color w:val="000000"/>
                <w:sz w:val="20"/>
              </w:rPr>
              <w:t>
а</w:t>
            </w:r>
            <w:r>
              <w:br/>
            </w:r>
            <w:r>
              <w:rPr>
                <w:rFonts w:ascii="Times New Roman"/>
                <w:b w:val="false"/>
                <w:i w:val="false"/>
                <w:color w:val="000000"/>
                <w:sz w:val="20"/>
              </w:rPr>
              <w:t>
(аре</w:t>
            </w:r>
            <w:r>
              <w:br/>
            </w:r>
            <w:r>
              <w:rPr>
                <w:rFonts w:ascii="Times New Roman"/>
                <w:b w:val="false"/>
                <w:i w:val="false"/>
                <w:color w:val="000000"/>
                <w:sz w:val="20"/>
              </w:rPr>
              <w:t>
нды)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w:t>
            </w:r>
            <w:r>
              <w:br/>
            </w:r>
            <w:r>
              <w:rPr>
                <w:rFonts w:ascii="Times New Roman"/>
                <w:b w:val="false"/>
                <w:i w:val="false"/>
                <w:color w:val="000000"/>
                <w:sz w:val="20"/>
              </w:rPr>
              <w:t>
ческая</w:t>
            </w:r>
            <w:r>
              <w:br/>
            </w:r>
            <w:r>
              <w:rPr>
                <w:rFonts w:ascii="Times New Roman"/>
                <w:b w:val="false"/>
                <w:i w:val="false"/>
                <w:color w:val="000000"/>
                <w:sz w:val="20"/>
              </w:rPr>
              <w:t>
характе</w:t>
            </w:r>
            <w:r>
              <w:br/>
            </w:r>
            <w:r>
              <w:rPr>
                <w:rFonts w:ascii="Times New Roman"/>
                <w:b w:val="false"/>
                <w:i w:val="false"/>
                <w:color w:val="000000"/>
                <w:sz w:val="20"/>
              </w:rPr>
              <w:t>
ристика</w:t>
            </w:r>
            <w:r>
              <w:br/>
            </w:r>
            <w:r>
              <w:rPr>
                <w:rFonts w:ascii="Times New Roman"/>
                <w:b w:val="false"/>
                <w:i w:val="false"/>
                <w:color w:val="000000"/>
                <w:sz w:val="20"/>
              </w:rPr>
              <w:t>
объекта</w:t>
            </w:r>
            <w:r>
              <w:br/>
            </w:r>
            <w:r>
              <w:rPr>
                <w:rFonts w:ascii="Times New Roman"/>
                <w:b w:val="false"/>
                <w:i w:val="false"/>
                <w:color w:val="000000"/>
                <w:sz w:val="20"/>
              </w:rPr>
              <w:t>
найма</w:t>
            </w:r>
            <w:r>
              <w:br/>
            </w:r>
            <w:r>
              <w:rPr>
                <w:rFonts w:ascii="Times New Roman"/>
                <w:b w:val="false"/>
                <w:i w:val="false"/>
                <w:color w:val="000000"/>
                <w:sz w:val="20"/>
              </w:rPr>
              <w:t>
(аренды</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w:t>
            </w:r>
            <w:r>
              <w:br/>
            </w:r>
            <w:r>
              <w:rPr>
                <w:rFonts w:ascii="Times New Roman"/>
                <w:b w:val="false"/>
                <w:i w:val="false"/>
                <w:color w:val="000000"/>
                <w:sz w:val="20"/>
              </w:rPr>
              <w:t>
вое</w:t>
            </w:r>
            <w:r>
              <w:br/>
            </w:r>
            <w:r>
              <w:rPr>
                <w:rFonts w:ascii="Times New Roman"/>
                <w:b w:val="false"/>
                <w:i w:val="false"/>
                <w:color w:val="000000"/>
                <w:sz w:val="20"/>
              </w:rPr>
              <w:t>
испо</w:t>
            </w:r>
            <w:r>
              <w:br/>
            </w:r>
            <w:r>
              <w:rPr>
                <w:rFonts w:ascii="Times New Roman"/>
                <w:b w:val="false"/>
                <w:i w:val="false"/>
                <w:color w:val="000000"/>
                <w:sz w:val="20"/>
              </w:rPr>
              <w:t>
льзо</w:t>
            </w:r>
            <w:r>
              <w:br/>
            </w:r>
            <w:r>
              <w:rPr>
                <w:rFonts w:ascii="Times New Roman"/>
                <w:b w:val="false"/>
                <w:i w:val="false"/>
                <w:color w:val="000000"/>
                <w:sz w:val="20"/>
              </w:rPr>
              <w:t>
вание</w:t>
            </w:r>
            <w:r>
              <w:br/>
            </w:r>
            <w:r>
              <w:rPr>
                <w:rFonts w:ascii="Times New Roman"/>
                <w:b w:val="false"/>
                <w:i w:val="false"/>
                <w:color w:val="000000"/>
                <w:sz w:val="20"/>
              </w:rPr>
              <w:t>
объек</w:t>
            </w:r>
            <w:r>
              <w:br/>
            </w:r>
            <w:r>
              <w:rPr>
                <w:rFonts w:ascii="Times New Roman"/>
                <w:b w:val="false"/>
                <w:i w:val="false"/>
                <w:color w:val="000000"/>
                <w:sz w:val="20"/>
              </w:rPr>
              <w:t>
та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опубли</w:t>
            </w:r>
            <w:r>
              <w:br/>
            </w:r>
            <w:r>
              <w:rPr>
                <w:rFonts w:ascii="Times New Roman"/>
                <w:b w:val="false"/>
                <w:i w:val="false"/>
                <w:color w:val="000000"/>
                <w:sz w:val="20"/>
              </w:rPr>
              <w:t>
кования</w:t>
            </w:r>
            <w:r>
              <w:br/>
            </w:r>
            <w:r>
              <w:rPr>
                <w:rFonts w:ascii="Times New Roman"/>
                <w:b w:val="false"/>
                <w:i w:val="false"/>
                <w:color w:val="000000"/>
                <w:sz w:val="20"/>
              </w:rPr>
              <w:t>
информа</w:t>
            </w:r>
            <w:r>
              <w:br/>
            </w:r>
            <w:r>
              <w:rPr>
                <w:rFonts w:ascii="Times New Roman"/>
                <w:b w:val="false"/>
                <w:i w:val="false"/>
                <w:color w:val="000000"/>
                <w:sz w:val="20"/>
              </w:rPr>
              <w:t>
ционног</w:t>
            </w:r>
            <w:r>
              <w:br/>
            </w:r>
            <w:r>
              <w:rPr>
                <w:rFonts w:ascii="Times New Roman"/>
                <w:b w:val="false"/>
                <w:i w:val="false"/>
                <w:color w:val="000000"/>
                <w:sz w:val="20"/>
              </w:rPr>
              <w:t>
о сооб</w:t>
            </w:r>
            <w:r>
              <w:br/>
            </w:r>
            <w:r>
              <w:rPr>
                <w:rFonts w:ascii="Times New Roman"/>
                <w:b w:val="false"/>
                <w:i w:val="false"/>
                <w:color w:val="000000"/>
                <w:sz w:val="20"/>
              </w:rPr>
              <w:t>
щения</w:t>
            </w:r>
            <w:r>
              <w:br/>
            </w:r>
            <w:r>
              <w:rPr>
                <w:rFonts w:ascii="Times New Roman"/>
                <w:b w:val="false"/>
                <w:i w:val="false"/>
                <w:color w:val="000000"/>
                <w:sz w:val="20"/>
              </w:rPr>
              <w:t>
в</w:t>
            </w:r>
            <w:r>
              <w:br/>
            </w:r>
            <w:r>
              <w:rPr>
                <w:rFonts w:ascii="Times New Roman"/>
                <w:b w:val="false"/>
                <w:i w:val="false"/>
                <w:color w:val="000000"/>
                <w:sz w:val="20"/>
              </w:rPr>
              <w:t>
печати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прове</w:t>
            </w:r>
            <w:r>
              <w:br/>
            </w:r>
            <w:r>
              <w:rPr>
                <w:rFonts w:ascii="Times New Roman"/>
                <w:b w:val="false"/>
                <w:i w:val="false"/>
                <w:color w:val="000000"/>
                <w:sz w:val="20"/>
              </w:rPr>
              <w:t>
дения</w:t>
            </w:r>
            <w:r>
              <w:br/>
            </w:r>
            <w:r>
              <w:rPr>
                <w:rFonts w:ascii="Times New Roman"/>
                <w:b w:val="false"/>
                <w:i w:val="false"/>
                <w:color w:val="000000"/>
                <w:sz w:val="20"/>
              </w:rPr>
              <w:t>
кон</w:t>
            </w:r>
            <w:r>
              <w:br/>
            </w:r>
            <w:r>
              <w:rPr>
                <w:rFonts w:ascii="Times New Roman"/>
                <w:b w:val="false"/>
                <w:i w:val="false"/>
                <w:color w:val="000000"/>
                <w:sz w:val="20"/>
              </w:rPr>
              <w:t>
курса</w:t>
            </w:r>
            <w:r>
              <w:br/>
            </w:r>
            <w:r>
              <w:rPr>
                <w:rFonts w:ascii="Times New Roman"/>
                <w:b w:val="false"/>
                <w:i w:val="false"/>
                <w:color w:val="000000"/>
                <w:sz w:val="20"/>
              </w:rPr>
              <w:t>
(тенд</w:t>
            </w:r>
            <w:r>
              <w:br/>
            </w:r>
            <w:r>
              <w:rPr>
                <w:rFonts w:ascii="Times New Roman"/>
                <w:b w:val="false"/>
                <w:i w:val="false"/>
                <w:color w:val="000000"/>
                <w:sz w:val="20"/>
              </w:rPr>
              <w:t>
ера)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и</w:t>
            </w:r>
            <w:r>
              <w:br/>
            </w:r>
            <w:r>
              <w:rPr>
                <w:rFonts w:ascii="Times New Roman"/>
                <w:b w:val="false"/>
                <w:i w:val="false"/>
                <w:color w:val="000000"/>
                <w:sz w:val="20"/>
              </w:rPr>
              <w:t>
номер</w:t>
            </w:r>
            <w:r>
              <w:br/>
            </w:r>
            <w:r>
              <w:rPr>
                <w:rFonts w:ascii="Times New Roman"/>
                <w:b w:val="false"/>
                <w:i w:val="false"/>
                <w:color w:val="000000"/>
                <w:sz w:val="20"/>
              </w:rPr>
              <w:t>
дого</w:t>
            </w:r>
            <w:r>
              <w:br/>
            </w:r>
            <w:r>
              <w:rPr>
                <w:rFonts w:ascii="Times New Roman"/>
                <w:b w:val="false"/>
                <w:i w:val="false"/>
                <w:color w:val="000000"/>
                <w:sz w:val="20"/>
              </w:rPr>
              <w:t>
вора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дейс</w:t>
            </w:r>
            <w:r>
              <w:br/>
            </w:r>
            <w:r>
              <w:rPr>
                <w:rFonts w:ascii="Times New Roman"/>
                <w:b w:val="false"/>
                <w:i w:val="false"/>
                <w:color w:val="000000"/>
                <w:sz w:val="20"/>
              </w:rPr>
              <w:t>
твия</w:t>
            </w:r>
            <w:r>
              <w:br/>
            </w:r>
            <w:r>
              <w:rPr>
                <w:rFonts w:ascii="Times New Roman"/>
                <w:b w:val="false"/>
                <w:i w:val="false"/>
                <w:color w:val="000000"/>
                <w:sz w:val="20"/>
              </w:rPr>
              <w:t>
дого</w:t>
            </w:r>
            <w:r>
              <w:br/>
            </w:r>
            <w:r>
              <w:rPr>
                <w:rFonts w:ascii="Times New Roman"/>
                <w:b w:val="false"/>
                <w:i w:val="false"/>
                <w:color w:val="000000"/>
                <w:sz w:val="20"/>
              </w:rPr>
              <w:t>
вора</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13"/>
        <w:gridCol w:w="513"/>
        <w:gridCol w:w="513"/>
        <w:gridCol w:w="433"/>
        <w:gridCol w:w="513"/>
        <w:gridCol w:w="374"/>
        <w:gridCol w:w="374"/>
        <w:gridCol w:w="374"/>
        <w:gridCol w:w="374"/>
        <w:gridCol w:w="473"/>
        <w:gridCol w:w="633"/>
        <w:gridCol w:w="2353"/>
        <w:gridCol w:w="1353"/>
        <w:gridCol w:w="1433"/>
      </w:tblGrid>
      <w:tr>
        <w:trPr>
          <w:trHeight w:val="11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 арендной</w:t>
            </w:r>
            <w:r>
              <w:br/>
            </w:r>
            <w:r>
              <w:rPr>
                <w:rFonts w:ascii="Times New Roman"/>
                <w:b w:val="false"/>
                <w:i w:val="false"/>
                <w:color w:val="000000"/>
                <w:sz w:val="20"/>
              </w:rPr>
              <w:t>
платы для зданий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w:t>
            </w:r>
            <w:r>
              <w:br/>
            </w:r>
            <w:r>
              <w:rPr>
                <w:rFonts w:ascii="Times New Roman"/>
                <w:b w:val="false"/>
                <w:i w:val="false"/>
                <w:color w:val="000000"/>
                <w:sz w:val="20"/>
              </w:rPr>
              <w:t>
арендной</w:t>
            </w:r>
            <w:r>
              <w:br/>
            </w:r>
            <w:r>
              <w:rPr>
                <w:rFonts w:ascii="Times New Roman"/>
                <w:b w:val="false"/>
                <w:i w:val="false"/>
                <w:color w:val="000000"/>
                <w:sz w:val="20"/>
              </w:rPr>
              <w:t>
платы для</w:t>
            </w:r>
            <w:r>
              <w:br/>
            </w:r>
            <w:r>
              <w:rPr>
                <w:rFonts w:ascii="Times New Roman"/>
                <w:b w:val="false"/>
                <w:i w:val="false"/>
                <w:color w:val="000000"/>
                <w:sz w:val="20"/>
              </w:rPr>
              <w:t>
основных</w:t>
            </w:r>
            <w:r>
              <w:br/>
            </w:r>
            <w:r>
              <w:rPr>
                <w:rFonts w:ascii="Times New Roman"/>
                <w:b w:val="false"/>
                <w:i w:val="false"/>
                <w:color w:val="000000"/>
                <w:sz w:val="20"/>
              </w:rPr>
              <w:t>
средств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арендной</w:t>
            </w:r>
            <w:r>
              <w:br/>
            </w:r>
            <w:r>
              <w:rPr>
                <w:rFonts w:ascii="Times New Roman"/>
                <w:b w:val="false"/>
                <w:i w:val="false"/>
                <w:color w:val="000000"/>
                <w:sz w:val="20"/>
              </w:rPr>
              <w:t>
платы</w:t>
            </w:r>
            <w:r>
              <w:br/>
            </w:r>
            <w:r>
              <w:rPr>
                <w:rFonts w:ascii="Times New Roman"/>
                <w:b w:val="false"/>
                <w:i w:val="false"/>
                <w:color w:val="000000"/>
                <w:sz w:val="20"/>
              </w:rPr>
              <w:t>
в месяц</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сумма</w:t>
            </w:r>
            <w:r>
              <w:br/>
            </w:r>
            <w:r>
              <w:rPr>
                <w:rFonts w:ascii="Times New Roman"/>
                <w:b w:val="false"/>
                <w:i w:val="false"/>
                <w:color w:val="000000"/>
                <w:sz w:val="20"/>
              </w:rPr>
              <w:t>
дого-</w:t>
            </w:r>
            <w:r>
              <w:br/>
            </w:r>
            <w:r>
              <w:rPr>
                <w:rFonts w:ascii="Times New Roman"/>
                <w:b w:val="false"/>
                <w:i w:val="false"/>
                <w:color w:val="000000"/>
                <w:sz w:val="20"/>
              </w:rPr>
              <w:t>
вора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меча-</w:t>
            </w:r>
            <w:r>
              <w:br/>
            </w:r>
            <w:r>
              <w:rPr>
                <w:rFonts w:ascii="Times New Roman"/>
                <w:b w:val="false"/>
                <w:i w:val="false"/>
                <w:color w:val="000000"/>
                <w:sz w:val="20"/>
              </w:rPr>
              <w:t>
ние</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Рп</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РВ</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773"/>
        <w:gridCol w:w="3053"/>
        <w:gridCol w:w="379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Оплачено</w:t>
            </w:r>
            <w:r>
              <w:br/>
            </w:r>
            <w:r>
              <w:rPr>
                <w:rFonts w:ascii="Times New Roman"/>
                <w:b w:val="false"/>
                <w:i w:val="false"/>
                <w:color w:val="000000"/>
                <w:sz w:val="20"/>
              </w:rPr>
              <w:t>
всего с</w:t>
            </w:r>
            <w:r>
              <w:br/>
            </w:r>
            <w:r>
              <w:rPr>
                <w:rFonts w:ascii="Times New Roman"/>
                <w:b w:val="false"/>
                <w:i w:val="false"/>
                <w:color w:val="000000"/>
                <w:sz w:val="20"/>
              </w:rPr>
              <w:t>
момента</w:t>
            </w:r>
            <w:r>
              <w:br/>
            </w:r>
            <w:r>
              <w:rPr>
                <w:rFonts w:ascii="Times New Roman"/>
                <w:b w:val="false"/>
                <w:i w:val="false"/>
                <w:color w:val="000000"/>
                <w:sz w:val="20"/>
              </w:rPr>
              <w:t>
заключения</w:t>
            </w:r>
            <w:r>
              <w:br/>
            </w:r>
            <w:r>
              <w:rPr>
                <w:rFonts w:ascii="Times New Roman"/>
                <w:b w:val="false"/>
                <w:i w:val="false"/>
                <w:color w:val="000000"/>
                <w:sz w:val="20"/>
              </w:rPr>
              <w:t>
договора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Оплачено в</w:t>
            </w:r>
            <w:r>
              <w:br/>
            </w:r>
            <w:r>
              <w:rPr>
                <w:rFonts w:ascii="Times New Roman"/>
                <w:b w:val="false"/>
                <w:i w:val="false"/>
                <w:color w:val="000000"/>
                <w:sz w:val="20"/>
              </w:rPr>
              <w:t>
текущем году</w:t>
            </w:r>
            <w:r>
              <w:br/>
            </w:r>
            <w:r>
              <w:rPr>
                <w:rFonts w:ascii="Times New Roman"/>
                <w:b w:val="false"/>
                <w:i w:val="false"/>
                <w:color w:val="000000"/>
                <w:sz w:val="20"/>
              </w:rPr>
              <w:t>
на 1 число</w:t>
            </w:r>
            <w:r>
              <w:br/>
            </w:r>
            <w:r>
              <w:rPr>
                <w:rFonts w:ascii="Times New Roman"/>
                <w:b w:val="false"/>
                <w:i w:val="false"/>
                <w:color w:val="000000"/>
                <w:sz w:val="20"/>
              </w:rPr>
              <w:t>
месяца</w:t>
            </w:r>
            <w:r>
              <w:br/>
            </w:r>
            <w:r>
              <w:rPr>
                <w:rFonts w:ascii="Times New Roman"/>
                <w:b w:val="false"/>
                <w:i w:val="false"/>
                <w:color w:val="000000"/>
                <w:sz w:val="20"/>
              </w:rPr>
              <w:t>
следующего,</w:t>
            </w:r>
            <w:r>
              <w:br/>
            </w:r>
            <w:r>
              <w:rPr>
                <w:rFonts w:ascii="Times New Roman"/>
                <w:b w:val="false"/>
                <w:i w:val="false"/>
                <w:color w:val="000000"/>
                <w:sz w:val="20"/>
              </w:rPr>
              <w:t>
за отчетным</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w:t>
            </w:r>
            <w:r>
              <w:br/>
            </w:r>
            <w:r>
              <w:rPr>
                <w:rFonts w:ascii="Times New Roman"/>
                <w:b w:val="false"/>
                <w:i w:val="false"/>
                <w:color w:val="000000"/>
                <w:sz w:val="20"/>
              </w:rPr>
              <w:t>
(переплата) в</w:t>
            </w:r>
            <w:r>
              <w:br/>
            </w:r>
            <w:r>
              <w:rPr>
                <w:rFonts w:ascii="Times New Roman"/>
                <w:b w:val="false"/>
                <w:i w:val="false"/>
                <w:color w:val="000000"/>
                <w:sz w:val="20"/>
              </w:rPr>
              <w:t>
текущем году на</w:t>
            </w:r>
            <w:r>
              <w:br/>
            </w:r>
            <w:r>
              <w:rPr>
                <w:rFonts w:ascii="Times New Roman"/>
                <w:b w:val="false"/>
                <w:i w:val="false"/>
                <w:color w:val="000000"/>
                <w:sz w:val="20"/>
              </w:rPr>
              <w:t>
1 число месяца</w:t>
            </w:r>
            <w:r>
              <w:br/>
            </w:r>
            <w:r>
              <w:rPr>
                <w:rFonts w:ascii="Times New Roman"/>
                <w:b w:val="false"/>
                <w:i w:val="false"/>
                <w:color w:val="000000"/>
                <w:sz w:val="20"/>
              </w:rPr>
              <w:t>
следующего за</w:t>
            </w:r>
            <w:r>
              <w:br/>
            </w:r>
            <w:r>
              <w:rPr>
                <w:rFonts w:ascii="Times New Roman"/>
                <w:b w:val="false"/>
                <w:i w:val="false"/>
                <w:color w:val="000000"/>
                <w:sz w:val="20"/>
              </w:rPr>
              <w:t>
отчетным</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Начислены пеня,</w:t>
            </w:r>
            <w:r>
              <w:br/>
            </w:r>
            <w:r>
              <w:rPr>
                <w:rFonts w:ascii="Times New Roman"/>
                <w:b w:val="false"/>
                <w:i w:val="false"/>
                <w:color w:val="000000"/>
                <w:sz w:val="20"/>
              </w:rPr>
              <w:t>
штрафная санкция в</w:t>
            </w:r>
            <w:r>
              <w:br/>
            </w:r>
            <w:r>
              <w:rPr>
                <w:rFonts w:ascii="Times New Roman"/>
                <w:b w:val="false"/>
                <w:i w:val="false"/>
                <w:color w:val="000000"/>
                <w:sz w:val="20"/>
              </w:rPr>
              <w:t>
текущем году на 1</w:t>
            </w:r>
            <w:r>
              <w:br/>
            </w:r>
            <w:r>
              <w:rPr>
                <w:rFonts w:ascii="Times New Roman"/>
                <w:b w:val="false"/>
                <w:i w:val="false"/>
                <w:color w:val="000000"/>
                <w:sz w:val="20"/>
              </w:rPr>
              <w:t>
число месяца</w:t>
            </w:r>
            <w:r>
              <w:br/>
            </w:r>
            <w:r>
              <w:rPr>
                <w:rFonts w:ascii="Times New Roman"/>
                <w:b w:val="false"/>
                <w:i w:val="false"/>
                <w:color w:val="000000"/>
                <w:sz w:val="20"/>
              </w:rPr>
              <w:t>
следующего за</w:t>
            </w:r>
            <w:r>
              <w:br/>
            </w:r>
            <w:r>
              <w:rPr>
                <w:rFonts w:ascii="Times New Roman"/>
                <w:b w:val="false"/>
                <w:i w:val="false"/>
                <w:color w:val="000000"/>
                <w:sz w:val="20"/>
              </w:rPr>
              <w:t>
отчетным</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i w:val="false"/>
          <w:color w:val="000000"/>
          <w:sz w:val="28"/>
        </w:rPr>
        <w:t>      Примечание:</w:t>
      </w:r>
    </w:p>
    <w:p>
      <w:pPr>
        <w:spacing w:after="0"/>
        <w:ind w:left="0"/>
        <w:jc w:val="both"/>
      </w:pPr>
      <w:r>
        <w:rPr>
          <w:rFonts w:ascii="Times New Roman"/>
          <w:b w:val="false"/>
          <w:i w:val="false"/>
          <w:color w:val="000000"/>
          <w:sz w:val="28"/>
        </w:rPr>
        <w:t>К1 - коэффициент, учитывающий территориальную принадлежность здания (сооружения);</w:t>
      </w:r>
      <w:r>
        <w:br/>
      </w:r>
      <w:r>
        <w:rPr>
          <w:rFonts w:ascii="Times New Roman"/>
          <w:b w:val="false"/>
          <w:i w:val="false"/>
          <w:color w:val="000000"/>
          <w:sz w:val="28"/>
        </w:rPr>
        <w:t xml:space="preserve">
К2 - коэффициент, учитывающий месторасположение объекта в городе Костанае; </w:t>
      </w:r>
      <w:r>
        <w:br/>
      </w:r>
      <w:r>
        <w:rPr>
          <w:rFonts w:ascii="Times New Roman"/>
          <w:b w:val="false"/>
          <w:i w:val="false"/>
          <w:color w:val="000000"/>
          <w:sz w:val="28"/>
        </w:rPr>
        <w:t>
К3 - коэффициент, учитывающий тип помещения;</w:t>
      </w:r>
      <w:r>
        <w:br/>
      </w:r>
      <w:r>
        <w:rPr>
          <w:rFonts w:ascii="Times New Roman"/>
          <w:b w:val="false"/>
          <w:i w:val="false"/>
          <w:color w:val="000000"/>
          <w:sz w:val="28"/>
        </w:rPr>
        <w:t>
S - арендуемая площадь;</w:t>
      </w:r>
      <w:r>
        <w:br/>
      </w:r>
      <w:r>
        <w:rPr>
          <w:rFonts w:ascii="Times New Roman"/>
          <w:b w:val="false"/>
          <w:i w:val="false"/>
          <w:color w:val="000000"/>
          <w:sz w:val="28"/>
        </w:rPr>
        <w:t>
РВ - баланс рабочего времени в год;</w:t>
      </w:r>
      <w:r>
        <w:br/>
      </w:r>
      <w:r>
        <w:rPr>
          <w:rFonts w:ascii="Times New Roman"/>
          <w:b w:val="false"/>
          <w:i w:val="false"/>
          <w:color w:val="000000"/>
          <w:sz w:val="28"/>
        </w:rPr>
        <w:t>
N - количество часов в год;</w:t>
      </w:r>
      <w:r>
        <w:br/>
      </w:r>
      <w:r>
        <w:rPr>
          <w:rFonts w:ascii="Times New Roman"/>
          <w:b w:val="false"/>
          <w:i w:val="false"/>
          <w:color w:val="000000"/>
          <w:sz w:val="28"/>
        </w:rPr>
        <w:t>
АО - сумма амортизационных отчислений;</w:t>
      </w:r>
      <w:r>
        <w:br/>
      </w:r>
      <w:r>
        <w:rPr>
          <w:rFonts w:ascii="Times New Roman"/>
          <w:b w:val="false"/>
          <w:i w:val="false"/>
          <w:color w:val="000000"/>
          <w:sz w:val="28"/>
        </w:rPr>
        <w:t>
БС - балансовая стоимость;</w:t>
      </w:r>
      <w:r>
        <w:br/>
      </w:r>
      <w:r>
        <w:rPr>
          <w:rFonts w:ascii="Times New Roman"/>
          <w:b w:val="false"/>
          <w:i w:val="false"/>
          <w:color w:val="000000"/>
          <w:sz w:val="28"/>
        </w:rPr>
        <w:t>
СР - ставка рефинансирования Национального банка Республики Казахстан;</w:t>
      </w:r>
      <w:r>
        <w:br/>
      </w:r>
      <w:r>
        <w:rPr>
          <w:rFonts w:ascii="Times New Roman"/>
          <w:b w:val="false"/>
          <w:i w:val="false"/>
          <w:color w:val="000000"/>
          <w:sz w:val="28"/>
        </w:rPr>
        <w:t>
Рп - месячный расчетный показатель.</w:t>
      </w:r>
      <w:r>
        <w:br/>
      </w:r>
      <w:r>
        <w:rPr>
          <w:rFonts w:ascii="Times New Roman"/>
          <w:b w:val="false"/>
          <w:i w:val="false"/>
          <w:color w:val="000000"/>
          <w:sz w:val="28"/>
        </w:rPr>
        <w:t>
 </w:t>
      </w:r>
    </w:p>
    <w:bookmarkStart w:name="z86" w:id="3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от 6 августа 2010 года № 278  </w:t>
      </w:r>
    </w:p>
    <w:bookmarkEnd w:id="39"/>
    <w:p>
      <w:pPr>
        <w:spacing w:after="0"/>
        <w:ind w:left="0"/>
        <w:jc w:val="left"/>
      </w:pPr>
      <w:r>
        <w:rPr>
          <w:rFonts w:ascii="Times New Roman"/>
          <w:b/>
          <w:i w:val="false"/>
          <w:color w:val="000000"/>
        </w:rPr>
        <w:t xml:space="preserve"> Перечень постановлений акимата Костанайской области,</w:t>
      </w:r>
      <w:r>
        <w:br/>
      </w:r>
      <w:r>
        <w:rPr>
          <w:rFonts w:ascii="Times New Roman"/>
          <w:b/>
          <w:i w:val="false"/>
          <w:color w:val="000000"/>
        </w:rPr>
        <w:t>
признанных утратившими силу</w:t>
      </w:r>
    </w:p>
    <w:bookmarkStart w:name="z87" w:id="40"/>
    <w:p>
      <w:pPr>
        <w:spacing w:after="0"/>
        <w:ind w:left="0"/>
        <w:jc w:val="both"/>
      </w:pPr>
      <w:r>
        <w:rPr>
          <w:rFonts w:ascii="Times New Roman"/>
          <w:b w:val="false"/>
          <w:i w:val="false"/>
          <w:color w:val="000000"/>
          <w:sz w:val="28"/>
        </w:rPr>
        <w:t>
      1. Постановление акимата Костанайской области "Об утверждении Правил предоставления в аренду государственного коммунального имущества Костанайской области" от 14 января 2005 года </w:t>
      </w:r>
      <w:r>
        <w:rPr>
          <w:rFonts w:ascii="Times New Roman"/>
          <w:b w:val="false"/>
          <w:i w:val="false"/>
          <w:color w:val="000000"/>
          <w:sz w:val="28"/>
        </w:rPr>
        <w:t>№ 1</w:t>
      </w:r>
      <w:r>
        <w:rPr>
          <w:rFonts w:ascii="Times New Roman"/>
          <w:b w:val="false"/>
          <w:i w:val="false"/>
          <w:color w:val="000000"/>
          <w:sz w:val="28"/>
        </w:rPr>
        <w:t xml:space="preserve"> (номер в Реестре государственной регистрации нормативных правовых актов 3300, опубликовано в газетах: от 2 февраля 2005 года "Қостанай таңы", от 15 февраля 2005 года "Костанайские новости");</w:t>
      </w:r>
      <w:r>
        <w:br/>
      </w:r>
      <w:r>
        <w:rPr>
          <w:rFonts w:ascii="Times New Roman"/>
          <w:b w:val="false"/>
          <w:i w:val="false"/>
          <w:color w:val="000000"/>
          <w:sz w:val="28"/>
        </w:rPr>
        <w:t>
</w:t>
      </w:r>
      <w:r>
        <w:rPr>
          <w:rFonts w:ascii="Times New Roman"/>
          <w:b w:val="false"/>
          <w:i w:val="false"/>
          <w:color w:val="000000"/>
          <w:sz w:val="28"/>
        </w:rPr>
        <w:t>
      2. Постановление акимата Костанайской области "О внесении изменений и дополнений в постановление акимата от 14 января 2005 года № 1 "Об утверждении Правил предоставления в аренду государственного коммунального имущества Костанайской области" от 23 ноября 2005 года </w:t>
      </w:r>
      <w:r>
        <w:rPr>
          <w:rFonts w:ascii="Times New Roman"/>
          <w:b w:val="false"/>
          <w:i w:val="false"/>
          <w:color w:val="000000"/>
          <w:sz w:val="28"/>
        </w:rPr>
        <w:t>№ 380</w:t>
      </w:r>
      <w:r>
        <w:rPr>
          <w:rFonts w:ascii="Times New Roman"/>
          <w:b w:val="false"/>
          <w:i w:val="false"/>
          <w:color w:val="000000"/>
          <w:sz w:val="28"/>
        </w:rPr>
        <w:t>, (номер в Реестре государственной регистрации нормативных правовых актов 3525, опубликовано в газетах: от 21 декабря 2005 года "Қостанай таңы", от 31 декабря 2005 года "Костанайские новости");</w:t>
      </w:r>
      <w:r>
        <w:br/>
      </w:r>
      <w:r>
        <w:rPr>
          <w:rFonts w:ascii="Times New Roman"/>
          <w:b w:val="false"/>
          <w:i w:val="false"/>
          <w:color w:val="000000"/>
          <w:sz w:val="28"/>
        </w:rPr>
        <w:t>
</w:t>
      </w:r>
      <w:r>
        <w:rPr>
          <w:rFonts w:ascii="Times New Roman"/>
          <w:b w:val="false"/>
          <w:i w:val="false"/>
          <w:color w:val="000000"/>
          <w:sz w:val="28"/>
        </w:rPr>
        <w:t>
      3. Постановление акимата Костанайской области "О внесении изменений и дополнений в постановление акимата от 14 января 2005 года № 1 "Об утверждении Правил предоставления в аренду государственного коммунального имущества Костанайской области" от 15 января 2007 года </w:t>
      </w:r>
      <w:r>
        <w:rPr>
          <w:rFonts w:ascii="Times New Roman"/>
          <w:b w:val="false"/>
          <w:i w:val="false"/>
          <w:color w:val="000000"/>
          <w:sz w:val="28"/>
        </w:rPr>
        <w:t>№ 34</w:t>
      </w:r>
      <w:r>
        <w:rPr>
          <w:rFonts w:ascii="Times New Roman"/>
          <w:b w:val="false"/>
          <w:i w:val="false"/>
          <w:color w:val="000000"/>
          <w:sz w:val="28"/>
        </w:rPr>
        <w:t>, (номер в Реестре государственной регистрации нормативных правовых актов 3564, опубликовано в газетах: от 2 февраля 2007 года "Қостанай таңы", от 7 февраля 2007 года "Костанайские новости");</w:t>
      </w:r>
      <w:r>
        <w:br/>
      </w:r>
      <w:r>
        <w:rPr>
          <w:rFonts w:ascii="Times New Roman"/>
          <w:b w:val="false"/>
          <w:i w:val="false"/>
          <w:color w:val="000000"/>
          <w:sz w:val="28"/>
        </w:rPr>
        <w:t>
</w:t>
      </w:r>
      <w:r>
        <w:rPr>
          <w:rFonts w:ascii="Times New Roman"/>
          <w:b w:val="false"/>
          <w:i w:val="false"/>
          <w:color w:val="000000"/>
          <w:sz w:val="28"/>
        </w:rPr>
        <w:t>
      4. Постановление акимата Костанайской области "О внесении изменения и дополнения в постановление акимата от 14 января 2005 года № 1 "Об утверждении Правил предоставления в аренду государственного коммунального имущества Костанайской области" от 10 декабря 2007 года </w:t>
      </w:r>
      <w:r>
        <w:rPr>
          <w:rFonts w:ascii="Times New Roman"/>
          <w:b w:val="false"/>
          <w:i w:val="false"/>
          <w:color w:val="000000"/>
          <w:sz w:val="28"/>
        </w:rPr>
        <w:t>№ 540</w:t>
      </w:r>
      <w:r>
        <w:rPr>
          <w:rFonts w:ascii="Times New Roman"/>
          <w:b w:val="false"/>
          <w:i w:val="false"/>
          <w:color w:val="000000"/>
          <w:sz w:val="28"/>
        </w:rPr>
        <w:t>, (номер в Реестре государственной регистрации нормативных правовых актов 3581, опубликовано в газетах: от 16 января 2008 года "Қостанай таңы", от 16 января 2008 года "Костанайские новости");</w:t>
      </w:r>
      <w:r>
        <w:br/>
      </w:r>
      <w:r>
        <w:rPr>
          <w:rFonts w:ascii="Times New Roman"/>
          <w:b w:val="false"/>
          <w:i w:val="false"/>
          <w:color w:val="000000"/>
          <w:sz w:val="28"/>
        </w:rPr>
        <w:t>
</w:t>
      </w:r>
      <w:r>
        <w:rPr>
          <w:rFonts w:ascii="Times New Roman"/>
          <w:b w:val="false"/>
          <w:i w:val="false"/>
          <w:color w:val="000000"/>
          <w:sz w:val="28"/>
        </w:rPr>
        <w:t>
      5. Постановление акимата Костанайской области "О внесении изменений и дополнений в постановление акимата от 14 января 2005 года № 1 "Об утверждении Правил предоставления в аренду государственного коммунального имущества Костанайской области" от 12 мая 2008 года </w:t>
      </w:r>
      <w:r>
        <w:rPr>
          <w:rFonts w:ascii="Times New Roman"/>
          <w:b w:val="false"/>
          <w:i w:val="false"/>
          <w:color w:val="000000"/>
          <w:sz w:val="28"/>
        </w:rPr>
        <w:t>№ 281</w:t>
      </w:r>
      <w:r>
        <w:rPr>
          <w:rFonts w:ascii="Times New Roman"/>
          <w:b w:val="false"/>
          <w:i w:val="false"/>
          <w:color w:val="000000"/>
          <w:sz w:val="28"/>
        </w:rPr>
        <w:t>, (номер в Реестре государственной регистрации нормативных правовых актов 3638, опубликовано в газетах от 18 июня 2008 года "Қостанай таңы", от 18 июня 2008 года "Костанайские новости");</w:t>
      </w:r>
      <w:r>
        <w:br/>
      </w:r>
      <w:r>
        <w:rPr>
          <w:rFonts w:ascii="Times New Roman"/>
          <w:b w:val="false"/>
          <w:i w:val="false"/>
          <w:color w:val="000000"/>
          <w:sz w:val="28"/>
        </w:rPr>
        <w:t>
</w:t>
      </w:r>
      <w:r>
        <w:rPr>
          <w:rFonts w:ascii="Times New Roman"/>
          <w:b w:val="false"/>
          <w:i w:val="false"/>
          <w:color w:val="000000"/>
          <w:sz w:val="28"/>
        </w:rPr>
        <w:t>
      6. Постановление акимата Костанайской области "О внесении изменений и дополнений в постановление акимата от 14 января 2005 года № 1 "Об утверждении Правил предоставления в аренду государственного коммунального имущества Костанайской области" от 25 мая 2009 года </w:t>
      </w:r>
      <w:r>
        <w:rPr>
          <w:rFonts w:ascii="Times New Roman"/>
          <w:b w:val="false"/>
          <w:i w:val="false"/>
          <w:color w:val="000000"/>
          <w:sz w:val="28"/>
        </w:rPr>
        <w:t>№ 202</w:t>
      </w:r>
      <w:r>
        <w:rPr>
          <w:rFonts w:ascii="Times New Roman"/>
          <w:b w:val="false"/>
          <w:i w:val="false"/>
          <w:color w:val="000000"/>
          <w:sz w:val="28"/>
        </w:rPr>
        <w:t>, (номер в Реестре государственной регистрации нормативных правовых актов 3681, опубликовано в газетах: от 26 июня 2009 года "Қостанай таңы").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