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ee57" w14:textId="20ae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22 апреля 2010 года № 354. Зарегистрировано Управлением юстиции города Рудного Костанайской области 24 мая 2010 года № 9-2-159. Утратило силу - Постановлением акимата города Рудного Костанайской области от 6 февраля 2014 года № 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Рудного Костанайской области от 06.02.2014 № 199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реализации бюджетной программы "Социальная помощь отдельным категориям нуждающихся граждан по решениям местных представительных органов",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дополнительный вид социальной помощи в виде бесплатной транспортной услуги инвалидам с нарушением функций опорно-двигательного аппарата первой, второй группы, детям-инвалидам, проживающим в городе Рудном, поселках Перцевка, Горняцкий, станции Железорудная, а так же сопровождающим их лицам, автомобильным транспортом, приспособленным для доступа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города Рудного Костанайской области от 04.02.2011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дополнительный вид социальной помощи в виде бесплатной транспортной услуги оказывается инвалидам с нарушением функций опорно-двигательного аппарата первой, второй группы, детям-инвалидам, а также сопровождающим их лицам (далее - инвалиды);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бесплатная транспортная услуга оказывается инвалидам автомобильным транспортом, приспособленным для доступа инвалидов, в пределах территории города Рудного, поселков Перцевка, Горняцкий, станции Железорудная для посещения объектов социальной инфраструктуры, жилых, общественных и производственных зданий и сооружений, кроме доставки в медицинские учреждения для оказания срочной (неотложной)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по оказанию социальной помощи в виде бесплатной транспортной услуги инвалидам является государственное учреждение "Рудненский городской отдел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проводит закуп транспортной услуги инвалидам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отношения между уполномоченным органом и лицом, предоставляющим транспортную услугу инвалидам, оформляются договором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2 с изменениями, внесенными постановлением акимата города Рудного Костанайской области от 04.02.2011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2-1. Оплату за транспортную услугу инвалидам производить из средств бюджета города в соответствии с заключенным договором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акимата города Рудного Костанайской области от 04.02.2011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