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643c4" w14:textId="18643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8 февраля 2010 года № 287 "О корректировке базовых ставок земельного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23 декабря 2010 года № 393. Зарегистрировано Управлением юстиции города Рудного Костанайской области 24 января 2011 года № 9-2-176. Утратило силу решением маслихата города Рудного Костанайской области от 4 мая 2016 года № 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города Рудного Костанайской области от 04.05.2016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 и на основании Схемы зонирования земель города Рудного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"О корректировке базовой ставки земельного налога" от 8 февраля 2010 года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в Реестре государственной регистрации нормативных правовых актов 9-2-153, опубликованное 19 февраля 2010 года в городской газете "Рудненский рабочий")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тексте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слова "за исключением земель, выделенных (отведенных) под автостоянки (паркинги), кроме указанных в пункте 1-1 статьи 386 Кодекса Республики Казахстан от 10 декабря 2008 года "О налогах и других обязательных платежах в бюджет" (Налоговый кодекс), автозаправочные станции и занятых под казино" заменить словами "за исключением земель, выделенных (отведенных) под автостоянки (паркинги), автозаправочные станции и занятых под казино".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четырнадцатой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очередной сессии,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Лощинин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"Налоговое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по городу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Рудному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департамента по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области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 О. Рабченюк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"Рудненский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городской отдел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 М. Дуспулов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"Рудненский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городской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 С. Искуженов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