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3459" w14:textId="3973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25 января 2010 года № 29 "О реализации решения Аркалыкского городского маслихата от 23 декабря 2009 года № 212 "О бюджете города Аркалыка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20 сентября 2010 года № 382. Зарегистрировано Управлением юстиции города Аркалыка Костанайской области 27 октября 2010 года № 9-3-132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 реализации решения Аркалыкского городского маслихата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2010-2012 годы" от 25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9-3-125, опубликовано 2 апреля 2010 года в газете "Аркалык хабары")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"ежемесячная социальная помощь на бытовые нужды участникам, инвалидам Великой Отечественной Войны в размере 6 (шести) месячных расчетных показателя. Ежемесячная социальная помощь на бытовые нужды участникам, инвалидам Великой Отечественной Войны назначается с месяца подачи заявления и прекращается в связи со смертью заявителя или его выбытия на постоянное место жительства за пределы города Аркалыка. Выплата прекращается со следующего дня после наступления указанных событий";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1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назначается и выплачивается ежегодно в размере стоимости обучения, в пределах средств, предусмотренных соответствующим бюджетом";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пункта 1 дополнить словами: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на погребение назначается и выплачивается членам семьи, либо лицу, осуществившему погребение умерших безработных, которые на момент смерти были официально зарегистрированы в качестве безработных в уполномоченном органе по вопросам занятости. Социальная помощь на погребение несовершеннолетних детей назначается и выплачивается заявителю";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Утвердить прилагаемый перечень необходимых документов для назначения социальной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Шалдыбаева Н.Ш.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Т. Тулеубаев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2010 года № 382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2010 года № 29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необходимых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назначения социальной помощи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Обязательными документами для назначения социальной помощи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лица, обратившегося за социальной помощью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Кроме того, дополнительно предоставляются документы, для назначения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бытовые нужды участникам,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участника, инвалида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малообеспеченным больным туберкулезом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соответствующего медицинского учреждения, подтверждающая нахождение больного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молодежи, относящихся к социально защищаемым слоям населения и обучающихся за счет средств местного бюджета, для возмещения расходов, связанных с получением технического, профессионального, послесреднего или высшего образования ежегодно: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статус принадлежности к социально защищаемым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размер платы за обучение на учебный год и по семестрам;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погребение безработных граждан и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 или справки о смерти, выписка из актовой записи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уполномоченного органа по вопросам занятости о регистрации одного из родителей и иных законных представителей в качестве безработного, справка о доходе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членами семьи умершего, заявитель представляет копию документа, подтверждающего родственные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погребение осуществлено не членами семьи умершего, заявитель представляет копию документа из ритуальной службы, подтверждающего осуществление погребения;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оригиналах и копиях для сверки. После сверки оригиналы документов возвращаются заявителю, а копии документов заверяются и подшиваются в дело.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