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5ba688" w14:textId="75ba68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организации, объемах, видах и условиях общественных работ на 2010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Алтынсаринского района Костанайской области от 7 апреля 2010 года № 94. Зарегистрировано Управлением юстиции Алтынсаринского района Костанайской области 21 апреля 2010 года № 9-5-104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"О местном государственном управлении и самоуправлении в Республике Казахстан" и со </w:t>
      </w:r>
      <w:r>
        <w:rPr>
          <w:rFonts w:ascii="Times New Roman"/>
          <w:b w:val="false"/>
          <w:i w:val="false"/>
          <w:color w:val="000000"/>
          <w:sz w:val="28"/>
        </w:rPr>
        <w:t>статьей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занятости населения" акимат Алтынсаринского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организаций, предоставляющих рабочие места для общественных работ, виды и объемы общественных работ на 2010 год (приложение).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Определить оплату труда безработных и работников, занятых в режиме неполного рабочего времени, участвующих в общественных работах, в размере полутора минимальных заработных плат из средств районного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Организацию общественных работ производить на условиях, указанных в типовом договоре на выполнение общественных работ, заключенном в соответствии с действующим законодательством между государственным учреждением "Отдел занятости и социальных программ акимата Алтынсаринского района" и организациями, согласно прилагаемому перечню.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Государственному учреждению "Отдел жилищно-коммунального хозяйства, пассажирского транспорта и автомобильных дорог акимата Алтынсаринского района" вести контроль за качеством выполненных общественных работ.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выполнением настоящего постановления возложить на исполняющего обязанности первого заместителя акима района Кенжегарина А.А.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 А. Бондаренко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7 апреля 2010 года № 94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предоставляющих рабочие места</w:t>
      </w:r>
      <w:r>
        <w:br/>
      </w:r>
      <w:r>
        <w:rPr>
          <w:rFonts w:ascii="Times New Roman"/>
          <w:b/>
          <w:i w:val="false"/>
          <w:color w:val="000000"/>
        </w:rPr>
        <w:t>
для общественных работ, виды и объемы общественных работ</w:t>
      </w:r>
      <w:r>
        <w:br/>
      </w:r>
      <w:r>
        <w:rPr>
          <w:rFonts w:ascii="Times New Roman"/>
          <w:b/>
          <w:i w:val="false"/>
          <w:color w:val="000000"/>
        </w:rPr>
        <w:t>
на 2010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в редакции постановления акимата Алтынсаринского района Костанайской области от 28.04.2010 </w:t>
      </w:r>
      <w:r>
        <w:rPr>
          <w:rFonts w:ascii="Times New Roman"/>
          <w:b w:val="false"/>
          <w:i w:val="false"/>
          <w:color w:val="ff0000"/>
          <w:sz w:val="28"/>
        </w:rPr>
        <w:t>№ 125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в </w:t>
      </w:r>
      <w:r>
        <w:rPr>
          <w:rFonts w:ascii="Times New Roman"/>
          <w:b w:val="false"/>
          <w:i w:val="false"/>
          <w:color w:val="ff0000"/>
          <w:sz w:val="28"/>
        </w:rPr>
        <w:t>пункте 3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59"/>
        <w:gridCol w:w="4286"/>
        <w:gridCol w:w="4015"/>
      </w:tblGrid>
      <w:tr>
        <w:trPr>
          <w:trHeight w:val="30" w:hRule="atLeast"/>
        </w:trPr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работ и услуг</w:t>
            </w:r>
          </w:p>
        </w:tc>
        <w:tc>
          <w:tcPr>
            <w:tcW w:w="4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выполненных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 и услуг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натуральных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показателях</w:t>
            </w:r>
          </w:p>
        </w:tc>
      </w:tr>
      <w:tr>
        <w:trPr>
          <w:trHeight w:val="5745" w:hRule="atLeast"/>
        </w:trPr>
        <w:tc>
          <w:tcPr>
            <w:tcW w:w="3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"Көмек-Алтын"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Помощь в уборке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покраске и ремонте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ограждений,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требующая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предварительной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ежедневная уборка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сбор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мусора, камней,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вырывание травы,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подметание, относ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мусора на носилках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местам стоянки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 или прицепа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 всех селах;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погрузка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выгрузка мусора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навоза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уборка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сорной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растительности;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погрузка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выгрузка сорной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растительности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очистка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от мусора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растительности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местах захоронения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селах Красный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Кордон, Свердловка,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Приозерное,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Щербаково, Танабай,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Докучаево,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Лермонтово,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Ново-Алексеевка,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Силантьевка,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Первомайское,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Большая Чураковка;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помощь в ремонте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ограждений в местах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захоронения в селах: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Красный Кордон,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Докучаево,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Силантьевка;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помощь в покраске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ограждений в местах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захоронения в селах: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Танабай, Докучаево,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Красный Кордон,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Ново-Алексеевка,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Первомайское,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Большая Чураковка,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Щербаково;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 покос травы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скверах и вдоль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в селах: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Танабай, Шербаково,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Свердловка,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Силантьевка,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Убаганское.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озеленении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предварительной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перекопка почвы,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разбивка земляных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камней,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разравнивание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граблями земли возле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социально-культурно-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назначения 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всех селах;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обрезка сухих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веток на деревьях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их уборка в селах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Убаганское,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Силантьевка, Большая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Чураковка,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Приозерное;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подготовка почвы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посадку деревьев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кустарников: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очистка, копка ям,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посадка саженцев,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утрамбовывание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земли, уход и полив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саженцев во 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очистка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бордюрного камня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травы, мусора,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приготовление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известкового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раствора для побелки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бордюров, заборов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внешней и внутренней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стороны во 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копка ям 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столбики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покосившихся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заборов, разборка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старых деревянных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ограждений,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навешивание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деревянных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(штакетника) в селах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Свердловка,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Докучаево,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Силантьевка, Красный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Кордон, Большая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Чураковка,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Приозерное;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помощь в покраске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заборов в селах: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Докучаево, Красный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Кордон, Щербаково,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Свердловка,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Силантьевка,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Приозерное;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побелка деревьев,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столбов в селах: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Докучаево,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Лермонтово, Красный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Кордон, Свердловка,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Силантьевка,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Приозерное,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Первомайское,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Большая Чураковка,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Щербаково,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Убаганское;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 разбивка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цветников,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земли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высадка цветов,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ежедневный уход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полив (в течение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сезона) во 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 побелка, покраска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обелисков,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уборка вокруг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обелисков,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находящихся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территориях 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сельских округов;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10) подготовка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известкового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раствора, побелка,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частичная покраска,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уборка автобусных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остановок.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Помощь в ремонте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водопроводной сети,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предварительной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подготовки работника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сельских округов: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очистка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территорий возле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колонок,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водопроводных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колодцев от мусора,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травы в селах: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Силантьевка,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Первомайское,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Приозерное,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Убаганское;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очистка шахтных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колодцев,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выкачивание воды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ведрами, очистка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мусора, помощь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ремонте срубов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ограждений колодцев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селах: Танабай,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Докучаево, Красный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Кордон,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Ново-Алексеевка,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Большая Чураковка,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Силантьевка;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подсыпка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уплотнение грунта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вокруг колонок,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колодцев;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установка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деревянных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(штакетник, доска)</w:t>
            </w:r>
          </w:p>
        </w:tc>
        <w:tc>
          <w:tcPr>
            <w:tcW w:w="4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тонны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погонных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тонны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 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погонных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погонных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погонных метров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