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ef68" w14:textId="fd2e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ноября 2009 года № 166 "Об установлении стоимости разовых талонов"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21 октября 2010 года № 245. Зарегистрировано Управлением юстиции Денисовского района Костанайской области 2 декабря 2010 года № 9-8-165. Утратило силу - Решением маслихата Денисовского района Костанайской области от 31 января 2013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Денисовского района Костанайской области от 31.01.2013 № 2.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установлении стоимости разовых талонов" от 23 ноября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9-8-140, опубликовано 1 января 2010 года в газете "Наше время")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и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маслихата слова "физических лиц" заменить словами "граждан Республики Казахстан, оралманов".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 С. Однодворский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Тойбагоров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Денисовскому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Б. Макашев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