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4373" w14:textId="d0d4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8 февраля 2010 года № 54. Зарегистрировано Управлением юстиции Костанайского района Костанайской области 17 марта 2010 года № 9-14-1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на 2010 год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 длительно(более двенадцати месяцев) незанят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лица старше пятидесяти лет, зарегистрированные в уполномоченном органе по вопросам занятости в качестве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езанятая молодежь в возрасте от 21 года до 29 лет, не имеющая стажа и опыта работы по полученной проф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безработные лица, завершившие профессиональное обучение по направлен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ыпускники организаций технического и профессионального, а также после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лица, занятые в режиме неполного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акимата Костанайского района Костанайской области от 27.04.2010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станайского района                  Г. Тюр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М.Жусу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