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86ca" w14:textId="eb58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2010 году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9 июня 2010 года № 327. Зарегистрировано Управлением юстиции Мендыкаринского района Костанайской области 14 июня 2010 года № 9-15-132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"О государственном регулировании развития агропромышленного комплекса и сельских территорий" от 8 июля 2005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 от 18 февраля 2009 года № 183, рассмотрев письмо акима Мендыкаринского района от 28 мая 2010 года № 06-57/567 с учетом потребности в специалистах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2010 году специалистам здравоохранения, образования, социального обеспечения, культуры и спорта, прибывшим для работы и проживания в сельские населенные пункты, меры социальной поддержки в виде подъемного пособия и бюджетного кредита на приобретение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 Г. Каленова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предпринимательства,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 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 А. Ковальчук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Г. Айсенова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