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0277" w14:textId="770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 к призывному участку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1 декабря 2010 года № 3. Зарегистрировано Управлением юстиции Тарановского района Костанайской области 27 декабря 2010 года № 9-18-126.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 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 Тарановского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на территории района приписку граждан мужского пола 1994 года рождения к призывному участку государственного учреждения "Отдел по делам обороны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селе Тарановское.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"Тарановская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Тарановского района"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Акимат сельских округов, се,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доставке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по делам обороны Тарановского района" (по согласованию) совместно с государственным учреждением "Отдел образования акимата Тарановского района" провести мероприятия, связанные с организацией и обеспечением приписки граждан мужского пола 1994 года рождения к призывному участку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экономики и финансов акимата Тарановского района" финансирование мероприятий, связанных с припиской граждан к призывным пунктам осуществлять за счет ассигнований, предусмотренных в месте расходов государственного учреждения "Отдел по делам обороны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"Тарановская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Грынькин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 В. Пирог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