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5811" w14:textId="a8e5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отбора работодателей, предлагающих организацию социальных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16 июня 2010 года № 200. Зарегистрировано Управлением юстиции Федоровского района Костанайской области 30 июля 2010 года № 9-20-181. Утратило силу постановлением акимата Федоровского района Костанайской области от 10 декабря 2018 года № 334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Федоровского района Костанайской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следующий порядок отбора работодателей, предлагающих организацию социальных рабочих мест: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работодатели, предлагающие организацию социальных рабочих мест, представляют заявку с указанием видов и объемов работ в государственное учреждение "Федоровский районный отдел занятости и социальных программ";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"Федоровский районный отдел занятости и социальных программ":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документов на рассмотрение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методическую помощь работодателям в организации социальных рабочих мест на предприятиях и организациях района для безработных, относящихся к целевым группам населения, в том числе для прохождения молодежной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комиссии заключает договоры с работодателями, предлагающими организацию социальных рабочих мест, которыми определяются условия создания и финансирования социальных рабочих мест, порядок трудоустройства на них безработных;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на предприятия и в организации, прошедшие отбор, безработных для трудоустройства на социальные рабочие места.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Федорову О.Ф.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Федоровского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Корниенко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