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9c2b" w14:textId="3369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Аксу от 1 февраля 2010 года N 39/1 "О целевых группах населения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9 апреля 2010 года N 210/3. Зарегистрировано Управлением юстиции города Аксу Павлодарской области 21 апреля 2010 года N 12-2-138. Утратило силу постановлением акимата города Аксу Павлодарской области от 26 января 2012 года N 83/2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26.01.2012 N 83/2.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в целях обеспечения занятости безработных из целевых групп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Аксу от 1 февраля 2010 года N 39/1 "О целевых группах населения города Аксу" (зарегистрировано в Реестре государственной регистрации нормативных правовых актов за N 12-2-128, опубликовано в городской газете "Акжол – Новый путь" от 20 марта 2010 года) дополнить подпунктом 8)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окончившие обучение в учебных заведениях начального, среднего и высшего профессионального образования в 2009 и 2010 годах.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Рахимжанова Е.М.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Каиргельдинов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