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399f" w14:textId="db03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2011 - 2013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23 декабря 2010 года N 231-4/30. Зарегистрировано Департаментом юстиции Павлодарской области 24 декабря 2010 года N 12-6-103.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2011 - 2013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- 2192759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- 343714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- 5968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- 877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- 1842200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- 2205632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- 13440,0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- 14288,0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- 848,0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-26313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- 26313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Железинского района Павлодарской области от 30.03.2011 </w:t>
      </w:r>
      <w:r>
        <w:rPr>
          <w:rFonts w:ascii="Times New Roman"/>
          <w:b w:val="false"/>
          <w:i w:val="false"/>
          <w:color w:val="000000"/>
          <w:sz w:val="28"/>
        </w:rPr>
        <w:t>N 252-4/32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маслихата Железинского района Павлодарской области от 28.06.2011 </w:t>
      </w:r>
      <w:r>
        <w:rPr>
          <w:rFonts w:ascii="Times New Roman"/>
          <w:b w:val="false"/>
          <w:i w:val="false"/>
          <w:color w:val="000000"/>
          <w:sz w:val="28"/>
        </w:rPr>
        <w:t>N 259-4/33</w:t>
      </w:r>
      <w:r>
        <w:rPr>
          <w:rFonts w:ascii="Times New Roman"/>
          <w:b w:val="false"/>
          <w:i w:val="false"/>
          <w:color w:val="ff0000"/>
          <w:sz w:val="28"/>
        </w:rPr>
        <w:t xml:space="preserve">; (вводится в действие с 01.01.2011); от 07.07.2011 </w:t>
      </w:r>
      <w:r>
        <w:rPr>
          <w:rFonts w:ascii="Times New Roman"/>
          <w:b w:val="false"/>
          <w:i w:val="false"/>
          <w:color w:val="000000"/>
          <w:sz w:val="28"/>
        </w:rPr>
        <w:t>N 269-4/34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13.10.2011 </w:t>
      </w:r>
      <w:r>
        <w:rPr>
          <w:rFonts w:ascii="Times New Roman"/>
          <w:b w:val="false"/>
          <w:i w:val="false"/>
          <w:color w:val="000000"/>
          <w:sz w:val="28"/>
        </w:rPr>
        <w:t>N 298-4/37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21.11.2011 </w:t>
      </w:r>
      <w:r>
        <w:rPr>
          <w:rFonts w:ascii="Times New Roman"/>
          <w:b w:val="false"/>
          <w:i w:val="false"/>
          <w:color w:val="000000"/>
          <w:sz w:val="28"/>
        </w:rPr>
        <w:t>N 301-4/39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бюджетных субвенции на 2011 год, передаваемых из областного бюджета в сумме 1412950,0 тыс.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районных бюджетных программ, не подлежащих секвестру в процессе исполнения районного бюджета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бюджетные программы сельских округов района на 2011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2011 год в сумме 1642 тыс.тенге.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Железинского района Павлодарской области от 13.10.2011 </w:t>
      </w:r>
      <w:r>
        <w:rPr>
          <w:rFonts w:ascii="Times New Roman"/>
          <w:b w:val="false"/>
          <w:i w:val="false"/>
          <w:color w:val="000000"/>
          <w:sz w:val="28"/>
        </w:rPr>
        <w:t>N 298-4/37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Сохранить на 2011 год повышение на 25 процентов окладов и тарифных ставок специалистам сферы образования, культуры, спорта, социального обеспечения,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XXX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231-4/30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Железинского района Павлодарской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301-4/39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89 188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XXX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231-4/30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 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IУ.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XXX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231-4/30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 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IУ.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XXX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231-4/30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XXX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231-4/30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Железинского района Павлодарской области от 07.07.2011 </w:t>
      </w:r>
      <w:r>
        <w:rPr>
          <w:rFonts w:ascii="Times New Roman"/>
          <w:b w:val="false"/>
          <w:i w:val="false"/>
          <w:color w:val="ff0000"/>
          <w:sz w:val="28"/>
        </w:rPr>
        <w:t>N 269-4/34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