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7fa7" w14:textId="db17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Лебяжинского района от 27 января 2010 года N 7/1 "О социальной помощи отдельным категориям граждан Лебяжинского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28 июня 2010 года N 163/6. Зарегистрировано Управлением юстиции Лебяжинского района Павлодарской области 2 августа 2010 года N 12-9-116.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граждан, решением районного маслихата (внеочередная XХI сессия IV созыва) от 17 июня 2010 года N 4/21 "О внесений дополнений в решение районного маслихата от 25 декабря 2009 года N 5/16 "Об утверждении категории граждан, имеющие право на социальные выплаты в 2010 году"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27 января 2010 года N 7/1 "О социальной помощи отдельным категориям граждан Лебяжинского района на 2010 год" (зарегистрировано в реестре государственной регистрации нормативных правовых актов N 12-9-104, опубликовано в газете "Аққу үні" 18 февраля 2010 года N 14)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поездку и экскурсию в г.Астана в сумме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отведение водных стоков канализационных систем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2), 3), 4), 5), 6), 7), 14), 23), 24), 25), 32)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на поездку и экскурсию в г.Астана в сумме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врачу-хирургу единовременная материальная помощь на развитие личного подворья в размере 200000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39),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многодетные матери, награжденные подвесками "Алтын алка", "Кумыс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дети 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33),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категории указанной в подпункте 39)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выплаты единовременной материальной помощи, на поездку и экскурсию в г.Астана - заявление с указанием номера лицевого счета в почтовом отделении акционерного общества "Казпочта", копии удостоверения личности, регистрационного номера налогоплательщика, социального индивидуального кода, копии книги регистрации граждан, копии документа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категории указанной в подпункте 40)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выплаты единовременной материальной помощи - заявление (опекуна, попечителя) с указанием номера лицевого счета в почтовом отделении акционерного общества "Казпочта", копии удостоверения личности, регистрационного номера налогоплательщика, социального индивидуального кода, копии книги регистрации граждан, копии свидетельства о смерти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"10000" заменить цифрой "25000";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ко Дню Победы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36),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для категории указанной в подпункте 39)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в помощь в размере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для категорий указанных в подпункте 40)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70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