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74b9" w14:textId="81d7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автомобильных дорогах общего пользования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27 апреля 2010 года N 109/2. Зарегистрировано Управлением юстиции Щербактинского района Павлодарской области 27 мая 2010 года N 12-13-105. Утратило силу постановлением акимата Щербактинского района Павлодарской области от 23 июня 2016 года № 201/4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23.06.2016 № 201/4.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12 февраля 2010 года N 20/2 "Об автомобильных дорогах общего пользования областного значения" (зарегистрирован в Реестре государственной регистрации нормативных правовых актов за N 3158), в целях обеспечения эксплуатации и ремонта автомобильных дорог общего пользования районного значения,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государственное учреждение "Отдел жилищно-коммунального хозяйства, пассажирского транспорта и автомобильных дорог Щербактинского района" балансодержателем и уполномоченным органом по управлению автомобильными дорогами общего пользования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настоящего постановления возложить на заместителя акима района Воробьева Владимира Ивановича.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109/2 от 27 апреля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</w:t>
      </w:r>
      <w:r>
        <w:br/>
      </w:r>
      <w:r>
        <w:rPr>
          <w:rFonts w:ascii="Times New Roman"/>
          <w:b/>
          <w:i w:val="false"/>
          <w:color w:val="000000"/>
        </w:rPr>
        <w:t>пользования Щербактинского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1695"/>
        <w:gridCol w:w="1924"/>
        <w:gridCol w:w="951"/>
        <w:gridCol w:w="272"/>
        <w:gridCol w:w="336"/>
        <w:gridCol w:w="465"/>
        <w:gridCol w:w="951"/>
        <w:gridCol w:w="272"/>
        <w:gridCol w:w="758"/>
        <w:gridCol w:w="951"/>
        <w:gridCol w:w="465"/>
        <w:gridCol w:w="465"/>
        <w:gridCol w:w="466"/>
        <w:gridCol w:w="466"/>
        <w:gridCol w:w="466"/>
        <w:gridCol w:w="466"/>
        <w:gridCol w:w="466"/>
      </w:tblGrid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автодорог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типам 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насаждения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Асфальтобетонное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Чернощебеночное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Погонный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Красиловка км 0-23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- Северное - граница области км 0-44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Маралды - Жилбулак км 0-12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Галкино - Жанаул - Алексеевка км 0-55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Шарбакты - Галкино - Макпал км 0-65,4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Чигириновка км 0-17,5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Марьяновка км 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Сахновка км 0-28,5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Садык - Ащи км 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Орловка км 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селу Шарбакты км 0-1,5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KS-SR-12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 к станции Маралды км 0-0,5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