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07ad" w14:textId="70d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Сахновка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Карабидайского сельского округа Щербактинского района Павлодарской области от 04 ноября 2010 года N 5. Зарегистрировано Управлением юстиции Щербактинского района Павлодарской области 02 декабря 2010 года N 12-13-116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Сахновка улицу "Павлодарская" на улицу "Бауыржан Момышұлы" и центральной улице без названия присвоить наименование "Әлия Молдағұлова".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К. Альжекеев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