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71b22" w14:textId="9771b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 размере и порядке оказания жилищной помощи в городе Алматы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XXXIV-й сессии маслихата города Алматы IV-го созыва от 13 декабря 2010 года N 382. Зарегистрировано в Департаменте юстиции города Алматы 19 января 2011 года за N 880. Утратило силу решением маслихата города Алматы от 2 июня 2014 года N 232</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маслихата города Алматы от 02.06.2014 N 232 (вводится в действие по истечении десяти календарных дней после дня его первого официального опубликования).</w:t>
      </w:r>
    </w:p>
    <w:bookmarkStart w:name="z26"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15)</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пунктом 2</w:t>
      </w:r>
      <w:r>
        <w:rPr>
          <w:rFonts w:ascii="Times New Roman"/>
          <w:b w:val="false"/>
          <w:i w:val="false"/>
          <w:color w:val="000000"/>
          <w:sz w:val="28"/>
        </w:rPr>
        <w:t> статьи 97 Закона Республики Казахстан от 16 апреля 1997 года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 512 «О некоторых вопросах компенсации повышения тарифов абонентской платы за оказание услуг телекоммуникаций социально защищаемым гражданам» и </w:t>
      </w:r>
      <w:r>
        <w:rPr>
          <w:rFonts w:ascii="Times New Roman"/>
          <w:b w:val="false"/>
          <w:i w:val="false"/>
          <w:color w:val="000000"/>
          <w:sz w:val="28"/>
        </w:rPr>
        <w:t>пунктом 3</w:t>
      </w:r>
      <w:r>
        <w:rPr>
          <w:rFonts w:ascii="Times New Roman"/>
          <w:b w:val="false"/>
          <w:i w:val="false"/>
          <w:color w:val="000000"/>
          <w:sz w:val="28"/>
        </w:rPr>
        <w:t xml:space="preserve"> постановления Правительства Республики Казахстан от 30 декабря 2009 года № 2314 «Об утверждении Правил предоставления жилищной помощи», маслихат города Алматы IV-го созыва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 размере и порядке оказания жилищной помощи в городе Алматы.</w:t>
      </w:r>
      <w:r>
        <w:br/>
      </w:r>
      <w:r>
        <w:rPr>
          <w:rFonts w:ascii="Times New Roman"/>
          <w:b w:val="false"/>
          <w:i w:val="false"/>
          <w:color w:val="000000"/>
          <w:sz w:val="28"/>
        </w:rPr>
        <w:t>
</w:t>
      </w:r>
      <w:r>
        <w:rPr>
          <w:rFonts w:ascii="Times New Roman"/>
          <w:b w:val="false"/>
          <w:i w:val="false"/>
          <w:color w:val="000000"/>
          <w:sz w:val="28"/>
        </w:rPr>
        <w:t>
      2. Контроль за выполнением настоящего решения возложить на постоянную комиссию маслихата города Алматы IV-го созыва по социальным вопросам и общественному согласию (Е.Б. Тажиев) и первого заместителя акима города Алматы М. Мукашева.</w:t>
      </w:r>
      <w:r>
        <w:br/>
      </w:r>
      <w:r>
        <w:rPr>
          <w:rFonts w:ascii="Times New Roman"/>
          <w:b w:val="false"/>
          <w:i w:val="false"/>
          <w:color w:val="000000"/>
          <w:sz w:val="28"/>
        </w:rPr>
        <w:t>
</w:t>
      </w:r>
      <w:r>
        <w:rPr>
          <w:rFonts w:ascii="Times New Roman"/>
          <w:b w:val="false"/>
          <w:i w:val="false"/>
          <w:color w:val="000000"/>
          <w:sz w:val="28"/>
        </w:rPr>
        <w:t>
      3. Настоящее решение вводится в действие со дня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Председатель XXXIV-й</w:t>
      </w:r>
      <w:r>
        <w:br/>
      </w:r>
      <w:r>
        <w:rPr>
          <w:rFonts w:ascii="Times New Roman"/>
          <w:b w:val="false"/>
          <w:i w:val="false"/>
          <w:color w:val="000000"/>
          <w:sz w:val="28"/>
        </w:rPr>
        <w:t>
</w:t>
      </w:r>
      <w:r>
        <w:rPr>
          <w:rFonts w:ascii="Times New Roman"/>
          <w:b w:val="false"/>
          <w:i/>
          <w:color w:val="000000"/>
          <w:sz w:val="28"/>
        </w:rPr>
        <w:t>      сессии маслихата города Алматы</w:t>
      </w:r>
      <w:r>
        <w:br/>
      </w:r>
      <w:r>
        <w:rPr>
          <w:rFonts w:ascii="Times New Roman"/>
          <w:b w:val="false"/>
          <w:i w:val="false"/>
          <w:color w:val="000000"/>
          <w:sz w:val="28"/>
        </w:rPr>
        <w:t>
</w:t>
      </w:r>
      <w:r>
        <w:rPr>
          <w:rFonts w:ascii="Times New Roman"/>
          <w:b w:val="false"/>
          <w:i/>
          <w:color w:val="000000"/>
          <w:sz w:val="28"/>
        </w:rPr>
        <w:t xml:space="preserve">      IV-го созыва                            О. Печеник </w:t>
      </w:r>
    </w:p>
    <w:p>
      <w:pPr>
        <w:spacing w:after="0"/>
        <w:ind w:left="0"/>
        <w:jc w:val="both"/>
      </w:pPr>
      <w:r>
        <w:rPr>
          <w:rFonts w:ascii="Times New Roman"/>
          <w:b w:val="false"/>
          <w:i/>
          <w:color w:val="000000"/>
          <w:sz w:val="28"/>
        </w:rPr>
        <w:t>      Секретарь</w:t>
      </w:r>
      <w:r>
        <w:br/>
      </w:r>
      <w:r>
        <w:rPr>
          <w:rFonts w:ascii="Times New Roman"/>
          <w:b w:val="false"/>
          <w:i w:val="false"/>
          <w:color w:val="000000"/>
          <w:sz w:val="28"/>
        </w:rPr>
        <w:t>
</w:t>
      </w:r>
      <w:r>
        <w:rPr>
          <w:rFonts w:ascii="Times New Roman"/>
          <w:b w:val="false"/>
          <w:i/>
          <w:color w:val="000000"/>
          <w:sz w:val="28"/>
        </w:rPr>
        <w:t>      маслихата города Алматы</w:t>
      </w:r>
      <w:r>
        <w:br/>
      </w:r>
      <w:r>
        <w:rPr>
          <w:rFonts w:ascii="Times New Roman"/>
          <w:b w:val="false"/>
          <w:i w:val="false"/>
          <w:color w:val="000000"/>
          <w:sz w:val="28"/>
        </w:rPr>
        <w:t>
</w:t>
      </w:r>
      <w:r>
        <w:rPr>
          <w:rFonts w:ascii="Times New Roman"/>
          <w:b w:val="false"/>
          <w:i/>
          <w:color w:val="000000"/>
          <w:sz w:val="28"/>
        </w:rPr>
        <w:t>      IV-го созыва                            Т. Мукашев</w:t>
      </w:r>
    </w:p>
    <w:p>
      <w:pPr>
        <w:spacing w:after="0"/>
        <w:ind w:left="0"/>
        <w:jc w:val="both"/>
      </w:pPr>
      <w:r>
        <w:rPr>
          <w:rFonts w:ascii="Times New Roman"/>
          <w:b w:val="false"/>
          <w:i w:val="false"/>
          <w:color w:val="000000"/>
          <w:sz w:val="28"/>
        </w:rPr>
        <w:t>Утверждены</w:t>
      </w:r>
      <w:r>
        <w:br/>
      </w:r>
      <w:r>
        <w:rPr>
          <w:rFonts w:ascii="Times New Roman"/>
          <w:b w:val="false"/>
          <w:i w:val="false"/>
          <w:color w:val="000000"/>
          <w:sz w:val="28"/>
        </w:rPr>
        <w:t>
решением XXХIV сессии</w:t>
      </w:r>
      <w:r>
        <w:br/>
      </w:r>
      <w:r>
        <w:rPr>
          <w:rFonts w:ascii="Times New Roman"/>
          <w:b w:val="false"/>
          <w:i w:val="false"/>
          <w:color w:val="000000"/>
          <w:sz w:val="28"/>
        </w:rPr>
        <w:t>
маслихата города Алматы IV-го созыва</w:t>
      </w:r>
      <w:r>
        <w:br/>
      </w:r>
      <w:r>
        <w:rPr>
          <w:rFonts w:ascii="Times New Roman"/>
          <w:b w:val="false"/>
          <w:i w:val="false"/>
          <w:color w:val="000000"/>
          <w:sz w:val="28"/>
        </w:rPr>
        <w:t>
от 13 декабря 2010 года № 382</w:t>
      </w:r>
    </w:p>
    <w:bookmarkStart w:name="z1" w:id="1"/>
    <w:p>
      <w:pPr>
        <w:spacing w:after="0"/>
        <w:ind w:left="0"/>
        <w:jc w:val="left"/>
      </w:pPr>
      <w:r>
        <w:rPr>
          <w:rFonts w:ascii="Times New Roman"/>
          <w:b/>
          <w:i w:val="false"/>
          <w:color w:val="000000"/>
        </w:rPr>
        <w:t xml:space="preserve"> 
Правила</w:t>
      </w:r>
      <w:r>
        <w:br/>
      </w:r>
      <w:r>
        <w:rPr>
          <w:rFonts w:ascii="Times New Roman"/>
          <w:b/>
          <w:i w:val="false"/>
          <w:color w:val="000000"/>
        </w:rPr>
        <w:t>
о размере и порядке оказания жилищной помощи</w:t>
      </w:r>
      <w:r>
        <w:br/>
      </w:r>
      <w:r>
        <w:rPr>
          <w:rFonts w:ascii="Times New Roman"/>
          <w:b/>
          <w:i w:val="false"/>
          <w:color w:val="000000"/>
        </w:rPr>
        <w:t>
в городе Алматы</w:t>
      </w:r>
    </w:p>
    <w:bookmarkEnd w:id="1"/>
    <w:p>
      <w:pPr>
        <w:spacing w:after="0"/>
        <w:ind w:left="0"/>
        <w:jc w:val="both"/>
      </w:pPr>
      <w:r>
        <w:rPr>
          <w:rFonts w:ascii="Times New Roman"/>
          <w:b w:val="false"/>
          <w:i w:val="false"/>
          <w:color w:val="000000"/>
          <w:sz w:val="28"/>
        </w:rPr>
        <w:t>      Настоящие Правила о размере и порядке оказания жилищной помощи в городе Алматы (далее – Правила) разработаны в соответствии с Законами Республики Казахстан от 16 апреля 1997 года </w:t>
      </w:r>
      <w:r>
        <w:rPr>
          <w:rFonts w:ascii="Times New Roman"/>
          <w:b w:val="false"/>
          <w:i w:val="false"/>
          <w:color w:val="000000"/>
          <w:sz w:val="28"/>
        </w:rPr>
        <w:t>«О жилищных отношениях»</w:t>
      </w:r>
      <w:r>
        <w:rPr>
          <w:rFonts w:ascii="Times New Roman"/>
          <w:b w:val="false"/>
          <w:i w:val="false"/>
          <w:color w:val="000000"/>
          <w:sz w:val="28"/>
        </w:rPr>
        <w:t>, от 5 июля 2004 года </w:t>
      </w:r>
      <w:r>
        <w:rPr>
          <w:rFonts w:ascii="Times New Roman"/>
          <w:b w:val="false"/>
          <w:i w:val="false"/>
          <w:color w:val="000000"/>
          <w:sz w:val="28"/>
        </w:rPr>
        <w:t>«О связи»</w:t>
      </w:r>
      <w:r>
        <w:rPr>
          <w:rFonts w:ascii="Times New Roman"/>
          <w:b w:val="false"/>
          <w:i w:val="false"/>
          <w:color w:val="000000"/>
          <w:sz w:val="28"/>
        </w:rPr>
        <w:t>, постановлениями Правительства Республики Казахстан от 14 апреля 2009 года № 512 </w:t>
      </w:r>
      <w:r>
        <w:rPr>
          <w:rFonts w:ascii="Times New Roman"/>
          <w:b w:val="false"/>
          <w:i w:val="false"/>
          <w:color w:val="000000"/>
          <w:sz w:val="28"/>
        </w:rPr>
        <w:t>«О некоторых вопросах компенсации повышения тарифов абонентской платы за оказание услуг телекоммуникаций социально защищаемым гражданам»</w:t>
      </w:r>
      <w:r>
        <w:rPr>
          <w:rFonts w:ascii="Times New Roman"/>
          <w:b w:val="false"/>
          <w:i w:val="false"/>
          <w:color w:val="000000"/>
          <w:sz w:val="28"/>
        </w:rPr>
        <w:t xml:space="preserve"> и от 30 декабря 2009 года № 2314 </w:t>
      </w:r>
      <w:r>
        <w:rPr>
          <w:rFonts w:ascii="Times New Roman"/>
          <w:b w:val="false"/>
          <w:i w:val="false"/>
          <w:color w:val="000000"/>
          <w:sz w:val="28"/>
        </w:rPr>
        <w:t>«Об утверждении Правил предоставления жилищной помощи»</w:t>
      </w:r>
      <w:r>
        <w:rPr>
          <w:rFonts w:ascii="Times New Roman"/>
          <w:b w:val="false"/>
          <w:i w:val="false"/>
          <w:color w:val="000000"/>
          <w:sz w:val="28"/>
        </w:rPr>
        <w:t xml:space="preserve"> и определяют размер и порядок оказания жилищной помощи малообеспеченным семьям (гражданам), проживающим в городе Алматы.</w:t>
      </w:r>
    </w:p>
    <w:bookmarkStart w:name="z4" w:id="2"/>
    <w:p>
      <w:pPr>
        <w:spacing w:after="0"/>
        <w:ind w:left="0"/>
        <w:jc w:val="left"/>
      </w:pPr>
      <w:r>
        <w:rPr>
          <w:rFonts w:ascii="Times New Roman"/>
          <w:b/>
          <w:i w:val="false"/>
          <w:color w:val="000000"/>
        </w:rPr>
        <w:t xml:space="preserve"> 
1. Общие положения</w:t>
      </w:r>
    </w:p>
    <w:bookmarkEnd w:id="2"/>
    <w:bookmarkStart w:name="z28" w:id="3"/>
    <w:p>
      <w:pPr>
        <w:spacing w:after="0"/>
        <w:ind w:left="0"/>
        <w:jc w:val="both"/>
      </w:pPr>
      <w:r>
        <w:rPr>
          <w:rFonts w:ascii="Times New Roman"/>
          <w:b w:val="false"/>
          <w:i w:val="false"/>
          <w:color w:val="000000"/>
          <w:sz w:val="28"/>
        </w:rPr>
        <w:t>      1. В Правилах используются следующие основные понятия:</w:t>
      </w:r>
      <w:r>
        <w:br/>
      </w:r>
      <w:r>
        <w:rPr>
          <w:rFonts w:ascii="Times New Roman"/>
          <w:b w:val="false"/>
          <w:i w:val="false"/>
          <w:color w:val="000000"/>
          <w:sz w:val="28"/>
        </w:rPr>
        <w:t>
      1) доля предельно-допустимых расходов – отношение предельно-допустимого уровня расходов семьи в месяц на капитальный ремонт и (или) взносы на накопление средств на капитальный ремонт общего имущества объектов кондоминиума,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к совокупному доходу семьи в процентах;</w:t>
      </w:r>
      <w:r>
        <w:br/>
      </w:r>
      <w:r>
        <w:rPr>
          <w:rFonts w:ascii="Times New Roman"/>
          <w:b w:val="false"/>
          <w:i w:val="false"/>
          <w:color w:val="000000"/>
          <w:sz w:val="28"/>
        </w:rPr>
        <w:t>
</w:t>
      </w:r>
      <w:r>
        <w:rPr>
          <w:rFonts w:ascii="Times New Roman"/>
          <w:b w:val="false"/>
          <w:i w:val="false"/>
          <w:color w:val="000000"/>
          <w:sz w:val="28"/>
        </w:rPr>
        <w:t>
      2) предельно-допустимый уровень расходов семьи (гражданина) на капитальный ремонт и (или) взносы на накопление средств на капитальный ремонт общего имущества объектов кондоминиума, потребление коммунальных услуг и услуг связи в части увеличения абонентской платы за телефон, подключенный к сети телекоммуникаций – десять процентов среднемесячного совокупного дохода семьи за квартал, предшествовавший кварталу обращения за назначением жилищной помощи;</w:t>
      </w:r>
      <w:r>
        <w:br/>
      </w:r>
      <w:r>
        <w:rPr>
          <w:rFonts w:ascii="Times New Roman"/>
          <w:b w:val="false"/>
          <w:i w:val="false"/>
          <w:color w:val="000000"/>
          <w:sz w:val="28"/>
        </w:rPr>
        <w:t>
</w:t>
      </w:r>
      <w:r>
        <w:rPr>
          <w:rFonts w:ascii="Times New Roman"/>
          <w:b w:val="false"/>
          <w:i w:val="false"/>
          <w:color w:val="000000"/>
          <w:sz w:val="28"/>
        </w:rPr>
        <w:t>
      3) предельно-допустимый уровень расходов семьи (гражданина), проживающей в индивидуальном жилом доме, на коммунальные услуги, услуг связи в части увеличения абонентской платы за телефон, подключенный к сети телекоммуникаций – десять процентов среднемесячного совокупного дохода семьи за квартал, предшествовавший кварталу обращения за назначением жилищной помощи;</w:t>
      </w:r>
      <w:r>
        <w:br/>
      </w:r>
      <w:r>
        <w:rPr>
          <w:rFonts w:ascii="Times New Roman"/>
          <w:b w:val="false"/>
          <w:i w:val="false"/>
          <w:color w:val="000000"/>
          <w:sz w:val="28"/>
        </w:rPr>
        <w:t>
</w:t>
      </w:r>
      <w:r>
        <w:rPr>
          <w:rFonts w:ascii="Times New Roman"/>
          <w:b w:val="false"/>
          <w:i w:val="false"/>
          <w:color w:val="000000"/>
          <w:sz w:val="28"/>
        </w:rPr>
        <w:t>
      4) предельно-допустимый уровень расходов семьи (гражданина), проживающей в многоквартирном жилом доме и не образовавшим кондоминиумы, на расходы содержания жилого дома, коммунальные услуги, услуг связи в части увеличения абонентской платы за телефон, подключенный к сети телекоммуникаций – десять процентов среднемесячного совокупного дохода семьи за квартал, предшествовавший кварталу обращения за назначением жилищной помощи;</w:t>
      </w:r>
      <w:r>
        <w:br/>
      </w:r>
      <w:r>
        <w:rPr>
          <w:rFonts w:ascii="Times New Roman"/>
          <w:b w:val="false"/>
          <w:i w:val="false"/>
          <w:color w:val="000000"/>
          <w:sz w:val="28"/>
        </w:rPr>
        <w:t>
</w:t>
      </w:r>
      <w:r>
        <w:rPr>
          <w:rFonts w:ascii="Times New Roman"/>
          <w:b w:val="false"/>
          <w:i w:val="false"/>
          <w:color w:val="000000"/>
          <w:sz w:val="28"/>
        </w:rPr>
        <w:t>
      5) совокупный доход семьи – общая сумма доходов, полученных семьей за квартал, предшествующий кварталу обращения за назначением жилищной помощи;</w:t>
      </w:r>
      <w:r>
        <w:br/>
      </w:r>
      <w:r>
        <w:rPr>
          <w:rFonts w:ascii="Times New Roman"/>
          <w:b w:val="false"/>
          <w:i w:val="false"/>
          <w:color w:val="000000"/>
          <w:sz w:val="28"/>
        </w:rPr>
        <w:t>
</w:t>
      </w:r>
      <w:r>
        <w:rPr>
          <w:rFonts w:ascii="Times New Roman"/>
          <w:b w:val="false"/>
          <w:i w:val="false"/>
          <w:color w:val="000000"/>
          <w:sz w:val="28"/>
        </w:rPr>
        <w:t>
      6) семья - круг лиц, связанных имущественными и личными неимущественными правами и обязанностями, вытекающими из брака, родства, усыновления или иной формы принятия детей на воспитание и призванными способствовать укреплению и развитию семейных отношений;</w:t>
      </w:r>
      <w:r>
        <w:br/>
      </w:r>
      <w:r>
        <w:rPr>
          <w:rFonts w:ascii="Times New Roman"/>
          <w:b w:val="false"/>
          <w:i w:val="false"/>
          <w:color w:val="000000"/>
          <w:sz w:val="28"/>
        </w:rPr>
        <w:t>
</w:t>
      </w:r>
      <w:r>
        <w:rPr>
          <w:rFonts w:ascii="Times New Roman"/>
          <w:b w:val="false"/>
          <w:i w:val="false"/>
          <w:color w:val="000000"/>
          <w:sz w:val="28"/>
        </w:rPr>
        <w:t>
      7) жилище - отдельная жилая единица (индивидуальный жилой дом, квартира, комната в общежитии), предназначенная и используемая для постоянного проживания, отвечающая установленным техническим, санитарным и другим обязательным требованиям;</w:t>
      </w:r>
      <w:r>
        <w:br/>
      </w:r>
      <w:r>
        <w:rPr>
          <w:rFonts w:ascii="Times New Roman"/>
          <w:b w:val="false"/>
          <w:i w:val="false"/>
          <w:color w:val="000000"/>
          <w:sz w:val="28"/>
        </w:rPr>
        <w:t>
</w:t>
      </w:r>
      <w:r>
        <w:rPr>
          <w:rFonts w:ascii="Times New Roman"/>
          <w:b w:val="false"/>
          <w:i w:val="false"/>
          <w:color w:val="000000"/>
          <w:sz w:val="28"/>
        </w:rPr>
        <w:t>
      8) кондоминиум - форма собственности на недвижимость, при которой помещения находятся в индивидуальной (раздельной) собственности граждан, юридических лиц, государства, а общее имущество принадлежит им на праве общей долевой собственности;</w:t>
      </w:r>
      <w:r>
        <w:br/>
      </w:r>
      <w:r>
        <w:rPr>
          <w:rFonts w:ascii="Times New Roman"/>
          <w:b w:val="false"/>
          <w:i w:val="false"/>
          <w:color w:val="000000"/>
          <w:sz w:val="28"/>
        </w:rPr>
        <w:t>
</w:t>
      </w:r>
      <w:r>
        <w:rPr>
          <w:rFonts w:ascii="Times New Roman"/>
          <w:b w:val="false"/>
          <w:i w:val="false"/>
          <w:color w:val="000000"/>
          <w:sz w:val="28"/>
        </w:rPr>
        <w:t>
      9) кооператив собственников помещений (квартир) — некоммерческая организация, создаваемая собственниками помещений (квартир) для совместного управления общей долевой собственностью участников одного (нескольких) кондоминиума (кондоминиумов);</w:t>
      </w:r>
      <w:r>
        <w:br/>
      </w:r>
      <w:r>
        <w:rPr>
          <w:rFonts w:ascii="Times New Roman"/>
          <w:b w:val="false"/>
          <w:i w:val="false"/>
          <w:color w:val="000000"/>
          <w:sz w:val="28"/>
        </w:rPr>
        <w:t>
</w:t>
      </w:r>
      <w:r>
        <w:rPr>
          <w:rFonts w:ascii="Times New Roman"/>
          <w:b w:val="false"/>
          <w:i w:val="false"/>
          <w:color w:val="000000"/>
          <w:sz w:val="28"/>
        </w:rPr>
        <w:t>
      10) коммунальные услуги - услуги, предоставляемые в жилом доме (жилом здании) и включающие водоснабжение, канализацию, газоснабжение, электроснабжение, теплоснабжение, мусороудаление и обслуживание лифтов;</w:t>
      </w:r>
      <w:r>
        <w:br/>
      </w:r>
      <w:r>
        <w:rPr>
          <w:rFonts w:ascii="Times New Roman"/>
          <w:b w:val="false"/>
          <w:i w:val="false"/>
          <w:color w:val="000000"/>
          <w:sz w:val="28"/>
        </w:rPr>
        <w:t>
</w:t>
      </w:r>
      <w:r>
        <w:rPr>
          <w:rFonts w:ascii="Times New Roman"/>
          <w:b w:val="false"/>
          <w:i w:val="false"/>
          <w:color w:val="000000"/>
          <w:sz w:val="28"/>
        </w:rPr>
        <w:t>
      11) расходы на содержание жилого дома (жилого здания) - обязательная сумма расходов собственников помещений (квартир) посредством ежемесячных взносов, установленных решением общего собрания, на эксплуатацию и ремонт общего имущества объекта кондоминиума, содержание земельного участка, расходы на приобретение, установку, эксплуатацию и поверку общедомовых приборов учета потребления коммунальных услуг, расходы на оплату коммунальных услуг, потребленных на содержание общего имущества объекта кондоминиума, а также взносы на накопление денег на предстоящий в будущем капитальный ремонт общего имущества объекта кондоминиума;</w:t>
      </w:r>
      <w:r>
        <w:br/>
      </w:r>
      <w:r>
        <w:rPr>
          <w:rFonts w:ascii="Times New Roman"/>
          <w:b w:val="false"/>
          <w:i w:val="false"/>
          <w:color w:val="000000"/>
          <w:sz w:val="28"/>
        </w:rPr>
        <w:t>
</w:t>
      </w:r>
      <w:r>
        <w:rPr>
          <w:rFonts w:ascii="Times New Roman"/>
          <w:b w:val="false"/>
          <w:i w:val="false"/>
          <w:color w:val="000000"/>
          <w:sz w:val="28"/>
        </w:rPr>
        <w:t>
      12) заявитель – лицо, обратившееся от себя лично или от имени семьи за назначением жилищной помощи в уполномоченный орган по местожительству;</w:t>
      </w:r>
      <w:r>
        <w:br/>
      </w:r>
      <w:r>
        <w:rPr>
          <w:rFonts w:ascii="Times New Roman"/>
          <w:b w:val="false"/>
          <w:i w:val="false"/>
          <w:color w:val="000000"/>
          <w:sz w:val="28"/>
        </w:rPr>
        <w:t>
</w:t>
      </w:r>
      <w:r>
        <w:rPr>
          <w:rFonts w:ascii="Times New Roman"/>
          <w:b w:val="false"/>
          <w:i w:val="false"/>
          <w:color w:val="000000"/>
          <w:sz w:val="28"/>
        </w:rPr>
        <w:t>
      13) орган управления объектом кондоминиума – физическое или юридическое лицо, осуществляющее функции по содержанию объекта кондоминиума;</w:t>
      </w:r>
      <w:r>
        <w:br/>
      </w:r>
      <w:r>
        <w:rPr>
          <w:rFonts w:ascii="Times New Roman"/>
          <w:b w:val="false"/>
          <w:i w:val="false"/>
          <w:color w:val="000000"/>
          <w:sz w:val="28"/>
        </w:rPr>
        <w:t>
</w:t>
      </w:r>
      <w:r>
        <w:rPr>
          <w:rFonts w:ascii="Times New Roman"/>
          <w:b w:val="false"/>
          <w:i w:val="false"/>
          <w:color w:val="000000"/>
          <w:sz w:val="28"/>
        </w:rPr>
        <w:t>
      14) уполномоченный орган – Управление занятости и социальных программ города Алматы, осуществляющие назначение жилищной помощи.</w:t>
      </w:r>
      <w:r>
        <w:br/>
      </w:r>
      <w:r>
        <w:rPr>
          <w:rFonts w:ascii="Times New Roman"/>
          <w:b w:val="false"/>
          <w:i w:val="false"/>
          <w:color w:val="000000"/>
          <w:sz w:val="28"/>
        </w:rPr>
        <w:t>
</w:t>
      </w:r>
      <w:r>
        <w:rPr>
          <w:rFonts w:ascii="Times New Roman"/>
          <w:b w:val="false"/>
          <w:i w:val="false"/>
          <w:color w:val="000000"/>
          <w:sz w:val="28"/>
        </w:rPr>
        <w:t>
      2. Жилищная помощь является одной из форм социальной помощи малообеспеченным семьям (гражданам) и оказывается в виде денежных выплат.</w:t>
      </w:r>
      <w:r>
        <w:br/>
      </w:r>
      <w:r>
        <w:rPr>
          <w:rFonts w:ascii="Times New Roman"/>
          <w:b w:val="false"/>
          <w:i w:val="false"/>
          <w:color w:val="000000"/>
          <w:sz w:val="28"/>
        </w:rPr>
        <w:t>
</w:t>
      </w:r>
      <w:r>
        <w:rPr>
          <w:rFonts w:ascii="Times New Roman"/>
          <w:b w:val="false"/>
          <w:i w:val="false"/>
          <w:color w:val="000000"/>
          <w:sz w:val="28"/>
        </w:rPr>
        <w:t>
      3. Жилищная помощь предоставляется за счет средств местного бюджета малообеспеченным семьям (гражданам), постоянно проживающим в городе Алматы, являющимся собственниками или нанимателями (поднанимателями) жилища на оплату:</w:t>
      </w:r>
      <w:r>
        <w:br/>
      </w:r>
      <w:r>
        <w:rPr>
          <w:rFonts w:ascii="Times New Roman"/>
          <w:b w:val="false"/>
          <w:i w:val="false"/>
          <w:color w:val="000000"/>
          <w:sz w:val="28"/>
        </w:rPr>
        <w:t>
      1) капитального ремонта и (или) взносов на накопление средств на капитальный ремонт общего имущества объекта кондоминиума семьям (гражданам), проживающим в собственных жилых помещениях (квартирах) или являющимся нанимателями (поднанимателями) жилых помещений (квартир) в государственном жилищном фонде;</w:t>
      </w:r>
      <w:r>
        <w:br/>
      </w:r>
      <w:r>
        <w:rPr>
          <w:rFonts w:ascii="Times New Roman"/>
          <w:b w:val="false"/>
          <w:i w:val="false"/>
          <w:color w:val="000000"/>
          <w:sz w:val="28"/>
        </w:rPr>
        <w:t>
      2) расходов на содержание жилого дома (жилого здания);</w:t>
      </w:r>
      <w:r>
        <w:br/>
      </w:r>
      <w:r>
        <w:rPr>
          <w:rFonts w:ascii="Times New Roman"/>
          <w:b w:val="false"/>
          <w:i w:val="false"/>
          <w:color w:val="000000"/>
          <w:sz w:val="28"/>
        </w:rPr>
        <w:t>
      3) потребления коммунальных услуг, являющимся собственниками или нанимателями (поднанимателями) жилища;</w:t>
      </w:r>
      <w:r>
        <w:br/>
      </w:r>
      <w:r>
        <w:rPr>
          <w:rFonts w:ascii="Times New Roman"/>
          <w:b w:val="false"/>
          <w:i w:val="false"/>
          <w:color w:val="000000"/>
          <w:sz w:val="28"/>
        </w:rPr>
        <w:t>
      4)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 в порядке, установленном законодательством в области связи;</w:t>
      </w:r>
      <w:r>
        <w:br/>
      </w:r>
      <w:r>
        <w:rPr>
          <w:rFonts w:ascii="Times New Roman"/>
          <w:b w:val="false"/>
          <w:i w:val="false"/>
          <w:color w:val="000000"/>
          <w:sz w:val="28"/>
        </w:rPr>
        <w:t>
      5) арендной платы за пользование жилищем из государственного жилищного фонда или жилищем, арендованным местным исполнительным органом в частном жилищном фонде.</w:t>
      </w:r>
      <w:r>
        <w:br/>
      </w:r>
      <w:r>
        <w:rPr>
          <w:rFonts w:ascii="Times New Roman"/>
          <w:b w:val="false"/>
          <w:i w:val="false"/>
          <w:color w:val="000000"/>
          <w:sz w:val="28"/>
        </w:rPr>
        <w:t>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w:t>
      </w:r>
      <w:r>
        <w:br/>
      </w:r>
      <w:r>
        <w:rPr>
          <w:rFonts w:ascii="Times New Roman"/>
          <w:b w:val="false"/>
          <w:i w:val="false"/>
          <w:color w:val="000000"/>
          <w:sz w:val="28"/>
        </w:rPr>
        <w:t>
</w:t>
      </w:r>
      <w:r>
        <w:rPr>
          <w:rFonts w:ascii="Times New Roman"/>
          <w:b w:val="false"/>
          <w:i w:val="false"/>
          <w:color w:val="000000"/>
          <w:sz w:val="28"/>
        </w:rPr>
        <w:t>
      4. Собственникам жилища, проживающим в индивидуальных жилых домах, жилищная помощь оказывается на коммунальные услуги, услуги связи в части увеличения абонентской платы за телефон, подключенный к сети телекоммуникаций.</w:t>
      </w:r>
      <w:r>
        <w:br/>
      </w:r>
      <w:r>
        <w:rPr>
          <w:rFonts w:ascii="Times New Roman"/>
          <w:b w:val="false"/>
          <w:i w:val="false"/>
          <w:color w:val="000000"/>
          <w:sz w:val="28"/>
        </w:rPr>
        <w:t>
</w:t>
      </w:r>
      <w:r>
        <w:rPr>
          <w:rFonts w:ascii="Times New Roman"/>
          <w:b w:val="false"/>
          <w:i w:val="false"/>
          <w:color w:val="000000"/>
          <w:sz w:val="28"/>
        </w:rPr>
        <w:t>
      5. Семьям (гражданам), проживающим в многоквартирном жилом доме и не образовавшим кондоминиумы, жилищная помощь оказывается на коммунальные услуги, содержание жилища и услуги связи в части увеличения абонентской платы за телефон, подключенный к сети телекоммуникаций.</w:t>
      </w:r>
      <w:r>
        <w:br/>
      </w:r>
      <w:r>
        <w:rPr>
          <w:rFonts w:ascii="Times New Roman"/>
          <w:b w:val="false"/>
          <w:i w:val="false"/>
          <w:color w:val="000000"/>
          <w:sz w:val="28"/>
        </w:rPr>
        <w:t>
</w:t>
      </w:r>
      <w:r>
        <w:rPr>
          <w:rFonts w:ascii="Times New Roman"/>
          <w:b w:val="false"/>
          <w:i w:val="false"/>
          <w:color w:val="000000"/>
          <w:sz w:val="28"/>
        </w:rPr>
        <w:t>
      6. Жилищная помощь оказывается по предъявленным счетам поставщиков услуг.</w:t>
      </w:r>
      <w:r>
        <w:br/>
      </w:r>
      <w:r>
        <w:rPr>
          <w:rFonts w:ascii="Times New Roman"/>
          <w:b w:val="false"/>
          <w:i w:val="false"/>
          <w:color w:val="000000"/>
          <w:sz w:val="28"/>
        </w:rPr>
        <w:t>
</w:t>
      </w:r>
      <w:r>
        <w:rPr>
          <w:rFonts w:ascii="Times New Roman"/>
          <w:b w:val="false"/>
          <w:i w:val="false"/>
          <w:color w:val="000000"/>
          <w:sz w:val="28"/>
        </w:rPr>
        <w:t>
      7. Жилищная помощь назначается в случаях, если расходы на оплату за капитальный ремонт и (или) взносов на накопление средств на капитальный ремонт общего имущества объектов кондоминиума, потребление коммунальных услуг, арендной платы за пользование жилищем из государственного жилищного фонда или жилищем, арендованным местным исполнительным органом в частном жилищном фонде, в пределах норм и в пределах социальной нормы площади жилья, нормативов потребления коммунальных услуг, услуг связи в части увеличения абонентской платы за телефон, подключенный к сети телекоммуникаций, в бюджете семьи превышают 10-процентную долю ее совокупного дохода.</w:t>
      </w:r>
      <w:r>
        <w:br/>
      </w:r>
      <w:r>
        <w:rPr>
          <w:rFonts w:ascii="Times New Roman"/>
          <w:b w:val="false"/>
          <w:i w:val="false"/>
          <w:color w:val="000000"/>
          <w:sz w:val="28"/>
        </w:rPr>
        <w:t>
</w:t>
      </w:r>
      <w:r>
        <w:rPr>
          <w:rFonts w:ascii="Times New Roman"/>
          <w:b w:val="false"/>
          <w:i w:val="false"/>
          <w:color w:val="000000"/>
          <w:sz w:val="28"/>
        </w:rPr>
        <w:t>
      8. Порядок распределения общих расходов по оплате жилища и плате за коммунальные услуги между несколькими нанимателями или собственниками, проживающими в общем жилище (в одной квартире), определяется соглашением сторон, а при недостижении соглашения – в судебном порядке.</w:t>
      </w:r>
      <w:r>
        <w:br/>
      </w:r>
      <w:r>
        <w:rPr>
          <w:rFonts w:ascii="Times New Roman"/>
          <w:b w:val="false"/>
          <w:i w:val="false"/>
          <w:color w:val="000000"/>
          <w:sz w:val="28"/>
        </w:rPr>
        <w:t>
</w:t>
      </w:r>
      <w:r>
        <w:rPr>
          <w:rFonts w:ascii="Times New Roman"/>
          <w:b w:val="false"/>
          <w:i w:val="false"/>
          <w:color w:val="000000"/>
          <w:sz w:val="28"/>
        </w:rPr>
        <w:t xml:space="preserve">
      9. Оплата за содержания жилья (капитальный ремонт) и потребление коммунальных услуг сверх установленной нормы производится гражданами на общих основаниях и при расчете жилищной помощи не учитываются. </w:t>
      </w:r>
      <w:r>
        <w:br/>
      </w:r>
      <w:r>
        <w:rPr>
          <w:rFonts w:ascii="Times New Roman"/>
          <w:b w:val="false"/>
          <w:i w:val="false"/>
          <w:color w:val="000000"/>
          <w:sz w:val="28"/>
        </w:rPr>
        <w:t>
</w:t>
      </w:r>
      <w:r>
        <w:rPr>
          <w:rFonts w:ascii="Times New Roman"/>
          <w:b w:val="false"/>
          <w:i w:val="false"/>
          <w:color w:val="000000"/>
          <w:sz w:val="28"/>
        </w:rPr>
        <w:t>
      10. Заявитель или получатель жилищной помощи имеют право обжаловать решения уполномоченного органа в вышестоящие органы, а также в судебном порядке.</w:t>
      </w:r>
    </w:p>
    <w:bookmarkEnd w:id="3"/>
    <w:bookmarkStart w:name="z5" w:id="4"/>
    <w:p>
      <w:pPr>
        <w:spacing w:after="0"/>
        <w:ind w:left="0"/>
        <w:jc w:val="left"/>
      </w:pPr>
      <w:r>
        <w:rPr>
          <w:rFonts w:ascii="Times New Roman"/>
          <w:b/>
          <w:i w:val="false"/>
          <w:color w:val="000000"/>
        </w:rPr>
        <w:t xml:space="preserve"> 
2. Порядок обращения за оказанием жилищной помощи</w:t>
      </w:r>
    </w:p>
    <w:bookmarkEnd w:id="4"/>
    <w:bookmarkStart w:name="z49" w:id="5"/>
    <w:p>
      <w:pPr>
        <w:spacing w:after="0"/>
        <w:ind w:left="0"/>
        <w:jc w:val="both"/>
      </w:pPr>
      <w:r>
        <w:rPr>
          <w:rFonts w:ascii="Times New Roman"/>
          <w:b w:val="false"/>
          <w:i w:val="false"/>
          <w:color w:val="000000"/>
          <w:sz w:val="28"/>
        </w:rPr>
        <w:t>      11. Для назначения жилищной помощи заявитель, являющийся собственником или нанимателем (поднанимателями) жилища, обращается в районный отдел уполномоченного органа и получает бланки заявления установленного образца согласно приложению к настоящим Правилам.</w:t>
      </w:r>
      <w:r>
        <w:br/>
      </w:r>
      <w:r>
        <w:rPr>
          <w:rFonts w:ascii="Times New Roman"/>
          <w:b w:val="false"/>
          <w:i w:val="false"/>
          <w:color w:val="000000"/>
          <w:sz w:val="28"/>
        </w:rPr>
        <w:t>
      12. К заявлению прилагаются следующие документы:</w:t>
      </w:r>
      <w:r>
        <w:br/>
      </w:r>
      <w:r>
        <w:rPr>
          <w:rFonts w:ascii="Times New Roman"/>
          <w:b w:val="false"/>
          <w:i w:val="false"/>
          <w:color w:val="000000"/>
          <w:sz w:val="28"/>
        </w:rPr>
        <w:t>
      1) копии документа, удостоверяющего личность заявителя;</w:t>
      </w:r>
      <w:r>
        <w:br/>
      </w:r>
      <w:r>
        <w:rPr>
          <w:rFonts w:ascii="Times New Roman"/>
          <w:b w:val="false"/>
          <w:i w:val="false"/>
          <w:color w:val="000000"/>
          <w:sz w:val="28"/>
        </w:rPr>
        <w:t>
      2) копии правоустанавливающего документа на жилище с данными размера занимаемой площади, количества комнат;</w:t>
      </w:r>
      <w:r>
        <w:br/>
      </w:r>
      <w:r>
        <w:rPr>
          <w:rFonts w:ascii="Times New Roman"/>
          <w:b w:val="false"/>
          <w:i w:val="false"/>
          <w:color w:val="000000"/>
          <w:sz w:val="28"/>
        </w:rPr>
        <w:t>
      3) копии книги регистрации граждан;</w:t>
      </w:r>
      <w:r>
        <w:br/>
      </w:r>
      <w:r>
        <w:rPr>
          <w:rFonts w:ascii="Times New Roman"/>
          <w:b w:val="false"/>
          <w:i w:val="false"/>
          <w:color w:val="000000"/>
          <w:sz w:val="28"/>
        </w:rPr>
        <w:t>
      4) документов, подтверждающих доходы семьи;</w:t>
      </w:r>
      <w:r>
        <w:br/>
      </w:r>
      <w:r>
        <w:rPr>
          <w:rFonts w:ascii="Times New Roman"/>
          <w:b w:val="false"/>
          <w:i w:val="false"/>
          <w:color w:val="000000"/>
          <w:sz w:val="28"/>
        </w:rPr>
        <w:t>
      5) копии счета о размере целевого взноса на капитальный ремонт общего имущества объекта кондоминиума;</w:t>
      </w:r>
      <w:r>
        <w:br/>
      </w:r>
      <w:r>
        <w:rPr>
          <w:rFonts w:ascii="Times New Roman"/>
          <w:b w:val="false"/>
          <w:i w:val="false"/>
          <w:color w:val="000000"/>
          <w:sz w:val="28"/>
        </w:rPr>
        <w:t>
      6) копии счета о размере ежемесячных взносов на накопление средств на капитальный ремонт общего имущества объекта кондоминиума, предъявляемый органом управления объекта кондоминиума, на основании сметы расходов на проведение отдельных видов капитального ремонта общего имущества объекта кондоминиума, согласованной с местным исполнительным органом (жилищной инспекцией), утвержденной на общем собрании собственников и нанимателей (поднанимателей) квартир и заверенный печатью, подписью руководителя органа управления объекта кондоминиума;</w:t>
      </w:r>
      <w:r>
        <w:br/>
      </w:r>
      <w:r>
        <w:rPr>
          <w:rFonts w:ascii="Times New Roman"/>
          <w:b w:val="false"/>
          <w:i w:val="false"/>
          <w:color w:val="000000"/>
          <w:sz w:val="28"/>
        </w:rPr>
        <w:t>
      7) копии счета на потребление коммунальных услуг, оплаченных за  два предыдущих и текущий месяцы;</w:t>
      </w:r>
      <w:r>
        <w:br/>
      </w:r>
      <w:r>
        <w:rPr>
          <w:rFonts w:ascii="Times New Roman"/>
          <w:b w:val="false"/>
          <w:i w:val="false"/>
          <w:color w:val="000000"/>
          <w:sz w:val="28"/>
        </w:rPr>
        <w:t>
      8) копии квитанции-счета за услуги телекоммуникаций или копию договора на оказание услуг связи;</w:t>
      </w:r>
      <w:r>
        <w:br/>
      </w:r>
      <w:r>
        <w:rPr>
          <w:rFonts w:ascii="Times New Roman"/>
          <w:b w:val="false"/>
          <w:i w:val="false"/>
          <w:color w:val="000000"/>
          <w:sz w:val="28"/>
        </w:rPr>
        <w:t>
      9) копия счета о размере арендной платы за пользование жилищем, предъявленного местным исполнительным органом.</w:t>
      </w:r>
      <w:r>
        <w:br/>
      </w:r>
      <w:r>
        <w:rPr>
          <w:rFonts w:ascii="Times New Roman"/>
          <w:b w:val="false"/>
          <w:i w:val="false"/>
          <w:color w:val="000000"/>
          <w:sz w:val="28"/>
        </w:rPr>
        <w:t>
      Собственник индивидуального жилого дома прилагает к заявлению документы, перечисленные в подпунктах 1)-4), 7), 8) пункта 12.</w:t>
      </w:r>
      <w:r>
        <w:br/>
      </w:r>
      <w:r>
        <w:rPr>
          <w:rFonts w:ascii="Times New Roman"/>
          <w:b w:val="false"/>
          <w:i w:val="false"/>
          <w:color w:val="000000"/>
          <w:sz w:val="28"/>
        </w:rPr>
        <w:t>
      Семья (граждане), проживающие в многоквартирном жилом доме и не образовавшими кондоминиумы, прилагают к заявлению документы, перечисленные в подпунктах 1)-4), 7), 8) пункта 12.</w:t>
      </w:r>
      <w:r>
        <w:br/>
      </w:r>
      <w:r>
        <w:rPr>
          <w:rFonts w:ascii="Times New Roman"/>
          <w:b w:val="false"/>
          <w:i w:val="false"/>
          <w:color w:val="000000"/>
          <w:sz w:val="28"/>
        </w:rPr>
        <w:t>
      Документы, предусмотренные в подпункте 9) пункта 12 представляются заявителем, проживающим в жилище, арендованном местным исполнительным органом в частном жилищном фонде.</w:t>
      </w:r>
      <w:r>
        <w:br/>
      </w:r>
      <w:r>
        <w:rPr>
          <w:rFonts w:ascii="Times New Roman"/>
          <w:b w:val="false"/>
          <w:i w:val="false"/>
          <w:color w:val="000000"/>
          <w:sz w:val="28"/>
        </w:rPr>
        <w:t>
      Районный отдел уполномоченного органа сверяет копии документов, регистрирует их и выдает заявителю подлинники документов и подтверждение о принятии документов согласно форме заявления.</w:t>
      </w:r>
      <w:r>
        <w:br/>
      </w:r>
      <w:r>
        <w:rPr>
          <w:rFonts w:ascii="Times New Roman"/>
          <w:b w:val="false"/>
          <w:i w:val="false"/>
          <w:color w:val="000000"/>
          <w:sz w:val="28"/>
        </w:rPr>
        <w:t>
      </w:t>
      </w:r>
      <w:r>
        <w:rPr>
          <w:rFonts w:ascii="Times New Roman"/>
          <w:b w:val="false"/>
          <w:i w:val="false"/>
          <w:color w:val="ff0000"/>
          <w:sz w:val="28"/>
        </w:rPr>
        <w:t xml:space="preserve">Сноска. Пункт 12 с изменениями, внесенными </w:t>
      </w:r>
      <w:r>
        <w:rPr>
          <w:rFonts w:ascii="Times New Roman"/>
          <w:b w:val="false"/>
          <w:i w:val="false"/>
          <w:color w:val="000000"/>
          <w:sz w:val="28"/>
        </w:rPr>
        <w:t>решением</w:t>
      </w:r>
      <w:r>
        <w:rPr>
          <w:rFonts w:ascii="Times New Roman"/>
          <w:b w:val="false"/>
          <w:i w:val="false"/>
          <w:color w:val="ff0000"/>
          <w:sz w:val="28"/>
        </w:rPr>
        <w:t xml:space="preserve"> маслихата города Алматы от 29.02.2012 N 9 (вводится в действие по истечении десяти календарных дней после дня его первого официального опубликования).</w:t>
      </w:r>
    </w:p>
    <w:bookmarkEnd w:id="5"/>
    <w:bookmarkStart w:name="z6" w:id="6"/>
    <w:p>
      <w:pPr>
        <w:spacing w:after="0"/>
        <w:ind w:left="0"/>
        <w:jc w:val="left"/>
      </w:pPr>
      <w:r>
        <w:rPr>
          <w:rFonts w:ascii="Times New Roman"/>
          <w:b/>
          <w:i w:val="false"/>
          <w:color w:val="000000"/>
        </w:rPr>
        <w:t xml:space="preserve"> 
3. Назначение жилищной помощи</w:t>
      </w:r>
    </w:p>
    <w:bookmarkEnd w:id="6"/>
    <w:bookmarkStart w:name="z50" w:id="7"/>
    <w:p>
      <w:pPr>
        <w:spacing w:after="0"/>
        <w:ind w:left="0"/>
        <w:jc w:val="both"/>
      </w:pPr>
      <w:r>
        <w:rPr>
          <w:rFonts w:ascii="Times New Roman"/>
          <w:b w:val="false"/>
          <w:i w:val="false"/>
          <w:color w:val="000000"/>
          <w:sz w:val="28"/>
        </w:rPr>
        <w:t>      13. Жилищная помощь назначается сроком на один год с 1 числа месяца, в котором подано заявление, со всеми необходимыми документами, если заявитель обратился в районный отдел уполномоченного органа по месту жительства до 25 числа текущего месяца. В случае обращения заявителя после 25 числа текущего месяца, жилищная помощь назначается с 1 числа следующего месяца.</w:t>
      </w:r>
      <w:r>
        <w:br/>
      </w:r>
      <w:r>
        <w:rPr>
          <w:rFonts w:ascii="Times New Roman"/>
          <w:b w:val="false"/>
          <w:i w:val="false"/>
          <w:color w:val="000000"/>
          <w:sz w:val="28"/>
        </w:rPr>
        <w:t>
      Назначение жилищной помощи оказывается за текущий месяц.</w:t>
      </w:r>
      <w:r>
        <w:br/>
      </w:r>
      <w:r>
        <w:rPr>
          <w:rFonts w:ascii="Times New Roman"/>
          <w:b w:val="false"/>
          <w:i w:val="false"/>
          <w:color w:val="000000"/>
          <w:sz w:val="28"/>
        </w:rPr>
        <w:t>
      14. Жилищная помощь оказывается для возмещения оплаты капитального ремонта и (или) взносов на накопление средств на капитальный ремонт общего имущества объектов кондоминиума, услуг связи в части увеличения абонентской платы за телефон, подключенный к сети телекоммуникаций, арендной платы за пользование жилищем из государственного жилищного фонда или жилищем, арендованным местным исполнительным органом в частном жилищном фонде, потребление коммунальных услуг в пределах норм, обеспечиваемых компенсационными выплатами.</w:t>
      </w:r>
      <w:r>
        <w:br/>
      </w:r>
      <w:r>
        <w:rPr>
          <w:rFonts w:ascii="Times New Roman"/>
          <w:b w:val="false"/>
          <w:i w:val="false"/>
          <w:color w:val="000000"/>
          <w:sz w:val="28"/>
        </w:rPr>
        <w:t>
</w:t>
      </w:r>
      <w:r>
        <w:rPr>
          <w:rFonts w:ascii="Times New Roman"/>
          <w:b w:val="false"/>
          <w:i w:val="false"/>
          <w:color w:val="000000"/>
          <w:sz w:val="28"/>
        </w:rPr>
        <w:t>
      15. Размер жилищной помощи определяется как разница между суммой оплаты капитального ремонта и (или) взносов на накопление средств на капитальный ремонт общего имущества объектов кондоминиума, услуг связи в части увеличения абонентской платы за телефон, подключенный к сети телекоммуникаций, арендной платы за пользование жилищем, потребление коммунальных услуг в пределах норм, обеспечиваемых компенсационными выплатами, и предельно допустимым уровнем расходов данной семьи (граждан) на эти цели.</w:t>
      </w:r>
      <w:r>
        <w:br/>
      </w:r>
      <w:r>
        <w:rPr>
          <w:rFonts w:ascii="Times New Roman"/>
          <w:b w:val="false"/>
          <w:i w:val="false"/>
          <w:color w:val="000000"/>
          <w:sz w:val="28"/>
        </w:rPr>
        <w:t xml:space="preserve">
      Размер жилищной помощи не может превышать сумму, фактически оплаченную за капитальный ремонт и (или) взносы на накопление средств на капитальный ремонт общего имущества объектов кондоминиума, услуги связи в части увеличения абонентской платы за телефон, подключенный к сети телекоммуникаций, арендную плату за пользование жилищем из государственного жилищного фонда или жилищем, арендованным местным исполнительным органом в частном жилищном фонде, потребление коммунальных услуг в пределах норм, обеспечиваемых компенсационными выплатами. </w:t>
      </w:r>
      <w:r>
        <w:br/>
      </w:r>
      <w:r>
        <w:rPr>
          <w:rFonts w:ascii="Times New Roman"/>
          <w:b w:val="false"/>
          <w:i w:val="false"/>
          <w:color w:val="000000"/>
          <w:sz w:val="28"/>
        </w:rPr>
        <w:t>
      Размер жилищной помощи в части повышения тарифа абонентской платы не может превышать разницы увеличения абонентской платы за телефон.</w:t>
      </w:r>
      <w:r>
        <w:br/>
      </w:r>
      <w:r>
        <w:rPr>
          <w:rFonts w:ascii="Times New Roman"/>
          <w:b w:val="false"/>
          <w:i w:val="false"/>
          <w:color w:val="000000"/>
          <w:sz w:val="28"/>
        </w:rPr>
        <w:t>
</w:t>
      </w:r>
      <w:r>
        <w:rPr>
          <w:rFonts w:ascii="Times New Roman"/>
          <w:b w:val="false"/>
          <w:i w:val="false"/>
          <w:color w:val="000000"/>
          <w:sz w:val="28"/>
        </w:rPr>
        <w:t>
      16. В соответствии с действующим законодательством жилищные инспекции организуют техническое обследование общего имущества объекта кондоминиума, определяют перечень и очередность проводимых видов капитального ремонта общего имущества объекта кондоминиума, согласовывают сметы расходов на проведение отдельных видов капитального ремонта объекта кондоминиума, представленной органом управления объекта кондоминиума, финансируемых с участием жилищной помощи и принимают участие в комиссиях по приемке выполненных работ по отдельным видам капитального ремонта общего имущества объекта кондоминиума.</w:t>
      </w:r>
      <w:r>
        <w:br/>
      </w:r>
      <w:r>
        <w:rPr>
          <w:rFonts w:ascii="Times New Roman"/>
          <w:b w:val="false"/>
          <w:i w:val="false"/>
          <w:color w:val="000000"/>
          <w:sz w:val="28"/>
        </w:rPr>
        <w:t>
      </w:t>
      </w:r>
      <w:r>
        <w:rPr>
          <w:rFonts w:ascii="Times New Roman"/>
          <w:b w:val="false"/>
          <w:i w:val="false"/>
          <w:color w:val="ff0000"/>
          <w:sz w:val="28"/>
        </w:rPr>
        <w:t xml:space="preserve">Сноска. Пункт 16 в новой редакции </w:t>
      </w:r>
      <w:r>
        <w:rPr>
          <w:rFonts w:ascii="Times New Roman"/>
          <w:b w:val="false"/>
          <w:i w:val="false"/>
          <w:color w:val="000000"/>
          <w:sz w:val="28"/>
        </w:rPr>
        <w:t>решения</w:t>
      </w:r>
      <w:r>
        <w:rPr>
          <w:rFonts w:ascii="Times New Roman"/>
          <w:b w:val="false"/>
          <w:i w:val="false"/>
          <w:color w:val="ff0000"/>
          <w:sz w:val="28"/>
        </w:rPr>
        <w:t xml:space="preserve"> маслихата города Алматы от 29.02.2012 N 9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17. Размер платы на содержание жилища в домах государственного жилищного фонда, а также с собственников помещений (квартир), объектов кондоминиума, обслуживаемых государственными коммунальными предприятиями </w:t>
      </w:r>
      <w:r>
        <w:rPr>
          <w:rFonts w:ascii="Times New Roman"/>
          <w:b w:val="false"/>
          <w:i w:val="false"/>
          <w:color w:val="000000"/>
          <w:sz w:val="28"/>
        </w:rPr>
        <w:t>устанавливается</w:t>
      </w:r>
      <w:r>
        <w:rPr>
          <w:rFonts w:ascii="Times New Roman"/>
          <w:b w:val="false"/>
          <w:i w:val="false"/>
          <w:color w:val="000000"/>
          <w:sz w:val="28"/>
        </w:rPr>
        <w:t xml:space="preserve"> акиматом города Алматы. </w:t>
      </w:r>
      <w:r>
        <w:br/>
      </w:r>
      <w:r>
        <w:rPr>
          <w:rFonts w:ascii="Times New Roman"/>
          <w:b w:val="false"/>
          <w:i w:val="false"/>
          <w:color w:val="000000"/>
          <w:sz w:val="28"/>
        </w:rPr>
        <w:t xml:space="preserve">
      Решение общего собрания собственников помещений о размере оплаты на содержание жилища является основанием при расчете жилищной помощи. </w:t>
      </w:r>
      <w:r>
        <w:br/>
      </w:r>
      <w:r>
        <w:rPr>
          <w:rFonts w:ascii="Times New Roman"/>
          <w:b w:val="false"/>
          <w:i w:val="false"/>
          <w:color w:val="000000"/>
          <w:sz w:val="28"/>
        </w:rPr>
        <w:t>
      Перечень работ, учитываемых в расходах на содержание жилища, утверждается </w:t>
      </w:r>
      <w:r>
        <w:rPr>
          <w:rFonts w:ascii="Times New Roman"/>
          <w:b w:val="false"/>
          <w:i w:val="false"/>
          <w:color w:val="000000"/>
          <w:sz w:val="28"/>
        </w:rPr>
        <w:t>постановлением</w:t>
      </w:r>
      <w:r>
        <w:rPr>
          <w:rFonts w:ascii="Times New Roman"/>
          <w:b w:val="false"/>
          <w:i w:val="false"/>
          <w:color w:val="000000"/>
          <w:sz w:val="28"/>
        </w:rPr>
        <w:t xml:space="preserve"> акимата города Алматы.</w:t>
      </w:r>
      <w:r>
        <w:br/>
      </w:r>
      <w:r>
        <w:rPr>
          <w:rFonts w:ascii="Times New Roman"/>
          <w:b w:val="false"/>
          <w:i w:val="false"/>
          <w:color w:val="000000"/>
          <w:sz w:val="28"/>
        </w:rPr>
        <w:t>
</w:t>
      </w:r>
      <w:r>
        <w:rPr>
          <w:rFonts w:ascii="Times New Roman"/>
          <w:b w:val="false"/>
          <w:i w:val="false"/>
          <w:color w:val="000000"/>
          <w:sz w:val="28"/>
        </w:rPr>
        <w:t>
      18. Оплата за техническое обслуживание внутридомового газового оборудования учитывается при назначении жилищной помощи.</w:t>
      </w:r>
      <w:r>
        <w:br/>
      </w:r>
      <w:r>
        <w:rPr>
          <w:rFonts w:ascii="Times New Roman"/>
          <w:b w:val="false"/>
          <w:i w:val="false"/>
          <w:color w:val="000000"/>
          <w:sz w:val="28"/>
        </w:rPr>
        <w:t>
</w:t>
      </w:r>
      <w:r>
        <w:rPr>
          <w:rFonts w:ascii="Times New Roman"/>
          <w:b w:val="false"/>
          <w:i w:val="false"/>
          <w:color w:val="000000"/>
          <w:sz w:val="28"/>
        </w:rPr>
        <w:t xml:space="preserve">
      19. При назначении жилищной помощи учитываются расходы на оплату следующих видов коммунальных услуг: </w:t>
      </w:r>
      <w:r>
        <w:br/>
      </w:r>
      <w:r>
        <w:rPr>
          <w:rFonts w:ascii="Times New Roman"/>
          <w:b w:val="false"/>
          <w:i w:val="false"/>
          <w:color w:val="000000"/>
          <w:sz w:val="28"/>
        </w:rPr>
        <w:t>
      1) централизованное отопление;</w:t>
      </w:r>
      <w:r>
        <w:br/>
      </w:r>
      <w:r>
        <w:rPr>
          <w:rFonts w:ascii="Times New Roman"/>
          <w:b w:val="false"/>
          <w:i w:val="false"/>
          <w:color w:val="000000"/>
          <w:sz w:val="28"/>
        </w:rPr>
        <w:t>
      2) холодное и горячее водоснабжение;</w:t>
      </w:r>
      <w:r>
        <w:br/>
      </w:r>
      <w:r>
        <w:rPr>
          <w:rFonts w:ascii="Times New Roman"/>
          <w:b w:val="false"/>
          <w:i w:val="false"/>
          <w:color w:val="000000"/>
          <w:sz w:val="28"/>
        </w:rPr>
        <w:t>
      3) канализация;</w:t>
      </w:r>
      <w:r>
        <w:br/>
      </w:r>
      <w:r>
        <w:rPr>
          <w:rFonts w:ascii="Times New Roman"/>
          <w:b w:val="false"/>
          <w:i w:val="false"/>
          <w:color w:val="000000"/>
          <w:sz w:val="28"/>
        </w:rPr>
        <w:t>
      4) электроснабжение;</w:t>
      </w:r>
      <w:r>
        <w:br/>
      </w:r>
      <w:r>
        <w:rPr>
          <w:rFonts w:ascii="Times New Roman"/>
          <w:b w:val="false"/>
          <w:i w:val="false"/>
          <w:color w:val="000000"/>
          <w:sz w:val="28"/>
        </w:rPr>
        <w:t>
      5) газоснабжение;</w:t>
      </w:r>
      <w:r>
        <w:br/>
      </w:r>
      <w:r>
        <w:rPr>
          <w:rFonts w:ascii="Times New Roman"/>
          <w:b w:val="false"/>
          <w:i w:val="false"/>
          <w:color w:val="000000"/>
          <w:sz w:val="28"/>
        </w:rPr>
        <w:t>
      6) мусороудаление;</w:t>
      </w:r>
      <w:r>
        <w:br/>
      </w:r>
      <w:r>
        <w:rPr>
          <w:rFonts w:ascii="Times New Roman"/>
          <w:b w:val="false"/>
          <w:i w:val="false"/>
          <w:color w:val="000000"/>
          <w:sz w:val="28"/>
        </w:rPr>
        <w:t>
      7) обслуживание лифтов.</w:t>
      </w:r>
      <w:r>
        <w:br/>
      </w:r>
      <w:r>
        <w:rPr>
          <w:rFonts w:ascii="Times New Roman"/>
          <w:b w:val="false"/>
          <w:i w:val="false"/>
          <w:color w:val="000000"/>
          <w:sz w:val="28"/>
        </w:rPr>
        <w:t>
</w:t>
      </w:r>
      <w:r>
        <w:rPr>
          <w:rFonts w:ascii="Times New Roman"/>
          <w:b w:val="false"/>
          <w:i w:val="false"/>
          <w:color w:val="000000"/>
          <w:sz w:val="28"/>
        </w:rPr>
        <w:t>
      20. Семьям (гражданам), имеющим задолженность по оплате за капитальный ремонт и (или) взносы на накопление средств на капитальный ремонт общего имущества объектов кондоминиума, услуги связи в части увеличения абонентской платы за телефон, подключенный к сети телекоммуникаций, арендную плату за пользование жилищем, потребление коммунальных услуг, жилищная помощь назначается на общих основаниях, согласно </w:t>
      </w:r>
      <w:r>
        <w:rPr>
          <w:rFonts w:ascii="Times New Roman"/>
          <w:b w:val="false"/>
          <w:i w:val="false"/>
          <w:color w:val="000000"/>
          <w:sz w:val="28"/>
        </w:rPr>
        <w:t>пункту 7</w:t>
      </w:r>
      <w:r>
        <w:rPr>
          <w:rFonts w:ascii="Times New Roman"/>
          <w:b w:val="false"/>
          <w:i w:val="false"/>
          <w:color w:val="000000"/>
          <w:sz w:val="28"/>
        </w:rPr>
        <w:t xml:space="preserve"> Правил при условии направления жилищной помощи на оплату текущих платежей с месяца ее назначения.</w:t>
      </w:r>
      <w:r>
        <w:br/>
      </w:r>
      <w:r>
        <w:rPr>
          <w:rFonts w:ascii="Times New Roman"/>
          <w:b w:val="false"/>
          <w:i w:val="false"/>
          <w:color w:val="000000"/>
          <w:sz w:val="28"/>
        </w:rPr>
        <w:t>
      Погашение задолженности, образовавшейся до получения жилищной помощи, контролируется поставщиками коммунальных услуг, и не учитывается при начислении жилищной помощи за текущие месяцы.</w:t>
      </w:r>
      <w:r>
        <w:br/>
      </w:r>
      <w:r>
        <w:rPr>
          <w:rFonts w:ascii="Times New Roman"/>
          <w:b w:val="false"/>
          <w:i w:val="false"/>
          <w:color w:val="000000"/>
          <w:sz w:val="28"/>
        </w:rPr>
        <w:t>
</w:t>
      </w:r>
      <w:r>
        <w:rPr>
          <w:rFonts w:ascii="Times New Roman"/>
          <w:b w:val="false"/>
          <w:i w:val="false"/>
          <w:color w:val="000000"/>
          <w:sz w:val="28"/>
        </w:rPr>
        <w:t xml:space="preserve">
      21. При изменении доли предельно-допустимых расходов семьи на оплату капитального ремонта и (или) взносов на накопление средств на капитальный ремонт общего имущества объектов кондоминиума и потребление коммунальных услуг, доходов семьи, а также размеров оплаты (тарифов) на жилищно-коммунальные услуги и на услуги связи районными отделами уполномоченного органа производится перерасчет ранее назначенной жилищной помощи. </w:t>
      </w:r>
      <w:r>
        <w:br/>
      </w:r>
      <w:r>
        <w:rPr>
          <w:rFonts w:ascii="Times New Roman"/>
          <w:b w:val="false"/>
          <w:i w:val="false"/>
          <w:color w:val="000000"/>
          <w:sz w:val="28"/>
        </w:rPr>
        <w:t>
</w:t>
      </w:r>
      <w:r>
        <w:rPr>
          <w:rFonts w:ascii="Times New Roman"/>
          <w:b w:val="false"/>
          <w:i w:val="false"/>
          <w:color w:val="000000"/>
          <w:sz w:val="28"/>
        </w:rPr>
        <w:t xml:space="preserve">
      22. При назначении жилищной помощи в составе семьи учитываются все члены семьи, зарегистрированные в данном жилище. </w:t>
      </w:r>
      <w:r>
        <w:br/>
      </w:r>
      <w:r>
        <w:rPr>
          <w:rFonts w:ascii="Times New Roman"/>
          <w:b w:val="false"/>
          <w:i w:val="false"/>
          <w:color w:val="000000"/>
          <w:sz w:val="28"/>
        </w:rPr>
        <w:t>
      В составе семьи учитываются супруги, их дети, близкие родственники (отец, мать, братья, сестры, дедушки, бабушки, внуки), проживающие совместно с собственником или нанимателем (поднанимателем) жилища и оплачивающие расходы на оплату за капитальный ремонт и (или) взносов на накопление средств на капитальный ремонт общего имущества объектов кондоминиума, потребление коммунальных услуг и на услуги связи по единому лицевому счету.</w:t>
      </w:r>
      <w:r>
        <w:br/>
      </w:r>
      <w:r>
        <w:rPr>
          <w:rFonts w:ascii="Times New Roman"/>
          <w:b w:val="false"/>
          <w:i w:val="false"/>
          <w:color w:val="000000"/>
          <w:sz w:val="28"/>
        </w:rPr>
        <w:t xml:space="preserve">
      Дети до восемнадцати лет, прописанные в жилище родителей, но проживающие отдельно от них, учитываются в семье родителей. </w:t>
      </w:r>
      <w:r>
        <w:br/>
      </w:r>
      <w:r>
        <w:rPr>
          <w:rFonts w:ascii="Times New Roman"/>
          <w:b w:val="false"/>
          <w:i w:val="false"/>
          <w:color w:val="000000"/>
          <w:sz w:val="28"/>
        </w:rPr>
        <w:t>
      В случаях, если родители лишены родительских прав, дети учитываются в семьях опекунов (попечителей).</w:t>
      </w:r>
      <w:r>
        <w:br/>
      </w:r>
      <w:r>
        <w:rPr>
          <w:rFonts w:ascii="Times New Roman"/>
          <w:b w:val="false"/>
          <w:i w:val="false"/>
          <w:color w:val="000000"/>
          <w:sz w:val="28"/>
        </w:rPr>
        <w:t>
</w:t>
      </w:r>
      <w:r>
        <w:rPr>
          <w:rFonts w:ascii="Times New Roman"/>
          <w:b w:val="false"/>
          <w:i w:val="false"/>
          <w:color w:val="000000"/>
          <w:sz w:val="28"/>
        </w:rPr>
        <w:t>
      23. При оказании жилищной помощи в семье не учитываются лица, временно проживающие в других городах, что подтверждается соответствующим документом.</w:t>
      </w:r>
      <w:r>
        <w:br/>
      </w:r>
      <w:r>
        <w:rPr>
          <w:rFonts w:ascii="Times New Roman"/>
          <w:b w:val="false"/>
          <w:i w:val="false"/>
          <w:color w:val="000000"/>
          <w:sz w:val="28"/>
        </w:rPr>
        <w:t>
</w:t>
      </w:r>
      <w:r>
        <w:rPr>
          <w:rFonts w:ascii="Times New Roman"/>
          <w:b w:val="false"/>
          <w:i w:val="false"/>
          <w:color w:val="000000"/>
          <w:sz w:val="28"/>
        </w:rPr>
        <w:t>
      24. Жилищная помощь не назначается:</w:t>
      </w:r>
      <w:r>
        <w:br/>
      </w:r>
      <w:r>
        <w:rPr>
          <w:rFonts w:ascii="Times New Roman"/>
          <w:b w:val="false"/>
          <w:i w:val="false"/>
          <w:color w:val="000000"/>
          <w:sz w:val="28"/>
        </w:rPr>
        <w:t>
      1) семьям, имеющих лиц трудоспособного возраста, которые не работают, не учатся, не служат в армии и безработным, не зарегистрированным в уполномоченных органах по вопросам занятости, кроме инвалидов и лиц, больных активной формой туберкулеза, находящихся на диспансерном учете, а также в период их нахождения на стационарном лечении более одного месяца, лиц, осуществляющих уход за инвалидами I и II групп, признанными нуждающимися в уходе, детьми-инвалидами, лицами старше восьмидесяти лет или занятых воспитанием детей в возрасте до семи лет;</w:t>
      </w:r>
      <w:r>
        <w:br/>
      </w:r>
      <w:r>
        <w:rPr>
          <w:rFonts w:ascii="Times New Roman"/>
          <w:b w:val="false"/>
          <w:i w:val="false"/>
          <w:color w:val="000000"/>
          <w:sz w:val="28"/>
        </w:rPr>
        <w:t>
      2) безработным, без уважительных причин отказавшимся от предложенного уполномоченным органом трудоустройства, в том числе на социальное рабочее место или общественную работу, от профессиональной подготовки, переподготовки, повышения квалификации, самовольно прекратившим участие в таких работах и обучении;</w:t>
      </w:r>
      <w:r>
        <w:br/>
      </w:r>
      <w:r>
        <w:rPr>
          <w:rFonts w:ascii="Times New Roman"/>
          <w:b w:val="false"/>
          <w:i w:val="false"/>
          <w:color w:val="000000"/>
          <w:sz w:val="28"/>
        </w:rPr>
        <w:t>
      3) если родители разведены и не подали иск о взыскании алиментов на проживающих с ними детей.</w:t>
      </w:r>
      <w:r>
        <w:br/>
      </w:r>
      <w:r>
        <w:rPr>
          <w:rFonts w:ascii="Times New Roman"/>
          <w:b w:val="false"/>
          <w:i w:val="false"/>
          <w:color w:val="000000"/>
          <w:sz w:val="28"/>
        </w:rPr>
        <w:t>
      При отказе в назначении жилищной помощи районный отдел уполномоченного органа письменно уведомляет заявителя с указанием причины отказа.</w:t>
      </w:r>
      <w:r>
        <w:br/>
      </w:r>
      <w:r>
        <w:rPr>
          <w:rFonts w:ascii="Times New Roman"/>
          <w:b w:val="false"/>
          <w:i w:val="false"/>
          <w:color w:val="000000"/>
          <w:sz w:val="28"/>
        </w:rPr>
        <w:t>
</w:t>
      </w:r>
      <w:r>
        <w:rPr>
          <w:rFonts w:ascii="Times New Roman"/>
          <w:b w:val="false"/>
          <w:i w:val="false"/>
          <w:color w:val="000000"/>
          <w:sz w:val="28"/>
        </w:rPr>
        <w:t xml:space="preserve">
      25. Получатели жилищной помощи в течение 10 дней информируют районный отдел уполномоченного органа о любых обстоятельствах, влияющих на право получения жилищной помощи или ее размер, в том числе изменениях формы собственности жилья, состава семьи и ее совокупного дохода, а безработные – об изменении статуса. </w:t>
      </w:r>
      <w:r>
        <w:br/>
      </w:r>
      <w:r>
        <w:rPr>
          <w:rFonts w:ascii="Times New Roman"/>
          <w:b w:val="false"/>
          <w:i w:val="false"/>
          <w:color w:val="000000"/>
          <w:sz w:val="28"/>
        </w:rPr>
        <w:t>
</w:t>
      </w:r>
      <w:r>
        <w:rPr>
          <w:rFonts w:ascii="Times New Roman"/>
          <w:b w:val="false"/>
          <w:i w:val="false"/>
          <w:color w:val="000000"/>
          <w:sz w:val="28"/>
        </w:rPr>
        <w:t xml:space="preserve">
      26. В случае предоставления получателем жилищной помощи заведомо недостоверных документов (сведений), повлекших за собой незаконное назначение и выплату помощи, неправильное исчисление ее размера, уполномоченный орган вправе вынести решение о возврате получателем излишне полученных сумм. </w:t>
      </w:r>
      <w:r>
        <w:br/>
      </w:r>
      <w:r>
        <w:rPr>
          <w:rFonts w:ascii="Times New Roman"/>
          <w:b w:val="false"/>
          <w:i w:val="false"/>
          <w:color w:val="000000"/>
          <w:sz w:val="28"/>
        </w:rPr>
        <w:t>
      Излишне выплаченные суммы жилищной помощи подлежат возврату получателем в добровольном порядке, а в случае отказа - в судебном порядке.</w:t>
      </w:r>
      <w:r>
        <w:br/>
      </w:r>
      <w:r>
        <w:rPr>
          <w:rFonts w:ascii="Times New Roman"/>
          <w:b w:val="false"/>
          <w:i w:val="false"/>
          <w:color w:val="000000"/>
          <w:sz w:val="28"/>
        </w:rPr>
        <w:t>
</w:t>
      </w:r>
      <w:r>
        <w:rPr>
          <w:rFonts w:ascii="Times New Roman"/>
          <w:b w:val="false"/>
          <w:i w:val="false"/>
          <w:color w:val="000000"/>
          <w:sz w:val="28"/>
        </w:rPr>
        <w:t xml:space="preserve">
      27. В случае возникновения сомнений в достоверности представленных заявителем (получателем жилищной помощи) документов (сведений), районный отдел уполномоченного органа имеет право: </w:t>
      </w:r>
      <w:r>
        <w:br/>
      </w:r>
      <w:r>
        <w:rPr>
          <w:rFonts w:ascii="Times New Roman"/>
          <w:b w:val="false"/>
          <w:i w:val="false"/>
          <w:color w:val="000000"/>
          <w:sz w:val="28"/>
        </w:rPr>
        <w:t>
      1) участвовать в обследованиях материально-бытовых условий проживания заявителей (получателей жилищной помощи), проводимых жилищной инспекцией, с составлением акта обследования для дальнейшего решения о праве на получение жилищной помощи;</w:t>
      </w:r>
      <w:r>
        <w:br/>
      </w:r>
      <w:r>
        <w:rPr>
          <w:rFonts w:ascii="Times New Roman"/>
          <w:b w:val="false"/>
          <w:i w:val="false"/>
          <w:color w:val="000000"/>
          <w:sz w:val="28"/>
        </w:rPr>
        <w:t>
      2) запрашивать в соответствующих органах сведения, необходимые для назначения жилищной помощи.</w:t>
      </w:r>
    </w:p>
    <w:bookmarkEnd w:id="7"/>
    <w:bookmarkStart w:name="z8" w:id="8"/>
    <w:p>
      <w:pPr>
        <w:spacing w:after="0"/>
        <w:ind w:left="0"/>
        <w:jc w:val="left"/>
      </w:pPr>
      <w:r>
        <w:rPr>
          <w:rFonts w:ascii="Times New Roman"/>
          <w:b/>
          <w:i w:val="false"/>
          <w:color w:val="000000"/>
        </w:rPr>
        <w:t xml:space="preserve"> 
4. Социальные нормы и нормативы при</w:t>
      </w:r>
      <w:r>
        <w:br/>
      </w:r>
      <w:r>
        <w:rPr>
          <w:rFonts w:ascii="Times New Roman"/>
          <w:b/>
          <w:i w:val="false"/>
          <w:color w:val="000000"/>
        </w:rPr>
        <w:t>
оказании жилищной помощи</w:t>
      </w:r>
    </w:p>
    <w:bookmarkEnd w:id="8"/>
    <w:bookmarkStart w:name="z64" w:id="9"/>
    <w:p>
      <w:pPr>
        <w:spacing w:after="0"/>
        <w:ind w:left="0"/>
        <w:jc w:val="both"/>
      </w:pPr>
      <w:r>
        <w:rPr>
          <w:rFonts w:ascii="Times New Roman"/>
          <w:b w:val="false"/>
          <w:i w:val="false"/>
          <w:color w:val="000000"/>
          <w:sz w:val="28"/>
        </w:rPr>
        <w:t>      28. Нормы потребления коммунальных услуг эквивалентны нормам отпуска коммунальных услуг, применяемых территориальным уполномоченным органом по регулированию естественных монополий (монополистической деятельности), при утверждении ими тарифов (цен) на оказываемые услуги.</w:t>
      </w:r>
      <w:r>
        <w:br/>
      </w:r>
      <w:r>
        <w:rPr>
          <w:rFonts w:ascii="Times New Roman"/>
          <w:b w:val="false"/>
          <w:i w:val="false"/>
          <w:color w:val="000000"/>
          <w:sz w:val="28"/>
        </w:rPr>
        <w:t>
      29. Нормы отпуска (потребления) электроэнергии в месяц на 1 человека 90 киловатт/час; проживающего в доме, оборудованном электрической плитой 115 киловатт/час.</w:t>
      </w:r>
      <w:r>
        <w:br/>
      </w:r>
      <w:r>
        <w:rPr>
          <w:rFonts w:ascii="Times New Roman"/>
          <w:b w:val="false"/>
          <w:i w:val="false"/>
          <w:color w:val="000000"/>
          <w:sz w:val="28"/>
        </w:rPr>
        <w:t>
</w:t>
      </w:r>
      <w:r>
        <w:rPr>
          <w:rFonts w:ascii="Times New Roman"/>
          <w:b w:val="false"/>
          <w:i w:val="false"/>
          <w:color w:val="000000"/>
          <w:sz w:val="28"/>
        </w:rPr>
        <w:t>
      30. Норма площади жилья, обеспечиваемая компенсационными выплатами, эквивалентна нормам предоставления жилья на каждого члена семьи и составляет восемнадцать квадратных метров полезной площади на человека, но не более фактически занимаемой площади, а проживающим в однокомнатной квартире – по фактической полезной площади занимаемого жилища.</w:t>
      </w:r>
    </w:p>
    <w:bookmarkEnd w:id="9"/>
    <w:bookmarkStart w:name="z7" w:id="10"/>
    <w:p>
      <w:pPr>
        <w:spacing w:after="0"/>
        <w:ind w:left="0"/>
        <w:jc w:val="left"/>
      </w:pPr>
      <w:r>
        <w:rPr>
          <w:rFonts w:ascii="Times New Roman"/>
          <w:b/>
          <w:i w:val="false"/>
          <w:color w:val="000000"/>
        </w:rPr>
        <w:t xml:space="preserve"> 
5. Исчисление совокупного дохода семьи</w:t>
      </w:r>
    </w:p>
    <w:bookmarkEnd w:id="10"/>
    <w:bookmarkStart w:name="z14" w:id="11"/>
    <w:p>
      <w:pPr>
        <w:spacing w:after="0"/>
        <w:ind w:left="0"/>
        <w:jc w:val="both"/>
      </w:pPr>
      <w:r>
        <w:rPr>
          <w:rFonts w:ascii="Times New Roman"/>
          <w:b w:val="false"/>
          <w:i w:val="false"/>
          <w:color w:val="000000"/>
          <w:sz w:val="28"/>
        </w:rPr>
        <w:t>      31. В совокупный доход включаются доходы всех членов семьи, зарегистрированных по данному месту жительства, согласно книге регистрации граждан, за квартал, предшествующий кварталу обращения за назначением жилищной помощи.</w:t>
      </w:r>
      <w:r>
        <w:br/>
      </w:r>
      <w:r>
        <w:rPr>
          <w:rFonts w:ascii="Times New Roman"/>
          <w:b w:val="false"/>
          <w:i w:val="false"/>
          <w:color w:val="000000"/>
          <w:sz w:val="28"/>
        </w:rPr>
        <w:t>
      Среднемесячный доход семьи рассчитывается путем деления совокупного дохода семьи за предшествующий квартал на три месяца.</w:t>
      </w:r>
      <w:r>
        <w:br/>
      </w:r>
      <w:r>
        <w:rPr>
          <w:rFonts w:ascii="Times New Roman"/>
          <w:b w:val="false"/>
          <w:i w:val="false"/>
          <w:color w:val="000000"/>
          <w:sz w:val="28"/>
        </w:rPr>
        <w:t>
      32. При исчислении совокупного дохода семьи учитываются все виды доходов, кроме:</w:t>
      </w:r>
      <w:r>
        <w:br/>
      </w:r>
      <w:r>
        <w:rPr>
          <w:rFonts w:ascii="Times New Roman"/>
          <w:b w:val="false"/>
          <w:i w:val="false"/>
          <w:color w:val="000000"/>
          <w:sz w:val="28"/>
        </w:rPr>
        <w:t>
</w:t>
      </w:r>
      <w:r>
        <w:rPr>
          <w:rFonts w:ascii="Times New Roman"/>
          <w:b w:val="false"/>
          <w:i w:val="false"/>
          <w:color w:val="000000"/>
          <w:sz w:val="28"/>
        </w:rPr>
        <w:t>
      1) жилищной помощи;</w:t>
      </w:r>
      <w:r>
        <w:br/>
      </w:r>
      <w:r>
        <w:rPr>
          <w:rFonts w:ascii="Times New Roman"/>
          <w:b w:val="false"/>
          <w:i w:val="false"/>
          <w:color w:val="000000"/>
          <w:sz w:val="28"/>
        </w:rPr>
        <w:t>
</w:t>
      </w:r>
      <w:r>
        <w:rPr>
          <w:rFonts w:ascii="Times New Roman"/>
          <w:b w:val="false"/>
          <w:i w:val="false"/>
          <w:color w:val="000000"/>
          <w:sz w:val="28"/>
        </w:rPr>
        <w:t>
      2) единовременного пособия на погребение;</w:t>
      </w:r>
      <w:r>
        <w:br/>
      </w:r>
      <w:r>
        <w:rPr>
          <w:rFonts w:ascii="Times New Roman"/>
          <w:b w:val="false"/>
          <w:i w:val="false"/>
          <w:color w:val="000000"/>
          <w:sz w:val="28"/>
        </w:rPr>
        <w:t>
</w:t>
      </w:r>
      <w:r>
        <w:rPr>
          <w:rFonts w:ascii="Times New Roman"/>
          <w:b w:val="false"/>
          <w:i w:val="false"/>
          <w:color w:val="000000"/>
          <w:sz w:val="28"/>
        </w:rPr>
        <w:t xml:space="preserve">
      3) возмещения ущерба, причиненного здоровью и имуществу вследствие чрезвычайных ситуаций; </w:t>
      </w:r>
      <w:r>
        <w:br/>
      </w:r>
      <w:r>
        <w:rPr>
          <w:rFonts w:ascii="Times New Roman"/>
          <w:b w:val="false"/>
          <w:i w:val="false"/>
          <w:color w:val="000000"/>
          <w:sz w:val="28"/>
        </w:rPr>
        <w:t>
</w:t>
      </w:r>
      <w:r>
        <w:rPr>
          <w:rFonts w:ascii="Times New Roman"/>
          <w:b w:val="false"/>
          <w:i w:val="false"/>
          <w:color w:val="000000"/>
          <w:sz w:val="28"/>
        </w:rPr>
        <w:t>
      4) единовременного государственного пособия в связи с рождением ребенка;</w:t>
      </w:r>
      <w:r>
        <w:br/>
      </w:r>
      <w:r>
        <w:rPr>
          <w:rFonts w:ascii="Times New Roman"/>
          <w:b w:val="false"/>
          <w:i w:val="false"/>
          <w:color w:val="000000"/>
          <w:sz w:val="28"/>
        </w:rPr>
        <w:t>
</w:t>
      </w:r>
      <w:r>
        <w:rPr>
          <w:rFonts w:ascii="Times New Roman"/>
          <w:b w:val="false"/>
          <w:i w:val="false"/>
          <w:color w:val="000000"/>
          <w:sz w:val="28"/>
        </w:rPr>
        <w:t>
      5) алиментов, выплачиваемых одним из членов семьи на лиц, не проживающих в данной семье;</w:t>
      </w:r>
      <w:r>
        <w:br/>
      </w:r>
      <w:r>
        <w:rPr>
          <w:rFonts w:ascii="Times New Roman"/>
          <w:b w:val="false"/>
          <w:i w:val="false"/>
          <w:color w:val="000000"/>
          <w:sz w:val="28"/>
        </w:rPr>
        <w:t>
</w:t>
      </w:r>
      <w:r>
        <w:rPr>
          <w:rFonts w:ascii="Times New Roman"/>
          <w:b w:val="false"/>
          <w:i w:val="false"/>
          <w:color w:val="000000"/>
          <w:sz w:val="28"/>
        </w:rPr>
        <w:t>
      6) финансовой и материальной помощи обучающимся из числа малообеспеченных семей, оказываемой в организациях образования в соответствии с законодательством Республики Казахстан в области образования;</w:t>
      </w:r>
      <w:r>
        <w:br/>
      </w:r>
      <w:r>
        <w:rPr>
          <w:rFonts w:ascii="Times New Roman"/>
          <w:b w:val="false"/>
          <w:i w:val="false"/>
          <w:color w:val="000000"/>
          <w:sz w:val="28"/>
        </w:rPr>
        <w:t>
</w:t>
      </w:r>
      <w:r>
        <w:rPr>
          <w:rFonts w:ascii="Times New Roman"/>
          <w:b w:val="false"/>
          <w:i w:val="false"/>
          <w:color w:val="000000"/>
          <w:sz w:val="28"/>
        </w:rPr>
        <w:t>
      7) помощи в денежном или натуральном выражении, оказанной малообеспеченным гражданам в связи с ростом цен на продукты питания из государственного бюджета и иных источников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8) адресной социальной помощи; </w:t>
      </w:r>
      <w:r>
        <w:br/>
      </w:r>
      <w:r>
        <w:rPr>
          <w:rFonts w:ascii="Times New Roman"/>
          <w:b w:val="false"/>
          <w:i w:val="false"/>
          <w:color w:val="000000"/>
          <w:sz w:val="28"/>
        </w:rPr>
        <w:t>
</w:t>
      </w:r>
      <w:r>
        <w:rPr>
          <w:rFonts w:ascii="Times New Roman"/>
          <w:b w:val="false"/>
          <w:i w:val="false"/>
          <w:color w:val="000000"/>
          <w:sz w:val="28"/>
        </w:rPr>
        <w:t>
      9) единовременной материальной помощи, выплачиваемой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
      10) благотворительной помощи в денежном и натуральном выражении (в стоимостной оценке), оказанной в расчетном периоде в общей сумме ниже установленной величины прожиточного минимума.</w:t>
      </w:r>
      <w:r>
        <w:br/>
      </w:r>
      <w:r>
        <w:rPr>
          <w:rFonts w:ascii="Times New Roman"/>
          <w:b w:val="false"/>
          <w:i w:val="false"/>
          <w:color w:val="000000"/>
          <w:sz w:val="28"/>
        </w:rPr>
        <w:t>
      В случаях, когда благотворительная помощь, оказанная в расчетном периоде, превышает величину прожиточного минимума, в совокупном доходе учитывается разница между суммой оказанной помощи и величиной прожиточного минимума, сложившейся в городе в расчетном периоде.</w:t>
      </w:r>
      <w:r>
        <w:br/>
      </w:r>
      <w:r>
        <w:rPr>
          <w:rFonts w:ascii="Times New Roman"/>
          <w:b w:val="false"/>
          <w:i w:val="false"/>
          <w:color w:val="000000"/>
          <w:sz w:val="28"/>
        </w:rPr>
        <w:t>
      Благотворительная помощь в виде оплаты за обучение на платной основе в организациях образования учитывается при исчислении совокупного дохода семьи;</w:t>
      </w:r>
      <w:r>
        <w:br/>
      </w:r>
      <w:r>
        <w:rPr>
          <w:rFonts w:ascii="Times New Roman"/>
          <w:b w:val="false"/>
          <w:i w:val="false"/>
          <w:color w:val="000000"/>
          <w:sz w:val="28"/>
        </w:rPr>
        <w:t>
</w:t>
      </w:r>
      <w:r>
        <w:rPr>
          <w:rFonts w:ascii="Times New Roman"/>
          <w:b w:val="false"/>
          <w:i w:val="false"/>
          <w:color w:val="000000"/>
          <w:sz w:val="28"/>
        </w:rPr>
        <w:t>
      11) стоимости проездного билета, предоставляемого в рамках освобождения от оплаты проезда на маршрутах городского пассажирского транспорта;</w:t>
      </w:r>
      <w:r>
        <w:br/>
      </w:r>
      <w:r>
        <w:rPr>
          <w:rFonts w:ascii="Times New Roman"/>
          <w:b w:val="false"/>
          <w:i w:val="false"/>
          <w:color w:val="000000"/>
          <w:sz w:val="28"/>
        </w:rPr>
        <w:t>
</w:t>
      </w:r>
      <w:r>
        <w:rPr>
          <w:rFonts w:ascii="Times New Roman"/>
          <w:b w:val="false"/>
          <w:i w:val="false"/>
          <w:color w:val="000000"/>
          <w:sz w:val="28"/>
        </w:rPr>
        <w:t>
      12) натуральных видов помощи, оказанных в соответствии с законодательством Республики Казахстан в виде:</w:t>
      </w:r>
      <w:r>
        <w:br/>
      </w:r>
      <w:r>
        <w:rPr>
          <w:rFonts w:ascii="Times New Roman"/>
          <w:b w:val="false"/>
          <w:i w:val="false"/>
          <w:color w:val="000000"/>
          <w:sz w:val="28"/>
        </w:rPr>
        <w:t>
      лекарственных препаратов;</w:t>
      </w:r>
      <w:r>
        <w:br/>
      </w:r>
      <w:r>
        <w:rPr>
          <w:rFonts w:ascii="Times New Roman"/>
          <w:b w:val="false"/>
          <w:i w:val="false"/>
          <w:color w:val="000000"/>
          <w:sz w:val="28"/>
        </w:rPr>
        <w:t>
      санаторно-курортного лечения;</w:t>
      </w:r>
      <w:r>
        <w:br/>
      </w:r>
      <w:r>
        <w:rPr>
          <w:rFonts w:ascii="Times New Roman"/>
          <w:b w:val="false"/>
          <w:i w:val="false"/>
          <w:color w:val="000000"/>
          <w:sz w:val="28"/>
        </w:rPr>
        <w:t>
      протезно-ортопедических изделий (изготовление и ремонт);</w:t>
      </w:r>
      <w:r>
        <w:br/>
      </w:r>
      <w:r>
        <w:rPr>
          <w:rFonts w:ascii="Times New Roman"/>
          <w:b w:val="false"/>
          <w:i w:val="false"/>
          <w:color w:val="000000"/>
          <w:sz w:val="28"/>
        </w:rPr>
        <w:t>
      средств передвижения (кресло-коляски) и других средств реабилитации, выделенных инвалидам;</w:t>
      </w:r>
      <w:r>
        <w:br/>
      </w:r>
      <w:r>
        <w:rPr>
          <w:rFonts w:ascii="Times New Roman"/>
          <w:b w:val="false"/>
          <w:i w:val="false"/>
          <w:color w:val="000000"/>
          <w:sz w:val="28"/>
        </w:rPr>
        <w:t>
      бесплатного питания и помощи, оказываемой в организациях образования в соответствии с законодательством об образовании.</w:t>
      </w:r>
      <w:r>
        <w:br/>
      </w:r>
      <w:r>
        <w:rPr>
          <w:rFonts w:ascii="Times New Roman"/>
          <w:b w:val="false"/>
          <w:i w:val="false"/>
          <w:color w:val="000000"/>
          <w:sz w:val="28"/>
        </w:rPr>
        <w:t>
</w:t>
      </w:r>
      <w:r>
        <w:rPr>
          <w:rFonts w:ascii="Times New Roman"/>
          <w:b w:val="false"/>
          <w:i w:val="false"/>
          <w:color w:val="000000"/>
          <w:sz w:val="28"/>
        </w:rPr>
        <w:t>
      13) помощь, оказываемая государством к праздничным и юбилейным датам.</w:t>
      </w:r>
      <w:r>
        <w:br/>
      </w:r>
      <w:r>
        <w:rPr>
          <w:rFonts w:ascii="Times New Roman"/>
          <w:b w:val="false"/>
          <w:i w:val="false"/>
          <w:color w:val="000000"/>
          <w:sz w:val="28"/>
        </w:rPr>
        <w:t>
      </w:t>
      </w:r>
      <w:r>
        <w:rPr>
          <w:rFonts w:ascii="Times New Roman"/>
          <w:b w:val="false"/>
          <w:i w:val="false"/>
          <w:color w:val="ff0000"/>
          <w:sz w:val="28"/>
        </w:rPr>
        <w:t>Сноска. Пункт 32 с изменениями, внесенными </w:t>
      </w:r>
      <w:r>
        <w:rPr>
          <w:rFonts w:ascii="Times New Roman"/>
          <w:b w:val="false"/>
          <w:i w:val="false"/>
          <w:color w:val="000000"/>
          <w:sz w:val="28"/>
        </w:rPr>
        <w:t>решением</w:t>
      </w:r>
      <w:r>
        <w:rPr>
          <w:rFonts w:ascii="Times New Roman"/>
          <w:b w:val="false"/>
          <w:i w:val="false"/>
          <w:color w:val="ff0000"/>
          <w:sz w:val="28"/>
        </w:rPr>
        <w:t> маслихата города Алматы от 31.05.2011 № 436 (порядок введения в действие см. </w:t>
      </w:r>
      <w:r>
        <w:rPr>
          <w:rFonts w:ascii="Times New Roman"/>
          <w:b w:val="false"/>
          <w:i w:val="false"/>
          <w:color w:val="000000"/>
          <w:sz w:val="28"/>
        </w:rPr>
        <w:t>п.3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33. Малообеспеченной семье, имеющей в своем составе студента, обучение которого осуществляется на платной основе в организациях образования, оплата за обучение включается в совокупный доход семьи, согласно договору о предоставлении образовательных услуг.</w:t>
      </w:r>
    </w:p>
    <w:bookmarkEnd w:id="11"/>
    <w:bookmarkStart w:name="z9" w:id="12"/>
    <w:p>
      <w:pPr>
        <w:spacing w:after="0"/>
        <w:ind w:left="0"/>
        <w:jc w:val="left"/>
      </w:pPr>
      <w:r>
        <w:rPr>
          <w:rFonts w:ascii="Times New Roman"/>
          <w:b/>
          <w:i w:val="false"/>
          <w:color w:val="000000"/>
        </w:rPr>
        <w:t xml:space="preserve"> 
6. Перерегистрация получателей жилищной помощи</w:t>
      </w:r>
    </w:p>
    <w:bookmarkEnd w:id="12"/>
    <w:p>
      <w:pPr>
        <w:spacing w:after="0"/>
        <w:ind w:left="0"/>
        <w:jc w:val="both"/>
      </w:pPr>
      <w:r>
        <w:rPr>
          <w:rFonts w:ascii="Times New Roman"/>
          <w:b w:val="false"/>
          <w:i w:val="false"/>
          <w:color w:val="000000"/>
          <w:sz w:val="28"/>
        </w:rPr>
        <w:t>      34. Перерегистрация получателей жилищной помощи производится каждый квартал при представлении следующих документов:</w:t>
      </w:r>
      <w:r>
        <w:br/>
      </w:r>
      <w:r>
        <w:rPr>
          <w:rFonts w:ascii="Times New Roman"/>
          <w:b w:val="false"/>
          <w:i w:val="false"/>
          <w:color w:val="000000"/>
          <w:sz w:val="28"/>
        </w:rPr>
        <w:t xml:space="preserve">
      1) документов, подтверждающих доходы семьи; </w:t>
      </w:r>
      <w:r>
        <w:br/>
      </w:r>
      <w:r>
        <w:rPr>
          <w:rFonts w:ascii="Times New Roman"/>
          <w:b w:val="false"/>
          <w:i w:val="false"/>
          <w:color w:val="000000"/>
          <w:sz w:val="28"/>
        </w:rPr>
        <w:t>
      2) копий оплаченных счетов (квитанций) за капитальный ремонт и (или) взносов на накопление средств на капитальный ремонт общего имущества объектов кондоминиума;</w:t>
      </w:r>
      <w:r>
        <w:br/>
      </w:r>
      <w:r>
        <w:rPr>
          <w:rFonts w:ascii="Times New Roman"/>
          <w:b w:val="false"/>
          <w:i w:val="false"/>
          <w:color w:val="000000"/>
          <w:sz w:val="28"/>
        </w:rPr>
        <w:t>
      3) копий оплаченных счетов (квитанций) за жилищно-коммунальные услуги и услуги связи.</w:t>
      </w:r>
      <w:r>
        <w:br/>
      </w:r>
      <w:r>
        <w:rPr>
          <w:rFonts w:ascii="Times New Roman"/>
          <w:b w:val="false"/>
          <w:i w:val="false"/>
          <w:color w:val="000000"/>
          <w:sz w:val="28"/>
        </w:rPr>
        <w:t xml:space="preserve">
      Собственник индивидуального жилого дома не представляет при перерегистрации документы, перечисленные в подпункте 2) настоящего пункта Правил. </w:t>
      </w:r>
      <w:r>
        <w:br/>
      </w:r>
      <w:r>
        <w:rPr>
          <w:rFonts w:ascii="Times New Roman"/>
          <w:b w:val="false"/>
          <w:i w:val="false"/>
          <w:color w:val="000000"/>
          <w:sz w:val="28"/>
        </w:rPr>
        <w:t>
      Получатель жилищной помощи, проживающий в жилище, арендованном местным исполнительным органом в частном жилищном фонде, дополнительно к документам, вышеперечисленным в настоящем пункте Правил, представляет оплаченный счет за аренду жилища.</w:t>
      </w:r>
      <w:r>
        <w:br/>
      </w:r>
      <w:r>
        <w:rPr>
          <w:rFonts w:ascii="Times New Roman"/>
          <w:b w:val="false"/>
          <w:i w:val="false"/>
          <w:color w:val="000000"/>
          <w:sz w:val="28"/>
        </w:rPr>
        <w:t>
      </w:t>
      </w:r>
      <w:r>
        <w:rPr>
          <w:rFonts w:ascii="Times New Roman"/>
          <w:b w:val="false"/>
          <w:i w:val="false"/>
          <w:color w:val="ff0000"/>
          <w:sz w:val="28"/>
        </w:rPr>
        <w:t xml:space="preserve">Сноска. Пункт 34 с изменениями, внесенными </w:t>
      </w:r>
      <w:r>
        <w:rPr>
          <w:rFonts w:ascii="Times New Roman"/>
          <w:b w:val="false"/>
          <w:i w:val="false"/>
          <w:color w:val="000000"/>
          <w:sz w:val="28"/>
        </w:rPr>
        <w:t>решением</w:t>
      </w:r>
      <w:r>
        <w:rPr>
          <w:rFonts w:ascii="Times New Roman"/>
          <w:b w:val="false"/>
          <w:i w:val="false"/>
          <w:color w:val="ff0000"/>
          <w:sz w:val="28"/>
        </w:rPr>
        <w:t xml:space="preserve"> маслихата города Алматы от 29.02.2012 N 9 (вводится в действие по истечении десяти календарных дней после дня его первого официального опубликования).</w:t>
      </w:r>
    </w:p>
    <w:bookmarkStart w:name="z10" w:id="13"/>
    <w:p>
      <w:pPr>
        <w:spacing w:after="0"/>
        <w:ind w:left="0"/>
        <w:jc w:val="left"/>
      </w:pPr>
      <w:r>
        <w:rPr>
          <w:rFonts w:ascii="Times New Roman"/>
          <w:b/>
          <w:i w:val="false"/>
          <w:color w:val="000000"/>
        </w:rPr>
        <w:t xml:space="preserve"> 
7. Выплата жилищной помощи</w:t>
      </w:r>
    </w:p>
    <w:bookmarkEnd w:id="13"/>
    <w:bookmarkStart w:name="z69" w:id="14"/>
    <w:p>
      <w:pPr>
        <w:spacing w:after="0"/>
        <w:ind w:left="0"/>
        <w:jc w:val="both"/>
      </w:pPr>
      <w:r>
        <w:rPr>
          <w:rFonts w:ascii="Times New Roman"/>
          <w:b w:val="false"/>
          <w:i w:val="false"/>
          <w:color w:val="000000"/>
          <w:sz w:val="28"/>
        </w:rPr>
        <w:t>      35. Выплата жилищной помощи производится за истекший месяц.</w:t>
      </w:r>
      <w:r>
        <w:br/>
      </w:r>
      <w:r>
        <w:rPr>
          <w:rFonts w:ascii="Times New Roman"/>
          <w:b w:val="false"/>
          <w:i w:val="false"/>
          <w:color w:val="000000"/>
          <w:sz w:val="28"/>
        </w:rPr>
        <w:t>
      36. Выплата жилищной помощи гражданам приостанавливается, в случае если ее получатель:</w:t>
      </w:r>
      <w:r>
        <w:br/>
      </w:r>
      <w:r>
        <w:rPr>
          <w:rFonts w:ascii="Times New Roman"/>
          <w:b w:val="false"/>
          <w:i w:val="false"/>
          <w:color w:val="000000"/>
          <w:sz w:val="28"/>
        </w:rPr>
        <w:t>
      1) не представил соответствующие документы в сроки, установленные районным отделом уполномоченного органа;</w:t>
      </w:r>
      <w:r>
        <w:br/>
      </w:r>
      <w:r>
        <w:rPr>
          <w:rFonts w:ascii="Times New Roman"/>
          <w:b w:val="false"/>
          <w:i w:val="false"/>
          <w:color w:val="000000"/>
          <w:sz w:val="28"/>
        </w:rPr>
        <w:t>
      2) не прошел своевременно перерегистрацию;</w:t>
      </w:r>
      <w:r>
        <w:br/>
      </w:r>
      <w:r>
        <w:rPr>
          <w:rFonts w:ascii="Times New Roman"/>
          <w:b w:val="false"/>
          <w:i w:val="false"/>
          <w:color w:val="000000"/>
          <w:sz w:val="28"/>
        </w:rPr>
        <w:t>
      3) использует получаемую жилищную помощь не по целевому назначению и не своевременно вносит платежи на оплату капитального ремонта и (или) взносов на накопление средств на капитальный ремонт общего имущества объектов кондоминиума, коммунальные услуги и на услуги связи.</w:t>
      </w:r>
      <w:r>
        <w:br/>
      </w:r>
      <w:r>
        <w:rPr>
          <w:rFonts w:ascii="Times New Roman"/>
          <w:b w:val="false"/>
          <w:i w:val="false"/>
          <w:color w:val="000000"/>
          <w:sz w:val="28"/>
        </w:rPr>
        <w:t>
</w:t>
      </w:r>
      <w:r>
        <w:rPr>
          <w:rFonts w:ascii="Times New Roman"/>
          <w:b w:val="false"/>
          <w:i w:val="false"/>
          <w:color w:val="000000"/>
          <w:sz w:val="28"/>
        </w:rPr>
        <w:t>
      37. Выплата жилищной помощи прекращается в случае:</w:t>
      </w:r>
      <w:r>
        <w:br/>
      </w:r>
      <w:r>
        <w:rPr>
          <w:rFonts w:ascii="Times New Roman"/>
          <w:b w:val="false"/>
          <w:i w:val="false"/>
          <w:color w:val="000000"/>
          <w:sz w:val="28"/>
        </w:rPr>
        <w:t>
      1) добровольного отказа получателя от жилищной помощи, с месяца уведомления об этом районного отдела уполномоченного органа;</w:t>
      </w:r>
      <w:r>
        <w:br/>
      </w:r>
      <w:r>
        <w:rPr>
          <w:rFonts w:ascii="Times New Roman"/>
          <w:b w:val="false"/>
          <w:i w:val="false"/>
          <w:color w:val="000000"/>
          <w:sz w:val="28"/>
        </w:rPr>
        <w:t>
      2) изменения местожительства, состава или дохода семьи, которые лишают ее права на получение жилищной помощи, с месяца наступления указанных обстоятельств;</w:t>
      </w:r>
      <w:r>
        <w:br/>
      </w:r>
      <w:r>
        <w:rPr>
          <w:rFonts w:ascii="Times New Roman"/>
          <w:b w:val="false"/>
          <w:i w:val="false"/>
          <w:color w:val="000000"/>
          <w:sz w:val="28"/>
        </w:rPr>
        <w:t>
      3) невыполнения получателем своих обязательств в сроки, установленные районным отделом уполномоченного органа, после процедуры приостановления выплаты жилищной помощи, с месяца их неисполнения;</w:t>
      </w:r>
      <w:r>
        <w:br/>
      </w:r>
      <w:r>
        <w:rPr>
          <w:rFonts w:ascii="Times New Roman"/>
          <w:b w:val="false"/>
          <w:i w:val="false"/>
          <w:color w:val="000000"/>
          <w:sz w:val="28"/>
        </w:rPr>
        <w:t>
      4) смерти получателя с месяца, следующего за месяцем смерти.</w:t>
      </w:r>
    </w:p>
    <w:bookmarkEnd w:id="14"/>
    <w:bookmarkStart w:name="z11" w:id="15"/>
    <w:p>
      <w:pPr>
        <w:spacing w:after="0"/>
        <w:ind w:left="0"/>
        <w:jc w:val="left"/>
      </w:pPr>
      <w:r>
        <w:rPr>
          <w:rFonts w:ascii="Times New Roman"/>
          <w:b/>
          <w:i w:val="false"/>
          <w:color w:val="000000"/>
        </w:rPr>
        <w:t xml:space="preserve"> 
8. Финансирование и выплата жилищной помощи</w:t>
      </w:r>
    </w:p>
    <w:bookmarkEnd w:id="15"/>
    <w:bookmarkStart w:name="z71" w:id="16"/>
    <w:p>
      <w:pPr>
        <w:spacing w:after="0"/>
        <w:ind w:left="0"/>
        <w:jc w:val="both"/>
      </w:pPr>
      <w:r>
        <w:rPr>
          <w:rFonts w:ascii="Times New Roman"/>
          <w:b w:val="false"/>
          <w:i w:val="false"/>
          <w:color w:val="000000"/>
          <w:sz w:val="28"/>
        </w:rPr>
        <w:t>      38. Финансирование выплат жилищной помощи осуществляется за счет средств местного бюджета в порядке, предусмотренном законодательством Республики Казахстан.</w:t>
      </w:r>
      <w:r>
        <w:br/>
      </w:r>
      <w:r>
        <w:rPr>
          <w:rFonts w:ascii="Times New Roman"/>
          <w:b w:val="false"/>
          <w:i w:val="false"/>
          <w:color w:val="000000"/>
          <w:sz w:val="28"/>
        </w:rPr>
        <w:t>
      39. Выплата жилищной помощи осуществляется через банки второго уровня, путем зачисления начисленных сумм на текущие счета или выплаты сумм на дому получателям в порядке, установленном законодательством.</w:t>
      </w:r>
      <w:r>
        <w:br/>
      </w:r>
      <w:r>
        <w:rPr>
          <w:rFonts w:ascii="Times New Roman"/>
          <w:b w:val="false"/>
          <w:i w:val="false"/>
          <w:color w:val="000000"/>
          <w:sz w:val="28"/>
        </w:rPr>
        <w:t>
</w:t>
      </w:r>
      <w:r>
        <w:rPr>
          <w:rFonts w:ascii="Times New Roman"/>
          <w:b w:val="false"/>
          <w:i w:val="false"/>
          <w:color w:val="000000"/>
          <w:sz w:val="28"/>
        </w:rPr>
        <w:t>
      40. Банки второго уровня и уполномоченный орган ежемесячно составляют акты сверки выплаченных сумм жилищной помощи.</w:t>
      </w:r>
    </w:p>
    <w:bookmarkEnd w:id="16"/>
    <w:bookmarkStart w:name="z73" w:id="17"/>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к Правилам о размере и порядке оказания</w:t>
      </w:r>
      <w:r>
        <w:br/>
      </w:r>
      <w:r>
        <w:rPr>
          <w:rFonts w:ascii="Times New Roman"/>
          <w:b w:val="false"/>
          <w:i w:val="false"/>
          <w:color w:val="000000"/>
          <w:sz w:val="28"/>
        </w:rPr>
        <w:t>
жилищной помощи в городе Алматы</w:t>
      </w:r>
    </w:p>
    <w:bookmarkEnd w:id="17"/>
    <w:p>
      <w:pPr>
        <w:spacing w:after="0"/>
        <w:ind w:left="0"/>
        <w:jc w:val="both"/>
      </w:pPr>
      <w:r>
        <w:rPr>
          <w:rFonts w:ascii="Times New Roman"/>
          <w:b w:val="false"/>
          <w:i w:val="false"/>
          <w:color w:val="000000"/>
          <w:sz w:val="28"/>
        </w:rPr>
        <w:t>Начальнику</w:t>
      </w:r>
      <w:r>
        <w:br/>
      </w:r>
      <w:r>
        <w:rPr>
          <w:rFonts w:ascii="Times New Roman"/>
          <w:b w:val="false"/>
          <w:i w:val="false"/>
          <w:color w:val="000000"/>
          <w:sz w:val="28"/>
        </w:rPr>
        <w:t>
Управления занятости и социальных</w:t>
      </w:r>
      <w:r>
        <w:br/>
      </w:r>
      <w:r>
        <w:rPr>
          <w:rFonts w:ascii="Times New Roman"/>
          <w:b w:val="false"/>
          <w:i w:val="false"/>
          <w:color w:val="000000"/>
          <w:sz w:val="28"/>
        </w:rPr>
        <w:t>
программ города Алматы</w:t>
      </w:r>
      <w:r>
        <w:br/>
      </w:r>
      <w:r>
        <w:rPr>
          <w:rFonts w:ascii="Times New Roman"/>
          <w:b w:val="false"/>
          <w:i w:val="false"/>
          <w:color w:val="000000"/>
          <w:sz w:val="28"/>
        </w:rPr>
        <w:t>
_________________________________</w:t>
      </w:r>
      <w:r>
        <w:br/>
      </w:r>
      <w:r>
        <w:rPr>
          <w:rFonts w:ascii="Times New Roman"/>
          <w:b w:val="false"/>
          <w:i w:val="false"/>
          <w:color w:val="000000"/>
          <w:sz w:val="28"/>
        </w:rPr>
        <w:t>
от_______________________________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(фамилия, имя, отчество заявителя)</w:t>
      </w:r>
      <w:r>
        <w:br/>
      </w:r>
      <w:r>
        <w:rPr>
          <w:rFonts w:ascii="Times New Roman"/>
          <w:b w:val="false"/>
          <w:i w:val="false"/>
          <w:color w:val="000000"/>
          <w:sz w:val="28"/>
        </w:rPr>
        <w:t>
проживающего по адресу: __________</w:t>
      </w:r>
      <w:r>
        <w:br/>
      </w:r>
      <w:r>
        <w:rPr>
          <w:rFonts w:ascii="Times New Roman"/>
          <w:b w:val="false"/>
          <w:i w:val="false"/>
          <w:color w:val="000000"/>
          <w:sz w:val="28"/>
        </w:rPr>
        <w:t>
__________________________________</w:t>
      </w:r>
      <w:r>
        <w:br/>
      </w:r>
      <w:r>
        <w:rPr>
          <w:rFonts w:ascii="Times New Roman"/>
          <w:b w:val="false"/>
          <w:i w:val="false"/>
          <w:color w:val="000000"/>
          <w:sz w:val="28"/>
        </w:rPr>
        <w:t>
тел.______________________________</w:t>
      </w:r>
      <w:r>
        <w:br/>
      </w:r>
      <w:r>
        <w:rPr>
          <w:rFonts w:ascii="Times New Roman"/>
          <w:b w:val="false"/>
          <w:i w:val="false"/>
          <w:color w:val="000000"/>
          <w:sz w:val="28"/>
        </w:rPr>
        <w:t>
удостоверение личности ___________</w:t>
      </w:r>
      <w:r>
        <w:br/>
      </w:r>
      <w:r>
        <w:rPr>
          <w:rFonts w:ascii="Times New Roman"/>
          <w:b w:val="false"/>
          <w:i w:val="false"/>
          <w:color w:val="000000"/>
          <w:sz w:val="28"/>
        </w:rPr>
        <w:t>
РНН ______________________________</w:t>
      </w:r>
      <w:r>
        <w:br/>
      </w:r>
      <w:r>
        <w:rPr>
          <w:rFonts w:ascii="Times New Roman"/>
          <w:b w:val="false"/>
          <w:i w:val="false"/>
          <w:color w:val="000000"/>
          <w:sz w:val="28"/>
        </w:rPr>
        <w:t>
СИК ______________________________</w:t>
      </w:r>
      <w:r>
        <w:br/>
      </w:r>
      <w:r>
        <w:rPr>
          <w:rFonts w:ascii="Times New Roman"/>
          <w:b w:val="false"/>
          <w:i w:val="false"/>
          <w:color w:val="000000"/>
          <w:sz w:val="28"/>
        </w:rPr>
        <w:t>
№ пенсионное удостоверение _______</w:t>
      </w:r>
      <w:r>
        <w:br/>
      </w:r>
      <w:r>
        <w:rPr>
          <w:rFonts w:ascii="Times New Roman"/>
          <w:b w:val="false"/>
          <w:i w:val="false"/>
          <w:color w:val="000000"/>
          <w:sz w:val="28"/>
        </w:rPr>
        <w:t>
наименование банка _______________</w:t>
      </w:r>
      <w:r>
        <w:br/>
      </w:r>
      <w:r>
        <w:rPr>
          <w:rFonts w:ascii="Times New Roman"/>
          <w:b w:val="false"/>
          <w:i w:val="false"/>
          <w:color w:val="000000"/>
          <w:sz w:val="28"/>
        </w:rPr>
        <w:t>
текущий счет _____________________</w:t>
      </w:r>
      <w:r>
        <w:br/>
      </w:r>
      <w:r>
        <w:rPr>
          <w:rFonts w:ascii="Times New Roman"/>
          <w:b w:val="false"/>
          <w:i w:val="false"/>
          <w:color w:val="000000"/>
          <w:sz w:val="28"/>
        </w:rPr>
        <w:t>
карт-счет 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18"/>
    <w:p>
      <w:pPr>
        <w:spacing w:after="0"/>
        <w:ind w:left="0"/>
        <w:jc w:val="both"/>
      </w:pPr>
      <w:r>
        <w:rPr>
          <w:rFonts w:ascii="Times New Roman"/>
          <w:b w:val="false"/>
          <w:i w:val="false"/>
          <w:color w:val="000000"/>
          <w:sz w:val="28"/>
        </w:rPr>
        <w:t>
Заявление</w:t>
      </w:r>
    </w:p>
    <w:bookmarkEnd w:id="18"/>
    <w:p>
      <w:pPr>
        <w:spacing w:after="0"/>
        <w:ind w:left="0"/>
        <w:jc w:val="both"/>
      </w:pPr>
      <w:r>
        <w:rPr>
          <w:rFonts w:ascii="Times New Roman"/>
          <w:b w:val="false"/>
          <w:i w:val="false"/>
          <w:color w:val="000000"/>
          <w:sz w:val="28"/>
        </w:rPr>
        <w:t>      Прошу оказать мне (моей семье) жилищную помощь.</w:t>
      </w:r>
      <w:r>
        <w:br/>
      </w:r>
      <w:r>
        <w:rPr>
          <w:rFonts w:ascii="Times New Roman"/>
          <w:b w:val="false"/>
          <w:i w:val="false"/>
          <w:color w:val="000000"/>
          <w:sz w:val="28"/>
        </w:rPr>
        <w:t>
Моя семья состоит из ______ человек.</w:t>
      </w:r>
      <w:r>
        <w:br/>
      </w:r>
      <w:r>
        <w:rPr>
          <w:rFonts w:ascii="Times New Roman"/>
          <w:b w:val="false"/>
          <w:i w:val="false"/>
          <w:color w:val="000000"/>
          <w:sz w:val="28"/>
        </w:rPr>
        <w:t>
Имею следующий доход:</w:t>
      </w:r>
      <w:r>
        <w:br/>
      </w:r>
      <w:r>
        <w:rPr>
          <w:rFonts w:ascii="Times New Roman"/>
          <w:b w:val="false"/>
          <w:i w:val="false"/>
          <w:color w:val="000000"/>
          <w:sz w:val="28"/>
        </w:rPr>
        <w:t>
1) пенсия (пособие)__________________________________________________</w:t>
      </w:r>
      <w:r>
        <w:br/>
      </w:r>
      <w:r>
        <w:rPr>
          <w:rFonts w:ascii="Times New Roman"/>
          <w:b w:val="false"/>
          <w:i w:val="false"/>
          <w:color w:val="000000"/>
          <w:sz w:val="28"/>
        </w:rPr>
        <w:t>
2) специальное государственное пособие_______________________________</w:t>
      </w:r>
      <w:r>
        <w:br/>
      </w:r>
      <w:r>
        <w:rPr>
          <w:rFonts w:ascii="Times New Roman"/>
          <w:b w:val="false"/>
          <w:i w:val="false"/>
          <w:color w:val="000000"/>
          <w:sz w:val="28"/>
        </w:rPr>
        <w:t>
3) специальное городское пособие ____________________________________</w:t>
      </w:r>
      <w:r>
        <w:br/>
      </w:r>
      <w:r>
        <w:rPr>
          <w:rFonts w:ascii="Times New Roman"/>
          <w:b w:val="false"/>
          <w:i w:val="false"/>
          <w:color w:val="000000"/>
          <w:sz w:val="28"/>
        </w:rPr>
        <w:t>
4) заработная плата _________________________________________________</w:t>
      </w:r>
      <w:r>
        <w:br/>
      </w:r>
      <w:r>
        <w:rPr>
          <w:rFonts w:ascii="Times New Roman"/>
          <w:b w:val="false"/>
          <w:i w:val="false"/>
          <w:color w:val="000000"/>
          <w:sz w:val="28"/>
        </w:rPr>
        <w:t>
5) иные доходы ______________________________________________________</w:t>
      </w:r>
      <w:r>
        <w:br/>
      </w:r>
      <w:r>
        <w:rPr>
          <w:rFonts w:ascii="Times New Roman"/>
          <w:b w:val="false"/>
          <w:i w:val="false"/>
          <w:color w:val="000000"/>
          <w:sz w:val="28"/>
        </w:rPr>
        <w:t>
Сведения о доходах членов семьи прилагаю.</w:t>
      </w:r>
      <w:r>
        <w:br/>
      </w:r>
      <w:r>
        <w:rPr>
          <w:rFonts w:ascii="Times New Roman"/>
          <w:b w:val="false"/>
          <w:i w:val="false"/>
          <w:color w:val="000000"/>
          <w:sz w:val="28"/>
        </w:rPr>
        <w:t>
      К заявлению прилагаю:</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 Правилами о размере и порядке оказания жилищной помощи в</w:t>
      </w:r>
      <w:r>
        <w:br/>
      </w:r>
      <w:r>
        <w:rPr>
          <w:rFonts w:ascii="Times New Roman"/>
          <w:b w:val="false"/>
          <w:i w:val="false"/>
          <w:color w:val="000000"/>
          <w:sz w:val="28"/>
        </w:rPr>
        <w:t>
городе Алматы ознакомлен (а).</w:t>
      </w:r>
      <w:r>
        <w:br/>
      </w:r>
      <w:r>
        <w:rPr>
          <w:rFonts w:ascii="Times New Roman"/>
          <w:b w:val="false"/>
          <w:i w:val="false"/>
          <w:color w:val="000000"/>
          <w:sz w:val="28"/>
        </w:rPr>
        <w:t>
      В случае возникновения изменений, влияющих на назначение и исчисление размера жилищной помощи, сообщу в течение 10 календарных дней в районный отдел уполномоченного органа.</w:t>
      </w:r>
      <w:r>
        <w:br/>
      </w:r>
      <w:r>
        <w:rPr>
          <w:rFonts w:ascii="Times New Roman"/>
          <w:b w:val="false"/>
          <w:i w:val="false"/>
          <w:color w:val="000000"/>
          <w:sz w:val="28"/>
        </w:rPr>
        <w:t xml:space="preserve">
      Предупрежден (а) об ответственности за предоставление ложной информации и недостоверных (поддельных) документов в соответствии с законодательством Республики Казахстан. </w:t>
      </w:r>
    </w:p>
    <w:p>
      <w:pPr>
        <w:spacing w:after="0"/>
        <w:ind w:left="0"/>
        <w:jc w:val="both"/>
      </w:pPr>
      <w:r>
        <w:rPr>
          <w:rFonts w:ascii="Times New Roman"/>
          <w:b w:val="false"/>
          <w:i w:val="false"/>
          <w:color w:val="000000"/>
          <w:sz w:val="28"/>
        </w:rPr>
        <w:t>«____» _____________ года                    _______________________</w:t>
      </w:r>
      <w:r>
        <w:br/>
      </w:r>
      <w:r>
        <w:rPr>
          <w:rFonts w:ascii="Times New Roman"/>
          <w:b w:val="false"/>
          <w:i w:val="false"/>
          <w:color w:val="000000"/>
          <w:sz w:val="28"/>
        </w:rPr>
        <w:t>
         (дата)                                (подпись заявителя)</w:t>
      </w:r>
    </w:p>
    <w:p>
      <w:pPr>
        <w:spacing w:after="0"/>
        <w:ind w:left="0"/>
        <w:jc w:val="both"/>
      </w:pPr>
      <w:r>
        <w:rPr>
          <w:rFonts w:ascii="Times New Roman"/>
          <w:b w:val="false"/>
          <w:i w:val="false"/>
          <w:color w:val="000000"/>
          <w:sz w:val="28"/>
        </w:rPr>
        <w:t>      Документы приняты: "_____" ________________________ 20____года</w:t>
      </w:r>
    </w:p>
    <w:p>
      <w:pPr>
        <w:spacing w:after="0"/>
        <w:ind w:left="0"/>
        <w:jc w:val="both"/>
      </w:pPr>
      <w:r>
        <w:rPr>
          <w:rFonts w:ascii="Times New Roman"/>
          <w:b w:val="false"/>
          <w:i w:val="false"/>
          <w:color w:val="000000"/>
          <w:sz w:val="28"/>
        </w:rPr>
        <w:t>      ____________    ______________________________________________</w:t>
      </w:r>
      <w:r>
        <w:br/>
      </w:r>
      <w:r>
        <w:rPr>
          <w:rFonts w:ascii="Times New Roman"/>
          <w:b w:val="false"/>
          <w:i w:val="false"/>
          <w:color w:val="000000"/>
          <w:sz w:val="28"/>
        </w:rPr>
        <w:t>
        (подпись)     (Ф.И.О., должность лица, принявшего документы)</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(линия отреза)</w:t>
      </w:r>
    </w:p>
    <w:p>
      <w:pPr>
        <w:spacing w:after="0"/>
        <w:ind w:left="0"/>
        <w:jc w:val="both"/>
      </w:pPr>
      <w:r>
        <w:rPr>
          <w:rFonts w:ascii="Times New Roman"/>
          <w:b w:val="false"/>
          <w:i w:val="false"/>
          <w:color w:val="000000"/>
          <w:sz w:val="28"/>
        </w:rPr>
        <w:t>Заявление гражданина (ки) __________________________________________</w:t>
      </w:r>
      <w:r>
        <w:br/>
      </w:r>
      <w:r>
        <w:rPr>
          <w:rFonts w:ascii="Times New Roman"/>
          <w:b w:val="false"/>
          <w:i w:val="false"/>
          <w:color w:val="000000"/>
          <w:sz w:val="28"/>
        </w:rPr>
        <w:t>
зарегистрировано за №_______ дата принятия документов 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(должность, подпись, фамилия, инициалы лица, принявшего заявление)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