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e1dd" w14:textId="08de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8 июня 2010 года N 2/393 "Об утверждении государственного образовательного заказа на подготовку специалистов с техническим и профессиональным образованием на 2010-2011 учебный год в рамках реализации направлений Дорожной карты"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18 августа 2010 года N 3/522. Зарегистрировано в Департаменте юстиции города Алматы 13 сентября 2010 года за N 856.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№ 259 "Об утверждении Правил использования целевых текущих трансфертов и целевых трансфертов на развитие областным бюджетам, бюджетам городов Астана и Алматы и средств, выделяемых республиканским организациям в рамках реализации стратегии региональной занятости и переподготовки кадров",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"Об утверждении государственного образовательного заказа на подготовку специалистов с техническим и профессиональным образованием на 2010-2011 учебный год в рамках реализации направлений Дорожной карты" от 08 июня 2010 года № 2/393 (зарегистрировано в Реестре государственной регистрации нормативных правовых актов за № 853, опубликовано 8 июля 2010 года в газете "Алматы Ақшамы" № 84, 8 июля 2010 года в газете "Вечерний Алматы" № 85)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2010 года № 3/522</w:t>
            </w:r>
          </w:p>
        </w:tc>
      </w:tr>
    </w:tbl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подготовку специалистов с техническим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профессиональным образованием на 2010-2011</w:t>
      </w:r>
      <w:r>
        <w:br/>
      </w:r>
      <w:r>
        <w:rPr>
          <w:rFonts w:ascii="Times New Roman"/>
          <w:b/>
          <w:i w:val="false"/>
          <w:color w:val="000000"/>
        </w:rPr>
        <w:t>учебный год в рамках Дорожной карты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сервиса и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1211000-Швейное производство и моделирование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новых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политехнический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колледж энергетики и электронных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0906000-Тепло- энергетические, теплофикационные котельные  установки тепловых электрических станций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 государственный бизнес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технологии и менеджмента"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профессиональный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Профессиональный  лицей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 Швейное производство и    моделирование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профессиональный лицей №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профессиональный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 Сварочное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профессиональный лицей №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профессиональный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Радиоэлектроника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профессиональный лицей №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 Электрическое и электромехани- ческое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профессиональный лицей №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 Электрическое и электромехани- ческое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1218000- Производство пищевых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1219000- Хлебопекарное, макаронное и кондитерское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1223000- Производство пива, безалкогольных и спиртных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1224000- Производство молочной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 Швейное производство и моделирование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финансово- правовой и технологический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Технология и организация производства продукции предприятий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университет путей сообщения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1107000- Техническая эксплуатация подъемно- транспортных, дорожных машин и оборудования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0902000- Электроснабжение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 Строительство железных дорог, путь и путевое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 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 Автоматика, телемеханика и управление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индустриальный колледж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Техническая эксплуатация, обслуживание и ремонт электрического и электромехани- 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1014000- Технология машиностроения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Казахского Национального Университета  имени К. И. Сатпаева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 Монтаж и эксплуатация внутренних санитарно- технических устройств, вентиляции и инженерных систем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1302000- Автоматизация и управление 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0903000- Электроэнерге- тика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права, экономики и нано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 Радиоэлектроника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1205000- Управление движением и эксплуатация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 Техническая эксплуатация транспортного радиоэлектронно-го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Академии моды "Сымбат"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1211000-Швейное производство и моделирование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1215000- Оборудование организаций легкой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0601000- Стандартизация, метрология и сертификация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колледж строительства и менеджмента"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Строительство и эксплуатация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автомобильно- дорожный колледж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1202000- Организация перевозок и управление движением на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1410000- Строительство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1402000- Техническая эксплуатация дорожно- строительных машин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стоимость обучения будет изменена в сторону увеличения в связи с повышением стипендии и заработной платы.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