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7151" w14:textId="c0d7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Айыртауского районного маслихата от 25 декабря 2009 года N 4-21-1 "О районном бюджете на 2010-2012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Айыртауского района Северо-Казахстанской области от 3 ноября 2010 года N 4-28-1. Зарегистрировано Управлением юстиции Айыртауского района Северо-Казахстанской области 24 ноября 2010 N 13-3-124. Утратило силу - в связи с истечением срока действия (письмо маслихата Айыртауского района Северо-Казахстанской области от 28 июня 2012 года N 68)</w:t>
      </w:r>
    </w:p>
    <w:p>
      <w:pPr>
        <w:spacing w:after="0"/>
        <w:ind w:left="0"/>
        <w:jc w:val="both"/>
      </w:pPr>
      <w:bookmarkStart w:name="z1" w:id="0"/>
      <w:r>
        <w:rPr>
          <w:rFonts w:ascii="Times New Roman"/>
          <w:b w:val="false"/>
          <w:i w:val="false"/>
          <w:color w:val="ff0000"/>
          <w:sz w:val="28"/>
        </w:rPr>
        <w:t>
      Сноска. Утратило силу - в связи с истечением срока действия (письмо маслихата Айыртауского района Северо-Казахстанской области от 28.06.2012 N 68)</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109 Бюджетного кодекса Республики Казахстан от 4 декабря 2008 года № 95-IV,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от 23 января 2001 года №148,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двадцать первой сессии четвертого созыва «О бюджете района на 2010-2012 годы» от 25 декабря 2009 года № 4-21-1 (зарегистрировано в Реестре государственной регистрации нормативных правовых актов за № 13-3-112 и опубликовано 22 января 2010 года в газетах «Айыртау таңы» и «Айыртауские зори») следующие изменения и дополнения:</w:t>
      </w:r>
      <w:r>
        <w:br/>
      </w:r>
      <w:r>
        <w:rPr>
          <w:rFonts w:ascii="Times New Roman"/>
          <w:b w:val="false"/>
          <w:i w:val="false"/>
          <w:color w:val="000000"/>
          <w:sz w:val="28"/>
        </w:rPr>
        <w:t>
      в пункте 1:</w:t>
      </w:r>
      <w:r>
        <w:br/>
      </w:r>
      <w:r>
        <w:rPr>
          <w:rFonts w:ascii="Times New Roman"/>
          <w:b w:val="false"/>
          <w:i w:val="false"/>
          <w:color w:val="000000"/>
          <w:sz w:val="28"/>
        </w:rPr>
        <w:t>
      подпункте 1)</w:t>
      </w:r>
      <w:r>
        <w:br/>
      </w:r>
      <w:r>
        <w:rPr>
          <w:rFonts w:ascii="Times New Roman"/>
          <w:b w:val="false"/>
          <w:i w:val="false"/>
          <w:color w:val="000000"/>
          <w:sz w:val="28"/>
        </w:rPr>
        <w:t>
      цифры «2 735 929» заменить цифрами «2 758 755,2»;</w:t>
      </w:r>
      <w:r>
        <w:br/>
      </w:r>
      <w:r>
        <w:rPr>
          <w:rFonts w:ascii="Times New Roman"/>
          <w:b w:val="false"/>
          <w:i w:val="false"/>
          <w:color w:val="000000"/>
          <w:sz w:val="28"/>
        </w:rPr>
        <w:t>
      цифры «373 282» заменить цифрами «372 472»;</w:t>
      </w:r>
      <w:r>
        <w:br/>
      </w:r>
      <w:r>
        <w:rPr>
          <w:rFonts w:ascii="Times New Roman"/>
          <w:b w:val="false"/>
          <w:i w:val="false"/>
          <w:color w:val="000000"/>
          <w:sz w:val="28"/>
        </w:rPr>
        <w:t>
      цифры «2 264» заменить цифрами «3 074»;</w:t>
      </w:r>
      <w:r>
        <w:br/>
      </w:r>
      <w:r>
        <w:rPr>
          <w:rFonts w:ascii="Times New Roman"/>
          <w:b w:val="false"/>
          <w:i w:val="false"/>
          <w:color w:val="000000"/>
          <w:sz w:val="28"/>
        </w:rPr>
        <w:t>
      цифры «2 330 011» заменить цифрами «2 352 837,2»;</w:t>
      </w:r>
      <w:r>
        <w:br/>
      </w:r>
      <w:r>
        <w:rPr>
          <w:rFonts w:ascii="Times New Roman"/>
          <w:b w:val="false"/>
          <w:i w:val="false"/>
          <w:color w:val="000000"/>
          <w:sz w:val="28"/>
        </w:rPr>
        <w:t>
      подпункте 2)</w:t>
      </w:r>
      <w:r>
        <w:br/>
      </w:r>
      <w:r>
        <w:rPr>
          <w:rFonts w:ascii="Times New Roman"/>
          <w:b w:val="false"/>
          <w:i w:val="false"/>
          <w:color w:val="000000"/>
          <w:sz w:val="28"/>
        </w:rPr>
        <w:t>
      цифры «2 732 157,8» заменить цифрами «2 739 984»;</w:t>
      </w:r>
      <w:r>
        <w:br/>
      </w:r>
      <w:r>
        <w:rPr>
          <w:rFonts w:ascii="Times New Roman"/>
          <w:b w:val="false"/>
          <w:i w:val="false"/>
          <w:color w:val="000000"/>
          <w:sz w:val="28"/>
        </w:rPr>
        <w:t>
      подпункте 4)</w:t>
      </w:r>
      <w:r>
        <w:br/>
      </w:r>
      <w:r>
        <w:rPr>
          <w:rFonts w:ascii="Times New Roman"/>
          <w:b w:val="false"/>
          <w:i w:val="false"/>
          <w:color w:val="000000"/>
          <w:sz w:val="28"/>
        </w:rPr>
        <w:t>
      цифры «10 000» заменить цифрами «25 000 »;</w:t>
      </w:r>
      <w:r>
        <w:br/>
      </w:r>
      <w:r>
        <w:rPr>
          <w:rFonts w:ascii="Times New Roman"/>
          <w:b w:val="false"/>
          <w:i w:val="false"/>
          <w:color w:val="000000"/>
          <w:sz w:val="28"/>
        </w:rPr>
        <w:t>
      цифры «10 000» заменить цифрами «25 000 »;</w:t>
      </w:r>
      <w:r>
        <w:br/>
      </w:r>
      <w:r>
        <w:rPr>
          <w:rFonts w:ascii="Times New Roman"/>
          <w:b w:val="false"/>
          <w:i w:val="false"/>
          <w:color w:val="000000"/>
          <w:sz w:val="28"/>
        </w:rPr>
        <w:t>
      в пункте 10:</w:t>
      </w:r>
      <w:r>
        <w:br/>
      </w:r>
      <w:r>
        <w:rPr>
          <w:rFonts w:ascii="Times New Roman"/>
          <w:b w:val="false"/>
          <w:i w:val="false"/>
          <w:color w:val="000000"/>
          <w:sz w:val="28"/>
        </w:rPr>
        <w:t>
      подпункте 3)</w:t>
      </w:r>
      <w:r>
        <w:br/>
      </w:r>
      <w:r>
        <w:rPr>
          <w:rFonts w:ascii="Times New Roman"/>
          <w:b w:val="false"/>
          <w:i w:val="false"/>
          <w:color w:val="000000"/>
          <w:sz w:val="28"/>
        </w:rPr>
        <w:t>
      цифры «17 874» заменить цифрами «17 873,9»;</w:t>
      </w:r>
      <w:r>
        <w:br/>
      </w:r>
      <w:r>
        <w:rPr>
          <w:rFonts w:ascii="Times New Roman"/>
          <w:b w:val="false"/>
          <w:i w:val="false"/>
          <w:color w:val="000000"/>
          <w:sz w:val="28"/>
        </w:rPr>
        <w:t>
      подпункте 4)</w:t>
      </w:r>
      <w:r>
        <w:br/>
      </w:r>
      <w:r>
        <w:rPr>
          <w:rFonts w:ascii="Times New Roman"/>
          <w:b w:val="false"/>
          <w:i w:val="false"/>
          <w:color w:val="000000"/>
          <w:sz w:val="28"/>
        </w:rPr>
        <w:t>
      цифры «756» заменить цифрами «156,3»;</w:t>
      </w:r>
      <w:r>
        <w:br/>
      </w:r>
      <w:r>
        <w:rPr>
          <w:rFonts w:ascii="Times New Roman"/>
          <w:b w:val="false"/>
          <w:i w:val="false"/>
          <w:color w:val="000000"/>
          <w:sz w:val="28"/>
        </w:rPr>
        <w:t>
      подпункте 6)</w:t>
      </w:r>
      <w:r>
        <w:br/>
      </w:r>
      <w:r>
        <w:rPr>
          <w:rFonts w:ascii="Times New Roman"/>
          <w:b w:val="false"/>
          <w:i w:val="false"/>
          <w:color w:val="000000"/>
          <w:sz w:val="28"/>
        </w:rPr>
        <w:t>
      цифры «3 014» заменить цифрами «4 507»;</w:t>
      </w:r>
      <w:r>
        <w:br/>
      </w:r>
      <w:r>
        <w:rPr>
          <w:rFonts w:ascii="Times New Roman"/>
          <w:b w:val="false"/>
          <w:i w:val="false"/>
          <w:color w:val="000000"/>
          <w:sz w:val="28"/>
        </w:rPr>
        <w:t>
      подпункте 7)</w:t>
      </w:r>
      <w:r>
        <w:br/>
      </w:r>
      <w:r>
        <w:rPr>
          <w:rFonts w:ascii="Times New Roman"/>
          <w:b w:val="false"/>
          <w:i w:val="false"/>
          <w:color w:val="000000"/>
          <w:sz w:val="28"/>
        </w:rPr>
        <w:t>
      цифры «52 287» заменить цифрами «52 265»;</w:t>
      </w:r>
      <w:r>
        <w:br/>
      </w:r>
      <w:r>
        <w:rPr>
          <w:rFonts w:ascii="Times New Roman"/>
          <w:b w:val="false"/>
          <w:i w:val="false"/>
          <w:color w:val="000000"/>
          <w:sz w:val="28"/>
        </w:rPr>
        <w:t>
      цифры «24 582» заменить цифрами «24 570»;</w:t>
      </w:r>
      <w:r>
        <w:br/>
      </w:r>
      <w:r>
        <w:rPr>
          <w:rFonts w:ascii="Times New Roman"/>
          <w:b w:val="false"/>
          <w:i w:val="false"/>
          <w:color w:val="000000"/>
          <w:sz w:val="28"/>
        </w:rPr>
        <w:t>
      цифры «27 705» заменить цифрами «27 695»;</w:t>
      </w:r>
      <w:r>
        <w:br/>
      </w:r>
      <w:r>
        <w:rPr>
          <w:rFonts w:ascii="Times New Roman"/>
          <w:b w:val="false"/>
          <w:i w:val="false"/>
          <w:color w:val="000000"/>
          <w:sz w:val="28"/>
        </w:rPr>
        <w:t>
      подпункте 9)</w:t>
      </w:r>
      <w:r>
        <w:br/>
      </w:r>
      <w:r>
        <w:rPr>
          <w:rFonts w:ascii="Times New Roman"/>
          <w:b w:val="false"/>
          <w:i w:val="false"/>
          <w:color w:val="000000"/>
          <w:sz w:val="28"/>
        </w:rPr>
        <w:t>
      цифры «50 000» заменить цифрами «54 605»;</w:t>
      </w:r>
      <w:r>
        <w:br/>
      </w:r>
      <w:r>
        <w:rPr>
          <w:rFonts w:ascii="Times New Roman"/>
          <w:b w:val="false"/>
          <w:i w:val="false"/>
          <w:color w:val="000000"/>
          <w:sz w:val="28"/>
        </w:rPr>
        <w:t>
      подпункте 10)</w:t>
      </w:r>
      <w:r>
        <w:br/>
      </w:r>
      <w:r>
        <w:rPr>
          <w:rFonts w:ascii="Times New Roman"/>
          <w:b w:val="false"/>
          <w:i w:val="false"/>
          <w:color w:val="000000"/>
          <w:sz w:val="28"/>
        </w:rPr>
        <w:t>
      цифры «30 532» заменить цифрами «30 847»;</w:t>
      </w:r>
      <w:r>
        <w:br/>
      </w:r>
      <w:r>
        <w:rPr>
          <w:rFonts w:ascii="Times New Roman"/>
          <w:b w:val="false"/>
          <w:i w:val="false"/>
          <w:color w:val="000000"/>
          <w:sz w:val="28"/>
        </w:rPr>
        <w:t>
      в пункте 12:</w:t>
      </w:r>
      <w:r>
        <w:br/>
      </w:r>
      <w:r>
        <w:rPr>
          <w:rFonts w:ascii="Times New Roman"/>
          <w:b w:val="false"/>
          <w:i w:val="false"/>
          <w:color w:val="000000"/>
          <w:sz w:val="28"/>
        </w:rPr>
        <w:t>
      подпункте 8)</w:t>
      </w:r>
      <w:r>
        <w:br/>
      </w:r>
      <w:r>
        <w:rPr>
          <w:rFonts w:ascii="Times New Roman"/>
          <w:b w:val="false"/>
          <w:i w:val="false"/>
          <w:color w:val="000000"/>
          <w:sz w:val="28"/>
        </w:rPr>
        <w:t>
      цифры «678» заменить цифрами «2713»;</w:t>
      </w:r>
      <w:r>
        <w:br/>
      </w:r>
      <w:r>
        <w:rPr>
          <w:rFonts w:ascii="Times New Roman"/>
          <w:b w:val="false"/>
          <w:i w:val="false"/>
          <w:color w:val="000000"/>
          <w:sz w:val="28"/>
        </w:rPr>
        <w:t>
      дополнить подпунктом 9) следующего содержания:</w:t>
      </w:r>
      <w:r>
        <w:br/>
      </w:r>
      <w:r>
        <w:rPr>
          <w:rFonts w:ascii="Times New Roman"/>
          <w:b w:val="false"/>
          <w:i w:val="false"/>
          <w:color w:val="000000"/>
          <w:sz w:val="28"/>
        </w:rPr>
        <w:t>
      «9) 15000 тысяч тенге - на увеличение уставного капитала.»;</w:t>
      </w:r>
      <w:r>
        <w:br/>
      </w:r>
      <w:r>
        <w:rPr>
          <w:rFonts w:ascii="Times New Roman"/>
          <w:b w:val="false"/>
          <w:i w:val="false"/>
          <w:color w:val="000000"/>
          <w:sz w:val="28"/>
        </w:rPr>
        <w:t>
      в пункте 14:</w:t>
      </w:r>
      <w:r>
        <w:br/>
      </w:r>
      <w:r>
        <w:rPr>
          <w:rFonts w:ascii="Times New Roman"/>
          <w:b w:val="false"/>
          <w:i w:val="false"/>
          <w:color w:val="000000"/>
          <w:sz w:val="28"/>
        </w:rPr>
        <w:t>
      цифры «600» заменить цифрой «0»;</w:t>
      </w:r>
      <w:r>
        <w:br/>
      </w:r>
      <w:r>
        <w:rPr>
          <w:rFonts w:ascii="Times New Roman"/>
          <w:b w:val="false"/>
          <w:i w:val="false"/>
          <w:color w:val="000000"/>
          <w:sz w:val="28"/>
        </w:rPr>
        <w:t>
      приложения 1, 5, 6 к указанному решению изложить в новой редакции согласно приложениям 1, 2, 3 к настоящему решению (прилагаются).</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2010 года.</w:t>
      </w:r>
    </w:p>
    <w:bookmarkEnd w:id="1"/>
    <w:p>
      <w:pPr>
        <w:spacing w:after="0"/>
        <w:ind w:left="0"/>
        <w:jc w:val="both"/>
      </w:pPr>
      <w:r>
        <w:rPr>
          <w:rFonts w:ascii="Times New Roman"/>
          <w:b w:val="false"/>
          <w:i/>
          <w:color w:val="000000"/>
          <w:sz w:val="28"/>
        </w:rPr>
        <w:t>      Председатель ХХVIII                        Секретарь</w:t>
      </w:r>
      <w:r>
        <w:br/>
      </w:r>
      <w:r>
        <w:rPr>
          <w:rFonts w:ascii="Times New Roman"/>
          <w:b w:val="false"/>
          <w:i w:val="false"/>
          <w:color w:val="000000"/>
          <w:sz w:val="28"/>
        </w:rPr>
        <w:t>
</w:t>
      </w:r>
      <w:r>
        <w:rPr>
          <w:rFonts w:ascii="Times New Roman"/>
          <w:b w:val="false"/>
          <w:i/>
          <w:color w:val="000000"/>
          <w:sz w:val="28"/>
        </w:rPr>
        <w:t>      внеочередной сессии                        районного маслихата</w:t>
      </w:r>
      <w:r>
        <w:br/>
      </w:r>
      <w:r>
        <w:rPr>
          <w:rFonts w:ascii="Times New Roman"/>
          <w:b w:val="false"/>
          <w:i w:val="false"/>
          <w:color w:val="000000"/>
          <w:sz w:val="28"/>
        </w:rPr>
        <w:t>
</w:t>
      </w:r>
      <w:r>
        <w:rPr>
          <w:rFonts w:ascii="Times New Roman"/>
          <w:b w:val="false"/>
          <w:i/>
          <w:color w:val="000000"/>
          <w:sz w:val="28"/>
        </w:rPr>
        <w:t>      районного маслихата</w:t>
      </w:r>
      <w:r>
        <w:br/>
      </w:r>
      <w:r>
        <w:rPr>
          <w:rFonts w:ascii="Times New Roman"/>
          <w:b w:val="false"/>
          <w:i w:val="false"/>
          <w:color w:val="000000"/>
          <w:sz w:val="28"/>
        </w:rPr>
        <w:t>
</w:t>
      </w:r>
      <w:r>
        <w:rPr>
          <w:rFonts w:ascii="Times New Roman"/>
          <w:b w:val="false"/>
          <w:i/>
          <w:color w:val="000000"/>
          <w:sz w:val="28"/>
        </w:rPr>
        <w:t>      С. Есенгалиев                              К. Хамзин</w:t>
      </w:r>
    </w:p>
    <w:bookmarkStart w:name="z4" w:id="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3 ноября 2010 года № 4-28-1</w:t>
      </w:r>
    </w:p>
    <w:bookmarkEnd w:id="2"/>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4-21-1</w:t>
      </w:r>
    </w:p>
    <w:p>
      <w:pPr>
        <w:spacing w:after="0"/>
        <w:ind w:left="0"/>
        <w:jc w:val="left"/>
      </w:pPr>
      <w:r>
        <w:rPr>
          <w:rFonts w:ascii="Times New Roman"/>
          <w:b/>
          <w:i w:val="false"/>
          <w:color w:val="000000"/>
        </w:rPr>
        <w:t xml:space="preserve"> Бюджет района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93"/>
        <w:gridCol w:w="1213"/>
        <w:gridCol w:w="6613"/>
        <w:gridCol w:w="2513"/>
      </w:tblGrid>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37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2 758 755,2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372 472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210 354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210 354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121 902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30 695</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1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2 352 837,2</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2 352 837,2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2 352 837,2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998"/>
        <w:gridCol w:w="1404"/>
        <w:gridCol w:w="6926"/>
        <w:gridCol w:w="2861"/>
      </w:tblGrid>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6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4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w:t>
            </w:r>
            <w:r>
              <w:br/>
            </w:r>
            <w:r>
              <w:rPr>
                <w:rFonts w:ascii="Times New Roman"/>
                <w:b w:val="false"/>
                <w:i w:val="false"/>
                <w:color w:val="000000"/>
                <w:sz w:val="20"/>
              </w:rPr>
              <w:t>
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2 739 984</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194110,5</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10386,5</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45697</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обеспечению деятельности акима района </w:t>
            </w:r>
            <w:r>
              <w:br/>
            </w:r>
            <w:r>
              <w:rPr>
                <w:rFonts w:ascii="Times New Roman"/>
                <w:b w:val="false"/>
                <w:i w:val="false"/>
                <w:color w:val="000000"/>
                <w:sz w:val="20"/>
              </w:rPr>
              <w:t>
(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45697</w:t>
            </w:r>
          </w:p>
        </w:tc>
      </w:tr>
      <w:tr>
        <w:trPr>
          <w:trHeight w:val="4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115767</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113967</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22260</w:t>
            </w:r>
          </w:p>
        </w:tc>
      </w:tr>
      <w:tr>
        <w:trPr>
          <w:trHeight w:val="99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r>
      <w:tr>
        <w:trPr>
          <w:trHeight w:val="73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1780614</w:t>
            </w:r>
          </w:p>
        </w:tc>
      </w:tr>
      <w:tr>
        <w:trPr>
          <w:trHeight w:val="4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1780614</w:t>
            </w:r>
          </w:p>
        </w:tc>
      </w:tr>
      <w:tr>
        <w:trPr>
          <w:trHeight w:val="52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78538</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1642370</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 юношества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73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14068</w:t>
            </w:r>
          </w:p>
        </w:tc>
      </w:tr>
      <w:tr>
        <w:trPr>
          <w:trHeight w:val="52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26884</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149964,2</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149964,2</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18112</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30995</w:t>
            </w:r>
          </w:p>
        </w:tc>
      </w:tr>
      <w:tr>
        <w:trPr>
          <w:trHeight w:val="99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8967</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15628</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31984</w:t>
            </w:r>
          </w:p>
        </w:tc>
      </w:tr>
      <w:tr>
        <w:trPr>
          <w:trHeight w:val="96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w:t>
            </w:r>
          </w:p>
        </w:tc>
      </w:tr>
      <w:tr>
        <w:trPr>
          <w:trHeight w:val="14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249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22638,9</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326709</w:t>
            </w:r>
          </w:p>
        </w:tc>
      </w:tr>
      <w:tr>
        <w:trPr>
          <w:trHeight w:val="4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4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21254</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21254</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294300</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244249</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50051</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57917</w:t>
            </w:r>
          </w:p>
        </w:tc>
      </w:tr>
      <w:tr>
        <w:trPr>
          <w:trHeight w:val="4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w:t>
            </w:r>
          </w:p>
        </w:tc>
      </w:tr>
      <w:tr>
        <w:trPr>
          <w:trHeight w:val="4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26624</w:t>
            </w:r>
          </w:p>
        </w:tc>
      </w:tr>
      <w:tr>
        <w:trPr>
          <w:trHeight w:val="52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12725</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w:t>
            </w:r>
          </w:p>
        </w:tc>
      </w:tr>
      <w:tr>
        <w:trPr>
          <w:trHeight w:val="73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4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7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r>
      <w:tr>
        <w:trPr>
          <w:trHeight w:val="70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96840</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w:t>
            </w:r>
          </w:p>
        </w:tc>
      </w:tr>
      <w:tr>
        <w:trPr>
          <w:trHeight w:val="4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34177</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7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54605</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водного хозяйства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54605</w:t>
            </w:r>
          </w:p>
        </w:tc>
      </w:tr>
      <w:tr>
        <w:trPr>
          <w:trHeight w:val="4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w:t>
            </w:r>
          </w:p>
        </w:tc>
      </w:tr>
      <w:tr>
        <w:trPr>
          <w:trHeight w:val="73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21682</w:t>
            </w:r>
          </w:p>
        </w:tc>
      </w:tr>
      <w:tr>
        <w:trPr>
          <w:trHeight w:val="5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r>
      <w:tr>
        <w:trPr>
          <w:trHeight w:val="73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r>
      <w:tr>
        <w:trPr>
          <w:trHeight w:val="5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r>
      <w:tr>
        <w:trPr>
          <w:trHeight w:val="4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w:t>
            </w:r>
          </w:p>
        </w:tc>
      </w:tr>
      <w:tr>
        <w:trPr>
          <w:trHeight w:val="52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отдела образования, физической культуры и спорта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85 085,3</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85085,3</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r>
      <w:tr>
        <w:trPr>
          <w:trHeight w:val="48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84928</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20 489,8</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70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5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4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w:t>
            </w:r>
            <w:r>
              <w:br/>
            </w:r>
            <w:r>
              <w:rPr>
                <w:rFonts w:ascii="Times New Roman"/>
                <w:b w:val="false"/>
                <w:i w:val="false"/>
                <w:color w:val="000000"/>
                <w:sz w:val="20"/>
              </w:rPr>
              <w:t>
группа</w:t>
            </w:r>
          </w:p>
        </w:tc>
        <w:tc>
          <w:tcPr>
            <w:tcW w:w="6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w:t>
            </w:r>
            <w:r>
              <w:br/>
            </w:r>
            <w:r>
              <w:rPr>
                <w:rFonts w:ascii="Times New Roman"/>
                <w:b w:val="false"/>
                <w:i w:val="false"/>
                <w:color w:val="000000"/>
                <w:sz w:val="20"/>
              </w:rPr>
              <w:t>
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внутри страны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-26 718,6</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26 718,6</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w:t>
            </w:r>
            <w:r>
              <w:br/>
            </w:r>
            <w:r>
              <w:rPr>
                <w:rFonts w:ascii="Times New Roman"/>
                <w:b w:val="false"/>
                <w:i w:val="false"/>
                <w:color w:val="000000"/>
                <w:sz w:val="20"/>
              </w:rPr>
              <w:t>
группа</w:t>
            </w:r>
          </w:p>
        </w:tc>
        <w:tc>
          <w:tcPr>
            <w:tcW w:w="6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4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w:t>
            </w:r>
            <w:r>
              <w:br/>
            </w:r>
            <w:r>
              <w:rPr>
                <w:rFonts w:ascii="Times New Roman"/>
                <w:b w:val="false"/>
                <w:i w:val="false"/>
                <w:color w:val="000000"/>
                <w:sz w:val="20"/>
              </w:rPr>
              <w:t>
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4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r>
        <w:trPr>
          <w:trHeight w:val="2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bl>
    <w:bookmarkStart w:name="z4"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3 ноября 2010 года № 4-28-1</w:t>
      </w:r>
    </w:p>
    <w:bookmarkEnd w:id="3"/>
    <w:p>
      <w:pPr>
        <w:spacing w:after="0"/>
        <w:ind w:left="0"/>
        <w:jc w:val="both"/>
      </w:pPr>
      <w:r>
        <w:rPr>
          <w:rFonts w:ascii="Times New Roman"/>
          <w:b w:val="false"/>
          <w:i w:val="false"/>
          <w:color w:val="000000"/>
          <w:sz w:val="28"/>
        </w:rPr>
        <w:t>Приложение 5</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4-21-1</w:t>
      </w:r>
    </w:p>
    <w:p>
      <w:pPr>
        <w:spacing w:after="0"/>
        <w:ind w:left="0"/>
        <w:jc w:val="left"/>
      </w:pPr>
      <w:r>
        <w:rPr>
          <w:rFonts w:ascii="Times New Roman"/>
          <w:b/>
          <w:i w:val="false"/>
          <w:color w:val="000000"/>
        </w:rPr>
        <w:t xml:space="preserve"> Бюджетные программы по сельским округам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353"/>
        <w:gridCol w:w="933"/>
        <w:gridCol w:w="4093"/>
        <w:gridCol w:w="1353"/>
        <w:gridCol w:w="3033"/>
      </w:tblGrid>
      <w:tr>
        <w:trPr>
          <w:trHeight w:val="225"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группа</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w:t>
            </w:r>
            <w:r>
              <w:br/>
            </w:r>
            <w:r>
              <w:rPr>
                <w:rFonts w:ascii="Times New Roman"/>
                <w:b w:val="false"/>
                <w:i w:val="false"/>
                <w:color w:val="000000"/>
                <w:sz w:val="20"/>
              </w:rPr>
              <w:t>
нистра</w:t>
            </w:r>
            <w:r>
              <w:br/>
            </w:r>
            <w:r>
              <w:rPr>
                <w:rFonts w:ascii="Times New Roman"/>
                <w:b w:val="false"/>
                <w:i w:val="false"/>
                <w:color w:val="000000"/>
                <w:sz w:val="20"/>
              </w:rPr>
              <w:t>
тор</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сельским округам</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ное учреждение "Аппарат акима Арыкбалыкского сельского округа"</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14828</w:t>
            </w:r>
          </w:p>
        </w:tc>
      </w:tr>
      <w:tr>
        <w:trPr>
          <w:trHeight w:val="7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141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168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w:t>
            </w:r>
            <w:r>
              <w:br/>
            </w:r>
            <w:r>
              <w:rPr>
                <w:rFonts w:ascii="Times New Roman"/>
                <w:b w:val="false"/>
                <w:i w:val="false"/>
                <w:color w:val="000000"/>
                <w:sz w:val="20"/>
              </w:rPr>
              <w:t>
чению деятельности акима района в городе, города районного значения, поселка, аула (села), аульного (сельского) округа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w:t>
            </w:r>
          </w:p>
        </w:tc>
      </w:tr>
      <w:tr>
        <w:trPr>
          <w:trHeight w:val="7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w:t>
            </w:r>
            <w:r>
              <w:br/>
            </w:r>
            <w:r>
              <w:rPr>
                <w:rFonts w:ascii="Times New Roman"/>
                <w:b w:val="false"/>
                <w:i w:val="false"/>
                <w:color w:val="000000"/>
                <w:sz w:val="20"/>
              </w:rPr>
              <w:t>
кое оснащение государственных органов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9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11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4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пунктах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70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r>
      <w:tr>
        <w:trPr>
          <w:trHeight w:val="13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r>
      <w:tr>
        <w:trPr>
          <w:trHeight w:val="7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653"/>
        <w:gridCol w:w="1653"/>
        <w:gridCol w:w="1733"/>
        <w:gridCol w:w="1693"/>
        <w:gridCol w:w="1913"/>
        <w:gridCol w:w="1853"/>
      </w:tblGrid>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Антонов</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Володар</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Гусаков</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Елецкого сель</w:t>
            </w:r>
            <w:r>
              <w:br/>
            </w:r>
            <w:r>
              <w:rPr>
                <w:rFonts w:ascii="Times New Roman"/>
                <w:b w:val="false"/>
                <w:i w:val="false"/>
                <w:color w:val="000000"/>
                <w:sz w:val="20"/>
              </w:rPr>
              <w:t>
ского округа"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Жетыколь</w:t>
            </w:r>
            <w:r>
              <w:br/>
            </w:r>
            <w:r>
              <w:rPr>
                <w:rFonts w:ascii="Times New Roman"/>
                <w:b w:val="false"/>
                <w:i w:val="false"/>
                <w:color w:val="000000"/>
                <w:sz w:val="20"/>
              </w:rPr>
              <w:t>
ского сельско</w:t>
            </w:r>
            <w:r>
              <w:br/>
            </w:r>
            <w:r>
              <w:rPr>
                <w:rFonts w:ascii="Times New Roman"/>
                <w:b w:val="false"/>
                <w:i w:val="false"/>
                <w:color w:val="000000"/>
                <w:sz w:val="20"/>
              </w:rPr>
              <w:t>
го округа"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Имантау</w:t>
            </w:r>
            <w:r>
              <w:br/>
            </w:r>
            <w:r>
              <w:rPr>
                <w:rFonts w:ascii="Times New Roman"/>
                <w:b w:val="false"/>
                <w:i w:val="false"/>
                <w:color w:val="000000"/>
                <w:sz w:val="20"/>
              </w:rPr>
              <w:t>
ского сельского округа"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Казан</w:t>
            </w:r>
            <w:r>
              <w:br/>
            </w:r>
            <w:r>
              <w:rPr>
                <w:rFonts w:ascii="Times New Roman"/>
                <w:b w:val="false"/>
                <w:i w:val="false"/>
                <w:color w:val="000000"/>
                <w:sz w:val="20"/>
              </w:rPr>
              <w:t>
ского сельского округа"</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w:t>
            </w:r>
          </w:p>
        </w:tc>
      </w:tr>
      <w:tr>
        <w:trPr>
          <w:trHeight w:val="7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14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168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r>
      <w:tr>
        <w:trPr>
          <w:trHeight w:val="7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13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673"/>
        <w:gridCol w:w="1713"/>
        <w:gridCol w:w="1653"/>
        <w:gridCol w:w="1733"/>
        <w:gridCol w:w="1933"/>
        <w:gridCol w:w="1793"/>
      </w:tblGrid>
      <w:tr>
        <w:trPr>
          <w:trHeight w:val="33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Караталь</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Камсак</w:t>
            </w:r>
            <w:r>
              <w:br/>
            </w:r>
            <w:r>
              <w:rPr>
                <w:rFonts w:ascii="Times New Roman"/>
                <w:b w:val="false"/>
                <w:i w:val="false"/>
                <w:color w:val="000000"/>
                <w:sz w:val="20"/>
              </w:rPr>
              <w:t>
тинского сель</w:t>
            </w:r>
            <w:r>
              <w:br/>
            </w:r>
            <w:r>
              <w:rPr>
                <w:rFonts w:ascii="Times New Roman"/>
                <w:b w:val="false"/>
                <w:i w:val="false"/>
                <w:color w:val="000000"/>
                <w:sz w:val="20"/>
              </w:rPr>
              <w:t>
ского округа"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Констан</w:t>
            </w:r>
            <w:r>
              <w:br/>
            </w:r>
            <w:r>
              <w:rPr>
                <w:rFonts w:ascii="Times New Roman"/>
                <w:b w:val="false"/>
                <w:i w:val="false"/>
                <w:color w:val="000000"/>
                <w:sz w:val="20"/>
              </w:rPr>
              <w:t>
тинов</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Лобанов</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Нижнебур</w:t>
            </w:r>
            <w:r>
              <w:br/>
            </w:r>
            <w:r>
              <w:rPr>
                <w:rFonts w:ascii="Times New Roman"/>
                <w:b w:val="false"/>
                <w:i w:val="false"/>
                <w:color w:val="000000"/>
                <w:sz w:val="20"/>
              </w:rPr>
              <w:t>
лукского округа"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Сырымбет</w:t>
            </w:r>
            <w:r>
              <w:br/>
            </w:r>
            <w:r>
              <w:rPr>
                <w:rFonts w:ascii="Times New Roman"/>
                <w:b w:val="false"/>
                <w:i w:val="false"/>
                <w:color w:val="000000"/>
                <w:sz w:val="20"/>
              </w:rPr>
              <w:t>
ского сельского округа"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Украин</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r>
      <w:tr>
        <w:trPr>
          <w:trHeight w:val="2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w:t>
            </w:r>
          </w:p>
        </w:tc>
      </w:tr>
      <w:tr>
        <w:trPr>
          <w:trHeight w:val="7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r>
      <w:tr>
        <w:trPr>
          <w:trHeight w:val="14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r>
      <w:tr>
        <w:trPr>
          <w:trHeight w:val="168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r>
      <w:tr>
        <w:trPr>
          <w:trHeight w:val="7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9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139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7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bl>
    <w:bookmarkStart w:name="z4" w:id="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3 ноября 2010 года № 4-28-1</w:t>
      </w:r>
    </w:p>
    <w:bookmarkEnd w:id="4"/>
    <w:p>
      <w:pPr>
        <w:spacing w:after="0"/>
        <w:ind w:left="0"/>
        <w:jc w:val="both"/>
      </w:pPr>
      <w:r>
        <w:rPr>
          <w:rFonts w:ascii="Times New Roman"/>
          <w:b w:val="false"/>
          <w:i w:val="false"/>
          <w:color w:val="000000"/>
          <w:sz w:val="28"/>
        </w:rPr>
        <w:t>Приложение 6</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25 декабря 2009 года № 4-21-1</w:t>
      </w:r>
    </w:p>
    <w:p>
      <w:pPr>
        <w:spacing w:after="0"/>
        <w:ind w:left="0"/>
        <w:jc w:val="left"/>
      </w:pPr>
      <w:r>
        <w:rPr>
          <w:rFonts w:ascii="Times New Roman"/>
          <w:b/>
          <w:i w:val="false"/>
          <w:color w:val="000000"/>
        </w:rPr>
        <w:t xml:space="preserve"> Перечень выплат отдельным категориям нуждающихся граждан по решениям местных представительных органов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10390"/>
        <w:gridCol w:w="1551"/>
      </w:tblGrid>
      <w:tr>
        <w:trPr>
          <w:trHeight w:val="94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22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8 967</w:t>
            </w:r>
          </w:p>
        </w:tc>
      </w:tr>
      <w:tr>
        <w:trPr>
          <w:trHeight w:val="42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Экскурсионные поездки (авиатуры) инвалидам и участникам Великой Отечественной войны и лицам приравненным к ним, труженикам тыла, награжденным медалью "За доблестный труд в годы Великой Отечественной войны 1941-1945 г.г., вдовам воинов погибших в годы Великой Отечественной войны, не вступившие в повторный брак, бывшим несовершеннолетним узникам концлагерей, жителям блокадного Ленинграда, многодетным матерям, награжденным подвеской "Алтын алқа", "Куміс алқа" или получившим ранее звание "Мать-героиня", а также награжденных орденами "Материнская слава" I и II степени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144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зубопротезирование участникам и инвалидам Великой Отечественной войны, а также приравненным по льготам и гарантиям к участникам и инвалидам Великой Отечественной войны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115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Социальные льготы для посещения бани и парикмахерской участникам и инвалидам Великой Отечественной войны и лиц, приравненных к ним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13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Санаторно-курортное лечение отдельным категориям граждан: участникам, инвалидам Великой Отечественной войны и лицам приравненным к ним, другим категориям лиц, приравненных по льготам и гарантиям к участникам войны, инвалидам всех категорий, многодетным матерям, награжденным подвеской "Алтын алқа", "Куміс алқа" или получившим ранее звание "Мать-героиня", а также награжденных орденами "Материнская слава" I и II степени, лицам, которым назначены пенсии за особые заслуги перед Республикой Казахстан, героям Советского Союза, героям Социалистического труда, кавалерам орденов Славы трех степеней, Трудовой Славы трех степеней, лицам из числа участников ликвидации последствий катастрофы на Чернобыльской АЭС в 1988-1989 годах, эвакуированным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w:t>
            </w:r>
          </w:p>
        </w:tc>
      </w:tr>
      <w:tr>
        <w:trPr>
          <w:trHeight w:val="24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студентам из малообеспеченных семей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49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для обеспечения дополнительного питания гражданам больным активным туберкулезом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51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для оплаты расходов на коммунальные услуги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w:t>
            </w:r>
          </w:p>
        </w:tc>
      </w:tr>
      <w:tr>
        <w:trPr>
          <w:trHeight w:val="48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единой одежды (участие ветеранов войны в парадах в городах Астана и Москва)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9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в рамках программы по стимулированию рождаемости "Фонд поколений"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