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5509d" w14:textId="3d550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20 декабря 2010 года N 237. Зарегистрировано Управлением юстиции Тайыншинского района Северо-Казахстанской области 21 января 2011 года N 13-11-201. Утратило силу в связи с истечением срока действия (письмо маслихата Тайыншинского района Северо-Казахстанской области от 28 июня 2012 года N 04-05-92)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маслихата Тайыншинского района Северо-Казахстанской области от 28.06.2012 N 04-05-92)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2011-2013 годы согласно приложениям 1, 2 и 3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5 913 136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639 311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8 063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капитала- 21 583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5 244 179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5 682 667,8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235894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236 190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296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10700,5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10700,5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-16 126,3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- 16 126,3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маслихата Тайыншинского района Северо-Казахстанской области от 28.03.2011 </w:t>
      </w:r>
      <w:r>
        <w:rPr>
          <w:rFonts w:ascii="Times New Roman"/>
          <w:b w:val="false"/>
          <w:i w:val="false"/>
          <w:color w:val="000000"/>
          <w:sz w:val="28"/>
        </w:rPr>
        <w:t>N 252;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25.07.2011 </w:t>
      </w:r>
      <w:r>
        <w:rPr>
          <w:rFonts w:ascii="Times New Roman"/>
          <w:b w:val="false"/>
          <w:i w:val="false"/>
          <w:color w:val="000000"/>
          <w:sz w:val="28"/>
        </w:rPr>
        <w:t>N 273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07.10.2011 </w:t>
      </w:r>
      <w:r>
        <w:rPr>
          <w:rFonts w:ascii="Times New Roman"/>
          <w:b w:val="false"/>
          <w:i w:val="false"/>
          <w:color w:val="000000"/>
          <w:sz w:val="28"/>
        </w:rPr>
        <w:t>N 293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21.11.2011 </w:t>
      </w:r>
      <w:r>
        <w:rPr>
          <w:rFonts w:ascii="Times New Roman"/>
          <w:b w:val="false"/>
          <w:i w:val="false"/>
          <w:color w:val="000000"/>
          <w:sz w:val="28"/>
        </w:rPr>
        <w:t>N 295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района на 2011 год формируются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физических лиц, осуществляющих деятельность по разовым талонам;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акцизов, кроме акцизов, зачисляемых в вышестоящий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ресурсов, кроме поступлений, зачисляемых в вышестоящий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сборов за ведение предпринимательской и профессиональной деятельности, кроме сборов, зачисляемых в вышестоящий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пошлины, кроме консульского сбора и государственных пошлин, зачисляемых в вышестоящий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 нормативы распределения по индивидуальному подоходному налогу с физических лиц, осуществляющих деятельность по разовым талонам и социальному налогу в размере 100 процентов в бюджет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маслихата Тайыншинского района Северо-Казахстанской области от 28.03.2011 </w:t>
      </w:r>
      <w:r>
        <w:rPr>
          <w:rFonts w:ascii="Times New Roman"/>
          <w:b w:val="false"/>
          <w:i w:val="false"/>
          <w:color w:val="000000"/>
          <w:sz w:val="28"/>
        </w:rPr>
        <w:t>N 252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районного бюджета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имущества, находящегося в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прочих неналоговых поступлений в местный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района формируются за счет следующих поступлений от продажи основного капитала: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от продажи земельных участков, за исключением земельных участков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от продажи нематериальных активов.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2011 год в сумме 500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маслихата Тайыншинского района Северо-Казахстанской области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21.11.2011 </w:t>
      </w:r>
      <w:r>
        <w:rPr>
          <w:rFonts w:ascii="Times New Roman"/>
          <w:b w:val="false"/>
          <w:i w:val="false"/>
          <w:color w:val="000000"/>
          <w:sz w:val="28"/>
        </w:rPr>
        <w:t>N 295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Установить в расходах бюджета района на 2011 год выплаты на оказание социальной помощи специалистам здравоохранения, образования, социального обеспечения, культуры и спорта, проживающим в сельской местности, по приобретению топлива в сумме 4188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Обеспечить в 2011 году выплату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Сохранить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гражданским служащим социального обеспечения, образования, культуры и спорта, работающим в аульной (сельской)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 целевые трансферты из республиканского бюджета на 2011 год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реализацию Государственной программы развития образования Республики Казахстан на 2011- 2020 годы, утвержденной Указом Президента Республики Казахстан от 7 декабря 2010 года №1118 в сумме 74534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28 672 тысяч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21 632 тысяч тенге -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4 928 тысяч тенге - на обеспечение оборудованием, программным обеспечением детей - 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19 302 тысяч тенге - на увеличение размера доплаты за квалификационную категорию учителям школ и воспитателям дошкольных организаций образования;»;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10160 тысяч тенге - на ежемесячную выплату денежных средств опекунам (попечителям) на содержание ребенка-сироты (детей - 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21 977 тысяч тенге -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реализацию мер по оказанию социальной поддержки специалистов – 3 575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проведение противоэпизоотических мероприятий - 20 325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развитие объектов и системы водоснабжения - 1 976 399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предоставление специальных социальных услуг нуждающимся гражданам на дому - 2 671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8) на развитие, обустройство и (или) приобретение инженерно-коммуникационной инфраструктуры – 40587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 строительство и (или) приобретение жилья государственного коммунального жилищного фонда- 222 322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 развитие инженерно-коммуникационной инфраструктуры в рамках Программы занятости 2020 - 74700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на частичное субсидирование заработной платы и создание центров занятости - 13 440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на строительство и (или) приобретение жилья государственного коммунального жилищного фонда в рамках Программы занятости – 2020 - 225401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решением маслихата Тайыншинского района Северо-Казахстанской области от 28.03.2011 </w:t>
      </w:r>
      <w:r>
        <w:rPr>
          <w:rFonts w:ascii="Times New Roman"/>
          <w:b w:val="false"/>
          <w:i w:val="false"/>
          <w:color w:val="000000"/>
          <w:sz w:val="28"/>
        </w:rPr>
        <w:t>N 252;</w:t>
      </w:r>
      <w:r>
        <w:rPr>
          <w:rFonts w:ascii="Times New Roman"/>
          <w:b w:val="false"/>
          <w:i w:val="false"/>
          <w:color w:val="ff0000"/>
          <w:sz w:val="28"/>
        </w:rPr>
        <w:t xml:space="preserve"> от 25.07.2011 </w:t>
      </w:r>
      <w:r>
        <w:rPr>
          <w:rFonts w:ascii="Times New Roman"/>
          <w:b w:val="false"/>
          <w:i w:val="false"/>
          <w:color w:val="000000"/>
          <w:sz w:val="28"/>
        </w:rPr>
        <w:t>N 273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</w:t>
      </w:r>
      <w:r>
        <w:rPr>
          <w:rFonts w:ascii="Times New Roman"/>
          <w:b w:val="false"/>
          <w:i w:val="false"/>
          <w:color w:val="ff0000"/>
          <w:sz w:val="28"/>
        </w:rPr>
        <w:t xml:space="preserve">21.11.2011 </w:t>
      </w:r>
      <w:r>
        <w:rPr>
          <w:rFonts w:ascii="Times New Roman"/>
          <w:b w:val="false"/>
          <w:i w:val="false"/>
          <w:color w:val="000000"/>
          <w:sz w:val="28"/>
        </w:rPr>
        <w:t>N 295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Учесть целевые трансферты из областного бюджета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выплату социальной помощи в рамках Программы по стимулированию рождаемости в Северо-Казахстанской области «Фонд поколений на 2010-2014 годы», утвержденной решением областного маслихата от 23 июля 2010 года № 27/3 - 52 498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установку противопожарной сигнализации, приобретение средств пожаротушения, услуг по обработке деревянных покрытий для объектов образования - 11 315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заработную плату с отчислениями мини-центрам с полным и кратковременным пребыванием по отрасли «Образование» - 74 322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строительство жилья - 27 636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развитие системы водоснабжения – 157 707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развитие объектов культуры - 77 500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7) на приобретение твердого топлива- 4 187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 капитальный ремонт учреждений образования- 10 000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9) на внедрение системы электронного документооборота - 905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решением маслихата Тайыншинского района Северо-Казахстанской области от 28.03.2011 </w:t>
      </w:r>
      <w:r>
        <w:rPr>
          <w:rFonts w:ascii="Times New Roman"/>
          <w:b w:val="false"/>
          <w:i w:val="false"/>
          <w:color w:val="000000"/>
          <w:sz w:val="28"/>
        </w:rPr>
        <w:t>N 252;</w:t>
      </w:r>
      <w:r>
        <w:rPr>
          <w:rFonts w:ascii="Times New Roman"/>
          <w:b w:val="false"/>
          <w:i w:val="false"/>
          <w:color w:val="ff0000"/>
          <w:sz w:val="28"/>
        </w:rPr>
        <w:t xml:space="preserve"> от 25.07.2011 </w:t>
      </w:r>
      <w:r>
        <w:rPr>
          <w:rFonts w:ascii="Times New Roman"/>
          <w:b w:val="false"/>
          <w:i w:val="false"/>
          <w:color w:val="000000"/>
          <w:sz w:val="28"/>
        </w:rPr>
        <w:t>N 273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07.10.2011 </w:t>
      </w:r>
      <w:r>
        <w:rPr>
          <w:rFonts w:ascii="Times New Roman"/>
          <w:b w:val="false"/>
          <w:i w:val="false"/>
          <w:color w:val="000000"/>
          <w:sz w:val="28"/>
        </w:rPr>
        <w:t>N 293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</w:t>
      </w:r>
      <w:r>
        <w:rPr>
          <w:rFonts w:ascii="Times New Roman"/>
          <w:b w:val="false"/>
          <w:i w:val="false"/>
          <w:color w:val="ff0000"/>
          <w:sz w:val="28"/>
        </w:rPr>
        <w:t xml:space="preserve">21.11.2011 </w:t>
      </w:r>
      <w:r>
        <w:rPr>
          <w:rFonts w:ascii="Times New Roman"/>
          <w:b w:val="false"/>
          <w:i w:val="false"/>
          <w:color w:val="000000"/>
          <w:sz w:val="28"/>
        </w:rPr>
        <w:t>N 295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Учесть в районном бюджете на 2011 год целевые трансферты из республиканского бюджета на поддержку частного предпринимательства в рамках программы «Дорожная карта бизнеса - 2020», утвержденной постановлением Правительства Республики Казахстан от 13 апреля 2010 года № 301 для финансирования следующих мероприятий: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организацию молодежной практики – 10 856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маслихата Тайыншинского района Северо-Казахстанской области от </w:t>
      </w:r>
      <w:r>
        <w:rPr>
          <w:rFonts w:ascii="Times New Roman"/>
          <w:b w:val="false"/>
          <w:i w:val="false"/>
          <w:color w:val="ff0000"/>
          <w:sz w:val="28"/>
        </w:rPr>
        <w:t xml:space="preserve">21.11.2011 </w:t>
      </w:r>
      <w:r>
        <w:rPr>
          <w:rFonts w:ascii="Times New Roman"/>
          <w:b w:val="false"/>
          <w:i w:val="false"/>
          <w:color w:val="000000"/>
          <w:sz w:val="28"/>
        </w:rPr>
        <w:t>N 295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11-1. Учесть бюджетную субвенцию, передаваемую из областного бюджета в бюджет района на 2011 год в сумме 2 138 385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дополнен пунктом 11-1 в соответствии с решением маслихата Тайыншинского района Северо-Казахстанской области от 28.03.2011 </w:t>
      </w:r>
      <w:r>
        <w:rPr>
          <w:rFonts w:ascii="Times New Roman"/>
          <w:b w:val="false"/>
          <w:i w:val="false"/>
          <w:color w:val="000000"/>
          <w:sz w:val="28"/>
        </w:rPr>
        <w:t>N 252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11-2. Предусмотреть в расходах районного бюджета направление свободных средств, сложившихся на начало 2011 финансового года и возврат целевых трансфертов республиканского и областного бюджетов согласно приложению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дополнен пунктом 11-2 в соответствии с решением маслихата Тайыншинского района Северо-Казахстанской области от 28.03.2011 </w:t>
      </w:r>
      <w:r>
        <w:rPr>
          <w:rFonts w:ascii="Times New Roman"/>
          <w:b w:val="false"/>
          <w:i w:val="false"/>
          <w:color w:val="000000"/>
          <w:sz w:val="28"/>
        </w:rPr>
        <w:t>N 252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редакции решения маслихата Тайыншинского района Северо-Казахстанской области от 07.10.2011 </w:t>
      </w:r>
      <w:r>
        <w:rPr>
          <w:rFonts w:ascii="Times New Roman"/>
          <w:b w:val="false"/>
          <w:i w:val="false"/>
          <w:color w:val="000000"/>
          <w:sz w:val="28"/>
        </w:rPr>
        <w:t>N 293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Учесть в районном бюджете на 2011 год бюджетные кредиты для реализации мер социальной поддержки специалистов в сумме 5290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маслихата Тайыншинского района Северо-Казахстанской области от </w:t>
      </w:r>
      <w:r>
        <w:rPr>
          <w:rFonts w:ascii="Times New Roman"/>
          <w:b w:val="false"/>
          <w:i w:val="false"/>
          <w:color w:val="ff0000"/>
          <w:sz w:val="28"/>
        </w:rPr>
        <w:t xml:space="preserve">21.11.2011 </w:t>
      </w:r>
      <w:r>
        <w:rPr>
          <w:rFonts w:ascii="Times New Roman"/>
          <w:b w:val="false"/>
          <w:i w:val="false"/>
          <w:color w:val="000000"/>
          <w:sz w:val="28"/>
        </w:rPr>
        <w:t>N 295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12-1. Учесть в районном бюджете на 2011 год бюджетные кредиты на строительство и (или) приобретение жилья в сумме 225 400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дополнен пунктом 12-1 в соответствии с решением маслихата Тайыншинского района Северо-Казахстанской области от 28.03.2011 </w:t>
      </w:r>
      <w:r>
        <w:rPr>
          <w:rFonts w:ascii="Times New Roman"/>
          <w:b w:val="false"/>
          <w:i w:val="false"/>
          <w:color w:val="000000"/>
          <w:sz w:val="28"/>
        </w:rPr>
        <w:t>N 252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Установить, что в процессе исполнения районного бюджета на 2011 год не подлежат секвестру бюджетные программы, согласно 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Утвердить перечень бюджетных программ в разрезе аппаратов города Тайынша и сельских округов на 2011-2013 годы согласно приложений 5, 6,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решения маслихата Тайыншинского района Северо-Казахстанской области от 28.03.2011 </w:t>
      </w:r>
      <w:r>
        <w:rPr>
          <w:rFonts w:ascii="Times New Roman"/>
          <w:b w:val="false"/>
          <w:i w:val="false"/>
          <w:color w:val="000000"/>
          <w:sz w:val="28"/>
        </w:rPr>
        <w:t>N 252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Звольский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Н. Трифонов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237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Тайыншинского района Северо-Казахстанской области от 21.11.2011 </w:t>
      </w:r>
      <w:r>
        <w:rPr>
          <w:rFonts w:ascii="Times New Roman"/>
          <w:b w:val="false"/>
          <w:i w:val="false"/>
          <w:color w:val="ff0000"/>
          <w:sz w:val="28"/>
        </w:rPr>
        <w:t>N 295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13"/>
        <w:gridCol w:w="813"/>
        <w:gridCol w:w="8018"/>
        <w:gridCol w:w="1675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5913136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639311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281170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281170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283813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194341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14922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65350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68174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12855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43677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11417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10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14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21583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21325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5244179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5244179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5244179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93"/>
        <w:gridCol w:w="713"/>
        <w:gridCol w:w="7693"/>
        <w:gridCol w:w="1953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5682667,8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243302,7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13907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13707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61034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50795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150906,7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150906,7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17455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16123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8571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8571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7103,2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7103,2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7103,2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2310971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физический культуры и спорта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2310971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68003,6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2167654,4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15847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17084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19302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214918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214918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31913,2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62861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35034,1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985,7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2165462,6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52293,3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20969,3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9105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22119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1744095,8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3135,3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7984,5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1728423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369073,5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251012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40587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674,5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218839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43289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77180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54989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18185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446998,5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10318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8503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398784,5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398784,5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37896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13596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20325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12485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39085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10856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бизнеса- 2020"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10856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13173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8369,8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8314,8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8314,8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235894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236190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 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230900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230900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10700,5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10700,5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10700,5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5700,5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5700,5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-16126,3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профицита)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16126,3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230690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230690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230690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225696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225696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225696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11133,3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11133,3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11133,3</w:t>
            </w:r>
          </w:p>
        </w:tc>
      </w:tr>
    </w:tbl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237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93"/>
        <w:gridCol w:w="693"/>
        <w:gridCol w:w="7153"/>
        <w:gridCol w:w="2373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3100469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727227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348602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348602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304164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208838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17543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65699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13206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18013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31274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2339159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2339159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2339159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08"/>
        <w:gridCol w:w="693"/>
        <w:gridCol w:w="7193"/>
        <w:gridCol w:w="2333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3100469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243644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51486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51486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160368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160368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15973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2387546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физический культуры и спорта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2387546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58107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2284854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17699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18279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166300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166300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20842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27094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14038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36162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24742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24023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23591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17116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99794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40166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39417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13831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17424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17591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23156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14162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14162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92211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92211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92211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 хозяйства, пассажирского транспорта и автомобильных дорог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13506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13506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-296</w:t>
            </w:r>
          </w:p>
        </w:tc>
      </w:tr>
      <w:tr>
        <w:trPr>
          <w:trHeight w:val="1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 тенге)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профицита)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-296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(тыс) тенге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237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93"/>
        <w:gridCol w:w="693"/>
        <w:gridCol w:w="7113"/>
        <w:gridCol w:w="2313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3131900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778080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378747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378747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320573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223458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17587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69385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14795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20093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32274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2318737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2318737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2318737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853"/>
        <w:gridCol w:w="653"/>
        <w:gridCol w:w="6713"/>
        <w:gridCol w:w="2393"/>
      </w:tblGrid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 тенге)</w:t>
            </w:r>
          </w:p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3131900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247140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14808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14808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52585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52585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162271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162271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17476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16197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2407567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физический культуры и спорта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2407567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58833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2302136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19559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174349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174349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21105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28991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29392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36296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26474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25876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25414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18485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101952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40483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40483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40191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13991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17908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18473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23469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14325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85390</w:t>
            </w:r>
          </w:p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44968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13647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13647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-296</w:t>
            </w:r>
          </w:p>
        </w:tc>
      </w:tr>
      <w:tr>
        <w:trPr>
          <w:trHeight w:val="1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 тенге)</w:t>
            </w:r>
          </w:p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профицита)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-296</w:t>
            </w:r>
          </w:p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 тенге)</w:t>
            </w:r>
          </w:p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 тенге)</w:t>
            </w:r>
          </w:p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237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районного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853"/>
        <w:gridCol w:w="1853"/>
        <w:gridCol w:w="703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51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237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района в городе, города районного значения, поселка, аула (села), аульного (сельского) округа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маслихата Тайыншинского района Северо-Казахстанской области от 21.11.2011 </w:t>
      </w:r>
      <w:r>
        <w:rPr>
          <w:rFonts w:ascii="Times New Roman"/>
          <w:b w:val="false"/>
          <w:i w:val="false"/>
          <w:color w:val="ff0000"/>
          <w:sz w:val="28"/>
        </w:rPr>
        <w:t>N 295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53"/>
        <w:gridCol w:w="773"/>
        <w:gridCol w:w="7573"/>
        <w:gridCol w:w="2013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150906,7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150906,7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150906,7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52293,3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52293,3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20969,3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9105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22119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43289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43289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43289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3"/>
        <w:gridCol w:w="1273"/>
        <w:gridCol w:w="1333"/>
        <w:gridCol w:w="1313"/>
        <w:gridCol w:w="1633"/>
        <w:gridCol w:w="1953"/>
        <w:gridCol w:w="1913"/>
      </w:tblGrid>
      <w:tr>
        <w:trPr>
          <w:trHeight w:val="18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20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ти"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изюмов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руга"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Донецкого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</w:tr>
      <w:tr>
        <w:trPr>
          <w:trHeight w:val="2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7476,7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6932,1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</w:t>
            </w:r>
          </w:p>
        </w:tc>
      </w:tr>
      <w:tr>
        <w:trPr>
          <w:trHeight w:val="42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7476,7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6932,1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</w:t>
            </w:r>
          </w:p>
        </w:tc>
      </w:tr>
      <w:tr>
        <w:trPr>
          <w:trHeight w:val="2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7476,7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6932,1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</w:t>
            </w:r>
          </w:p>
        </w:tc>
      </w:tr>
      <w:tr>
        <w:trPr>
          <w:trHeight w:val="31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5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9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1966,1</w:t>
            </w:r>
          </w:p>
        </w:tc>
      </w:tr>
      <w:tr>
        <w:trPr>
          <w:trHeight w:val="5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1966,1</w:t>
            </w:r>
          </w:p>
        </w:tc>
      </w:tr>
      <w:tr>
        <w:trPr>
          <w:trHeight w:val="39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1966,1</w:t>
            </w:r>
          </w:p>
        </w:tc>
      </w:tr>
      <w:tr>
        <w:trPr>
          <w:trHeight w:val="18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3"/>
        <w:gridCol w:w="1753"/>
        <w:gridCol w:w="1693"/>
        <w:gridCol w:w="1913"/>
        <w:gridCol w:w="1513"/>
        <w:gridCol w:w="1553"/>
        <w:gridCol w:w="1553"/>
      </w:tblGrid>
      <w:tr>
        <w:trPr>
          <w:trHeight w:val="18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0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руга"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руга"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округа"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Летовоч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</w:tr>
      <w:tr>
        <w:trPr>
          <w:trHeight w:val="22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9179,4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6577,3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</w:t>
            </w:r>
          </w:p>
        </w:tc>
      </w:tr>
      <w:tr>
        <w:trPr>
          <w:trHeight w:val="42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9179,4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6577,3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</w:t>
            </w:r>
          </w:p>
        </w:tc>
      </w:tr>
      <w:tr>
        <w:trPr>
          <w:trHeight w:val="21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9179,4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6577,3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</w:t>
            </w:r>
          </w:p>
        </w:tc>
      </w:tr>
      <w:tr>
        <w:trPr>
          <w:trHeight w:val="31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51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22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24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9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7320,9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2697,7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5981,7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1692,4</w:t>
            </w:r>
          </w:p>
        </w:tc>
      </w:tr>
      <w:tr>
        <w:trPr>
          <w:trHeight w:val="52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7320,9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2697,7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5981,7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1692,4</w:t>
            </w:r>
          </w:p>
        </w:tc>
      </w:tr>
      <w:tr>
        <w:trPr>
          <w:trHeight w:val="39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7320,9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2697,7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5981,7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1692,4</w:t>
            </w:r>
          </w:p>
        </w:tc>
      </w:tr>
      <w:tr>
        <w:trPr>
          <w:trHeight w:val="18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6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1473"/>
        <w:gridCol w:w="1913"/>
        <w:gridCol w:w="2193"/>
        <w:gridCol w:w="1973"/>
        <w:gridCol w:w="2153"/>
      </w:tblGrid>
      <w:tr>
        <w:trPr>
          <w:trHeight w:val="1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0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Тихоокеан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ГУ" 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Чермошнян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 Севе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Яснополян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</w:tr>
      <w:tr>
        <w:trPr>
          <w:trHeight w:val="22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7189,5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6943,7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6727,4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10248,1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42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7189,5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6943,7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6727,4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10248,1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21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7189,5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6943,7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6727,4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10248,1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31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51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22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24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1668,3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724,0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3816,4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1340,0</w:t>
            </w:r>
          </w:p>
        </w:tc>
      </w:tr>
      <w:tr>
        <w:trPr>
          <w:trHeight w:val="52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1668,3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724,0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3816,4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1340,0</w:t>
            </w:r>
          </w:p>
        </w:tc>
      </w:tr>
      <w:tr>
        <w:trPr>
          <w:trHeight w:val="39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1668,3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3816,4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18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237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района в городе, города районного значения, поселка, аула (села), аульного (сельского) округа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приложением 6 в соответствии с решением маслихата Тайыншинского района Северо-Казахстанской области от 28.03.2011 </w:t>
      </w:r>
      <w:r>
        <w:rPr>
          <w:rFonts w:ascii="Times New Roman"/>
          <w:b w:val="false"/>
          <w:i w:val="false"/>
          <w:color w:val="ff0000"/>
          <w:sz w:val="28"/>
        </w:rPr>
        <w:t>N 252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33"/>
        <w:gridCol w:w="753"/>
        <w:gridCol w:w="8413"/>
        <w:gridCol w:w="163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160 368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160368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160368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23591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23591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40166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40166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40166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92211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92211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поселка, аула (села), аульного (сельского) 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1233"/>
        <w:gridCol w:w="1153"/>
        <w:gridCol w:w="1153"/>
        <w:gridCol w:w="1193"/>
        <w:gridCol w:w="1253"/>
        <w:gridCol w:w="1213"/>
        <w:gridCol w:w="1193"/>
        <w:gridCol w:w="1193"/>
        <w:gridCol w:w="1313"/>
      </w:tblGrid>
      <w:tr>
        <w:trPr>
          <w:trHeight w:val="18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20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 акима г.Тай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ынша Тайын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ти"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Алаботин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зюмов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 акима Донец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округа"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Драгомировского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Келлеров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 акима Киров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округа"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</w:t>
            </w:r>
          </w:p>
        </w:tc>
      </w:tr>
      <w:tr>
        <w:trPr>
          <w:trHeight w:val="42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</w:t>
            </w:r>
          </w:p>
        </w:tc>
      </w:tr>
      <w:tr>
        <w:trPr>
          <w:trHeight w:val="2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</w:t>
            </w:r>
          </w:p>
        </w:tc>
      </w:tr>
      <w:tr>
        <w:trPr>
          <w:trHeight w:val="5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</w:t>
            </w:r>
          </w:p>
        </w:tc>
      </w:tr>
      <w:tr>
        <w:trPr>
          <w:trHeight w:val="3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</w:t>
            </w:r>
          </w:p>
        </w:tc>
      </w:tr>
      <w:tr>
        <w:trPr>
          <w:trHeight w:val="1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233"/>
        <w:gridCol w:w="1313"/>
        <w:gridCol w:w="1253"/>
        <w:gridCol w:w="1133"/>
        <w:gridCol w:w="1353"/>
        <w:gridCol w:w="1273"/>
        <w:gridCol w:w="1313"/>
        <w:gridCol w:w="1433"/>
        <w:gridCol w:w="1233"/>
      </w:tblGrid>
      <w:tr>
        <w:trPr>
          <w:trHeight w:val="18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0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Лето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округа"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Рощинского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Тендык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округа"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Тихо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океан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округа"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ГУ" 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Чермошнянского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округа"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Чкаловского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 Тайын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ти"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Ясно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</w:t>
            </w:r>
          </w:p>
        </w:tc>
      </w:tr>
      <w:tr>
        <w:trPr>
          <w:trHeight w:val="4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</w:t>
            </w:r>
          </w:p>
        </w:tc>
      </w:tr>
      <w:tr>
        <w:trPr>
          <w:trHeight w:val="22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51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22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52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3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18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237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района в городе, города районного значения, поселка, аула (села), аульного (сельского) округа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приложением 7 в соответствии с решением маслихата Тайыншинского района Северо-Казахстанской области от 28.03.2011 </w:t>
      </w:r>
      <w:r>
        <w:rPr>
          <w:rFonts w:ascii="Times New Roman"/>
          <w:b w:val="false"/>
          <w:i w:val="false"/>
          <w:color w:val="ff0000"/>
          <w:sz w:val="28"/>
        </w:rPr>
        <w:t>N 252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13"/>
        <w:gridCol w:w="773"/>
        <w:gridCol w:w="7993"/>
        <w:gridCol w:w="1793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162271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162271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162271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25414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25414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40475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40475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40475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85390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1253"/>
        <w:gridCol w:w="1113"/>
        <w:gridCol w:w="1113"/>
        <w:gridCol w:w="1193"/>
        <w:gridCol w:w="1213"/>
        <w:gridCol w:w="1293"/>
        <w:gridCol w:w="1153"/>
        <w:gridCol w:w="1173"/>
        <w:gridCol w:w="1313"/>
      </w:tblGrid>
      <w:tr>
        <w:trPr>
          <w:trHeight w:val="18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20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г.Тай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ынша Тайын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ти"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округа"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Большеизюмовского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Донецкого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Драго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округа"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Келлеров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Киров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округа"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</w:t>
            </w:r>
          </w:p>
        </w:tc>
      </w:tr>
      <w:tr>
        <w:trPr>
          <w:trHeight w:val="42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</w:t>
            </w:r>
          </w:p>
        </w:tc>
      </w:tr>
      <w:tr>
        <w:trPr>
          <w:trHeight w:val="2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</w:t>
            </w:r>
          </w:p>
        </w:tc>
      </w:tr>
      <w:tr>
        <w:trPr>
          <w:trHeight w:val="5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</w:t>
            </w:r>
          </w:p>
        </w:tc>
      </w:tr>
      <w:tr>
        <w:trPr>
          <w:trHeight w:val="3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</w:t>
            </w:r>
          </w:p>
        </w:tc>
      </w:tr>
      <w:tr>
        <w:trPr>
          <w:trHeight w:val="1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1133"/>
        <w:gridCol w:w="1173"/>
        <w:gridCol w:w="1193"/>
        <w:gridCol w:w="1273"/>
        <w:gridCol w:w="1133"/>
        <w:gridCol w:w="1253"/>
        <w:gridCol w:w="1333"/>
        <w:gridCol w:w="1473"/>
        <w:gridCol w:w="1273"/>
      </w:tblGrid>
      <w:tr>
        <w:trPr>
          <w:trHeight w:val="18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0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Лето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Рощин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Тихо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океан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ГУ" 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Чермошнянского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 акима Чкалов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 Тайын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ласти"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Яснополянского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округа"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</w:t>
            </w:r>
          </w:p>
        </w:tc>
      </w:tr>
      <w:tr>
        <w:trPr>
          <w:trHeight w:val="42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</w:t>
            </w:r>
          </w:p>
        </w:tc>
      </w:tr>
      <w:tr>
        <w:trPr>
          <w:trHeight w:val="2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5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2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5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39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18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237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начало 2011 финансового года и возврат целевых трансфертов республиканского и областного бюджетов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приложением 8 в соответствии с решением маслихата Тайыншинского района Северо-Казахстанской области от 28.03.2011 </w:t>
      </w:r>
      <w:r>
        <w:rPr>
          <w:rFonts w:ascii="Times New Roman"/>
          <w:b w:val="false"/>
          <w:i w:val="false"/>
          <w:color w:val="ff0000"/>
          <w:sz w:val="28"/>
        </w:rPr>
        <w:t>N 252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решения маслихата Тайыншинского района Северо-Казахстанской области от 07.10.2011 </w:t>
      </w:r>
      <w:r>
        <w:rPr>
          <w:rFonts w:ascii="Times New Roman"/>
          <w:b w:val="false"/>
          <w:i w:val="false"/>
          <w:color w:val="ff0000"/>
          <w:sz w:val="28"/>
        </w:rPr>
        <w:t>N 293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33"/>
        <w:gridCol w:w="773"/>
        <w:gridCol w:w="6413"/>
        <w:gridCol w:w="217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11133,3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11133,3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11133,3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11133,3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уменьшить: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увеличить: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2818,5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2818,5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2818,5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8369,8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8369,8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8314,8</w:t>
            </w:r>
          </w:p>
        </w:tc>
      </w:tr>
      <w:tr>
        <w:trPr>
          <w:trHeight w:val="7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