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c4108" w14:textId="27c41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
кандидатов в депутаты Усть-Каменогорского городского маслихата по избирательному округу № 16 вместо выбывшего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15 февраля 2010 года N 5683. Зарегистрировано Управлением юстиции города Усть-Каменогорск Департамента юстиции Восточно-Казахстанской области 03 марта 2010 года за N 5-1-134. Утратило силу - постановлением акимата города Усть-Каменогорска ВКО от 9 апреля 2010 года N 6632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города Усть-Каменогорска ВКО от 09.04.2010 N 6632.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«О выборах в Республике Казахстан»,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материалов кандидатов в депутаты Усть-Каменогорского городского маслихата по избирательному округу № 16 вместо выбывшего по следующим адресам: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районе автобусной остановки «гастроном «Жастар» (улица Потанина);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районе автобусной остановки «ВКГТУ» (в прямом направлении по улице Серикбаева);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районе автобусной остановки «ВКГТУ» (в обратном направлении по улице Серикбаева);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районе автобусной остановки «Студгородок» (в обратном направлении по улице Серикбаева);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районе автобусной остановки «Ивушка» (по улице Виноградова);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районе рынка «Дос-Нар» (улица Виноградова, 17 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Усть-Каменогорска             И. Абишев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