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a247" w14:textId="dbda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схемы транспортного происшествия и их типовых форм</w:t>
      </w:r>
    </w:p>
    <w:p>
      <w:pPr>
        <w:spacing w:after="0"/>
        <w:ind w:left="0"/>
        <w:jc w:val="both"/>
      </w:pPr>
      <w:r>
        <w:rPr>
          <w:rFonts w:ascii="Times New Roman"/>
          <w:b w:val="false"/>
          <w:i w:val="false"/>
          <w:color w:val="000000"/>
          <w:sz w:val="28"/>
        </w:rPr>
        <w:t>Приказ Министра внутренних дел Республики Казахстан от 9 февраля 2011 года № 52. Зарегистрирован в Министерстве юстици Республики Казахстан от 15 февраля 2011 года № 6778.</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5</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частью 4 </w:t>
      </w:r>
      <w:r>
        <w:rPr>
          <w:rFonts w:ascii="Times New Roman"/>
          <w:b w:val="false"/>
          <w:i w:val="false"/>
          <w:color w:val="000000"/>
          <w:sz w:val="28"/>
        </w:rPr>
        <w:t>статьи 22-1</w:t>
      </w:r>
      <w:r>
        <w:rPr>
          <w:rFonts w:ascii="Times New Roman"/>
          <w:b w:val="false"/>
          <w:i w:val="false"/>
          <w:color w:val="000000"/>
          <w:sz w:val="28"/>
        </w:rPr>
        <w:t xml:space="preserve"> Закона Республики Казахстан от 1 июля 2003 года "Об обязательном страховании гражданско-правовой ответственности владельцев транспортных средств"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схемы транспортного происшествия (далее - Правила).</w:t>
      </w:r>
    </w:p>
    <w:bookmarkEnd w:id="1"/>
    <w:bookmarkStart w:name="z3" w:id="2"/>
    <w:p>
      <w:pPr>
        <w:spacing w:after="0"/>
        <w:ind w:left="0"/>
        <w:jc w:val="both"/>
      </w:pPr>
      <w:r>
        <w:rPr>
          <w:rFonts w:ascii="Times New Roman"/>
          <w:b w:val="false"/>
          <w:i w:val="false"/>
          <w:color w:val="000000"/>
          <w:sz w:val="28"/>
        </w:rPr>
        <w:t>
      2. Начальникам Департаментов полиции областей, городов республиканского значения, столицы и Представительства Министерства внутренних дел Республики Казахстан в городе Байконыр организовать работу подразделений административной полиции органов внутренних дел в соответствии с требованиями настоящих Правил.</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внутренних дел РК от 19.09.2022 </w:t>
      </w:r>
      <w:r>
        <w:rPr>
          <w:rFonts w:ascii="Times New Roman"/>
          <w:b w:val="false"/>
          <w:i w:val="false"/>
          <w:color w:val="00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Комитету дорожной полиции Министерства внутренних дел Республики Казахстан (Тыныбеков К.С.) обеспечить государственную регистрацию настоящего приказа в Министерстве юстиции Республики Казахстан и его официальное опубликование.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генерал-майора полиции Тургумбаева Е.З. и Комитет административной полиции Министерства внутренних дел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внутренних дел РК от 10.09.2015 </w:t>
      </w:r>
      <w:r>
        <w:rPr>
          <w:rFonts w:ascii="Times New Roman"/>
          <w:b w:val="false"/>
          <w:i w:val="false"/>
          <w:color w:val="000000"/>
          <w:sz w:val="28"/>
        </w:rPr>
        <w:t>№ 754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 Баймаганбетов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Агентства Республики   </w:t>
      </w:r>
    </w:p>
    <w:p>
      <w:pPr>
        <w:spacing w:after="0"/>
        <w:ind w:left="0"/>
        <w:jc w:val="both"/>
      </w:pPr>
      <w:r>
        <w:rPr>
          <w:rFonts w:ascii="Times New Roman"/>
          <w:b w:val="false"/>
          <w:i w:val="false"/>
          <w:color w:val="000000"/>
          <w:sz w:val="28"/>
        </w:rPr>
        <w:t xml:space="preserve">
      Казахстан по регулированию и надзору   </w:t>
      </w:r>
    </w:p>
    <w:p>
      <w:pPr>
        <w:spacing w:after="0"/>
        <w:ind w:left="0"/>
        <w:jc w:val="both"/>
      </w:pPr>
      <w:r>
        <w:rPr>
          <w:rFonts w:ascii="Times New Roman"/>
          <w:b w:val="false"/>
          <w:i w:val="false"/>
          <w:color w:val="000000"/>
          <w:sz w:val="28"/>
        </w:rPr>
        <w:t xml:space="preserve">
      финансового рынка и финансовых организаций   </w:t>
      </w:r>
    </w:p>
    <w:p>
      <w:pPr>
        <w:spacing w:after="0"/>
        <w:ind w:left="0"/>
        <w:jc w:val="both"/>
      </w:pPr>
      <w:r>
        <w:rPr>
          <w:rFonts w:ascii="Times New Roman"/>
          <w:b w:val="false"/>
          <w:i w:val="false"/>
          <w:color w:val="000000"/>
          <w:sz w:val="28"/>
        </w:rPr>
        <w:t xml:space="preserve">
      __________________ Е.Л. Бахмутова   </w:t>
      </w:r>
    </w:p>
    <w:p>
      <w:pPr>
        <w:spacing w:after="0"/>
        <w:ind w:left="0"/>
        <w:jc w:val="both"/>
      </w:pPr>
      <w:r>
        <w:rPr>
          <w:rFonts w:ascii="Times New Roman"/>
          <w:b w:val="false"/>
          <w:i w:val="false"/>
          <w:color w:val="000000"/>
          <w:sz w:val="28"/>
        </w:rPr>
        <w:t>
      11 февраля 2011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 xml:space="preserve">от 9 февраля 2011 года № 52 </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составления схемы транспортного происшествия</w:t>
      </w:r>
    </w:p>
    <w:bookmarkEnd w:id="6"/>
    <w:bookmarkStart w:name="z9" w:id="7"/>
    <w:p>
      <w:pPr>
        <w:spacing w:after="0"/>
        <w:ind w:left="0"/>
        <w:jc w:val="both"/>
      </w:pPr>
      <w:r>
        <w:rPr>
          <w:rFonts w:ascii="Times New Roman"/>
          <w:b w:val="false"/>
          <w:i w:val="false"/>
          <w:color w:val="000000"/>
          <w:sz w:val="28"/>
        </w:rPr>
        <w:t>
      1. Настоящие Правила устанавливают порядок организации работы подразделений административной полиции органов внутренних дел Республики Казахстан и требования, касающиеся осуществления работы при транспортных происшествиях.</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внутренних дел РК от 10.09.2015 </w:t>
      </w:r>
      <w:r>
        <w:rPr>
          <w:rFonts w:ascii="Times New Roman"/>
          <w:b w:val="false"/>
          <w:i w:val="false"/>
          <w:color w:val="000000"/>
          <w:sz w:val="28"/>
        </w:rPr>
        <w:t>№ 754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При возникновении транспортных происшествий, повлекших повреждения транспортных средств, грузов, дорог, дорожных сооружений или иного имущества, в том числе не имеющих признаков уголовно наказуемого деяния, повлекшее причинение потерпевшему вреда здоровью, должностными лицами административной полиции составляются и приобщаются к протоколу схема транспортного происшествия. К нему прилагаются объяснения участников происшествия и свидетелей, справки о повреждении транспортных средств, выдаваемые водителям транспортных средств уполномоченным на то должностным лицом дежурной части органов внутренних дел после регистрации административного дела по факту транспортного происшествия.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внутренних дел РК от 10.09.2015 </w:t>
      </w:r>
      <w:r>
        <w:rPr>
          <w:rFonts w:ascii="Times New Roman"/>
          <w:b w:val="false"/>
          <w:i w:val="false"/>
          <w:color w:val="000000"/>
          <w:sz w:val="28"/>
        </w:rPr>
        <w:t>№ 754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Справка должна регистрироваться в отдельном журнале с указанием регистрационного номера и выдаваться под роспись участнику транспортного происшествия.</w:t>
      </w:r>
    </w:p>
    <w:bookmarkEnd w:id="9"/>
    <w:bookmarkStart w:name="z12" w:id="10"/>
    <w:p>
      <w:pPr>
        <w:spacing w:after="0"/>
        <w:ind w:left="0"/>
        <w:jc w:val="both"/>
      </w:pPr>
      <w:r>
        <w:rPr>
          <w:rFonts w:ascii="Times New Roman"/>
          <w:b w:val="false"/>
          <w:i w:val="false"/>
          <w:color w:val="000000"/>
          <w:sz w:val="28"/>
        </w:rPr>
        <w:t>
      4. В схеме транспортного происшествия указывается:</w:t>
      </w:r>
    </w:p>
    <w:bookmarkEnd w:id="10"/>
    <w:bookmarkStart w:name="z13" w:id="11"/>
    <w:p>
      <w:pPr>
        <w:spacing w:after="0"/>
        <w:ind w:left="0"/>
        <w:jc w:val="both"/>
      </w:pPr>
      <w:r>
        <w:rPr>
          <w:rFonts w:ascii="Times New Roman"/>
          <w:b w:val="false"/>
          <w:i w:val="false"/>
          <w:color w:val="000000"/>
          <w:sz w:val="28"/>
        </w:rPr>
        <w:t>
      1) место транспортного происшествия (участок дороги, улицы, населенного пункта, территории или местности);</w:t>
      </w:r>
    </w:p>
    <w:bookmarkEnd w:id="11"/>
    <w:bookmarkStart w:name="z14" w:id="12"/>
    <w:p>
      <w:pPr>
        <w:spacing w:after="0"/>
        <w:ind w:left="0"/>
        <w:jc w:val="both"/>
      </w:pPr>
      <w:r>
        <w:rPr>
          <w:rFonts w:ascii="Times New Roman"/>
          <w:b w:val="false"/>
          <w:i w:val="false"/>
          <w:color w:val="000000"/>
          <w:sz w:val="28"/>
        </w:rPr>
        <w:t>
      2) ширина проезжей части, количество полос движения для каждого из направлений;</w:t>
      </w:r>
    </w:p>
    <w:bookmarkEnd w:id="12"/>
    <w:bookmarkStart w:name="z15" w:id="13"/>
    <w:p>
      <w:pPr>
        <w:spacing w:after="0"/>
        <w:ind w:left="0"/>
        <w:jc w:val="both"/>
      </w:pPr>
      <w:r>
        <w:rPr>
          <w:rFonts w:ascii="Times New Roman"/>
          <w:b w:val="false"/>
          <w:i w:val="false"/>
          <w:color w:val="000000"/>
          <w:sz w:val="28"/>
        </w:rPr>
        <w:t>
      3) схематическое изображение транспортных средств (транспортного средства) в их (его) окончательном положении (по осям задних и передних колес) с указанием места столкновения;</w:t>
      </w:r>
    </w:p>
    <w:bookmarkEnd w:id="13"/>
    <w:bookmarkStart w:name="z16" w:id="14"/>
    <w:p>
      <w:pPr>
        <w:spacing w:after="0"/>
        <w:ind w:left="0"/>
        <w:jc w:val="both"/>
      </w:pPr>
      <w:r>
        <w:rPr>
          <w:rFonts w:ascii="Times New Roman"/>
          <w:b w:val="false"/>
          <w:i w:val="false"/>
          <w:color w:val="000000"/>
          <w:sz w:val="28"/>
        </w:rPr>
        <w:t>
      4) направление движения участников транспортного происшествия до момента его наступления;</w:t>
      </w:r>
    </w:p>
    <w:bookmarkEnd w:id="14"/>
    <w:bookmarkStart w:name="z17" w:id="15"/>
    <w:p>
      <w:pPr>
        <w:spacing w:after="0"/>
        <w:ind w:left="0"/>
        <w:jc w:val="both"/>
      </w:pPr>
      <w:r>
        <w:rPr>
          <w:rFonts w:ascii="Times New Roman"/>
          <w:b w:val="false"/>
          <w:i w:val="false"/>
          <w:color w:val="000000"/>
          <w:sz w:val="28"/>
        </w:rPr>
        <w:t>
      5) наличие дорожной разметки, технических средств регулирования дорожным движением (знаки, светофорные объекты, ограждения), действие которых распространяется на участок дороги, где произошло транспортное происшествие, островки безопасности, остановки общественного транспорта, световые опоры, рекламные щиты, опоры линий электропередач и связи, ограждения, тротуары, газоны, зеленые насаждения, строения, расположенные поблизости от места транспортного происшествия - при их наличии;</w:t>
      </w:r>
    </w:p>
    <w:bookmarkEnd w:id="15"/>
    <w:bookmarkStart w:name="z18" w:id="16"/>
    <w:p>
      <w:pPr>
        <w:spacing w:after="0"/>
        <w:ind w:left="0"/>
        <w:jc w:val="both"/>
      </w:pPr>
      <w:r>
        <w:rPr>
          <w:rFonts w:ascii="Times New Roman"/>
          <w:b w:val="false"/>
          <w:i w:val="false"/>
          <w:color w:val="000000"/>
          <w:sz w:val="28"/>
        </w:rPr>
        <w:t>
      6) название улицы (улиц), номер ближайшего дома (домов), показатель ближайшего километрового указателя, название близлежащих населенных пунктов - при наличии.</w:t>
      </w:r>
    </w:p>
    <w:bookmarkEnd w:id="16"/>
    <w:bookmarkStart w:name="z19" w:id="17"/>
    <w:p>
      <w:pPr>
        <w:spacing w:after="0"/>
        <w:ind w:left="0"/>
        <w:jc w:val="both"/>
      </w:pPr>
      <w:r>
        <w:rPr>
          <w:rFonts w:ascii="Times New Roman"/>
          <w:b w:val="false"/>
          <w:i w:val="false"/>
          <w:color w:val="000000"/>
          <w:sz w:val="28"/>
        </w:rPr>
        <w:t>
      5. Отображение на схеме транспортного происшествия объектов проводится путем обозначения двух размеров по длине и ширине от базовых точек на транспортном средстве (ступицы колес, буксирный крюк и другие базовые точки на транспортном средстве) с привязкой к стационарному объекту (стационарным объектам), которыми могут являться различные строения, знаки, светофорные объекты, ограждения, световые опоры, рекламные щиты и другие стационарные объекты.</w:t>
      </w:r>
    </w:p>
    <w:bookmarkEnd w:id="17"/>
    <w:bookmarkStart w:name="z20" w:id="18"/>
    <w:p>
      <w:pPr>
        <w:spacing w:after="0"/>
        <w:ind w:left="0"/>
        <w:jc w:val="both"/>
      </w:pPr>
      <w:r>
        <w:rPr>
          <w:rFonts w:ascii="Times New Roman"/>
          <w:b w:val="false"/>
          <w:i w:val="false"/>
          <w:color w:val="000000"/>
          <w:sz w:val="28"/>
        </w:rPr>
        <w:t xml:space="preserve">
      6. Отображения дорожных знаков и разметок проводятся по их цифровому обозначению согласно Правилам дорожного движения,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 в Реестре государственной регистрации нормативных правовых актов за № 33003).</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внутренних дел РК от 18.10.2023 </w:t>
      </w:r>
      <w:r>
        <w:rPr>
          <w:rFonts w:ascii="Times New Roman"/>
          <w:b w:val="false"/>
          <w:i w:val="false"/>
          <w:color w:val="000000"/>
          <w:sz w:val="28"/>
        </w:rPr>
        <w:t>№ 748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7. Если кромка проезжей части из-за износа покрытия или снега четко не просматривается или отсутствует (на грунтовых дорогах), то перед замерами на местности проводят базовую линию. Между двумя стационарными объектами натягивают ленту рулетки или шнур (трос) и все расстояния замеряют от полученной линии, которую называют базовой. Базовую линию разбивают на доли равной длины - 1 метр от концов долей и замеряют расстояния до объектов.</w:t>
      </w:r>
    </w:p>
    <w:bookmarkEnd w:id="19"/>
    <w:bookmarkStart w:name="z22" w:id="20"/>
    <w:p>
      <w:pPr>
        <w:spacing w:after="0"/>
        <w:ind w:left="0"/>
        <w:jc w:val="both"/>
      </w:pPr>
      <w:r>
        <w:rPr>
          <w:rFonts w:ascii="Times New Roman"/>
          <w:b w:val="false"/>
          <w:i w:val="false"/>
          <w:color w:val="000000"/>
          <w:sz w:val="28"/>
        </w:rPr>
        <w:t xml:space="preserve">
      8. Участники транспортного происшествия указывают обстоятельства транспортного происшествия согласно Перечню сведений по транспортному происшествию, предусмотренному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20"/>
    <w:bookmarkStart w:name="z23" w:id="21"/>
    <w:p>
      <w:pPr>
        <w:spacing w:after="0"/>
        <w:ind w:left="0"/>
        <w:jc w:val="both"/>
      </w:pPr>
      <w:r>
        <w:rPr>
          <w:rFonts w:ascii="Times New Roman"/>
          <w:b w:val="false"/>
          <w:i w:val="false"/>
          <w:color w:val="000000"/>
          <w:sz w:val="28"/>
        </w:rPr>
        <w:t>
      9. При наличии фотографирующих средств транспортное происшествие необходимо сфотографировать с разных точек.</w:t>
      </w:r>
    </w:p>
    <w:bookmarkEnd w:id="21"/>
    <w:bookmarkStart w:name="z40" w:id="22"/>
    <w:p>
      <w:pPr>
        <w:spacing w:after="0"/>
        <w:ind w:left="0"/>
        <w:jc w:val="both"/>
      </w:pPr>
      <w:r>
        <w:rPr>
          <w:rFonts w:ascii="Times New Roman"/>
          <w:b w:val="false"/>
          <w:i w:val="false"/>
          <w:color w:val="000000"/>
          <w:sz w:val="28"/>
        </w:rPr>
        <w:t>
      9-1. При наличии сертифицированных специальных контрольно-измерительных технических средств и (или) приборов (аппаратов, устройств), допускается составление схемы транспортного происшествия в электронном формате.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и.о. Министра внутренних дел РК от 19.09.2022 </w:t>
      </w:r>
      <w:r>
        <w:rPr>
          <w:rFonts w:ascii="Times New Roman"/>
          <w:b w:val="false"/>
          <w:i w:val="false"/>
          <w:color w:val="00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10. Схема транспортного происшествия составляется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и подписывается должностным лицом, ее составившим, водителями, понятыми по требованию участников транспортного происшествия.</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внутренних дел РК от 01.09.2023 </w:t>
      </w:r>
      <w:r>
        <w:rPr>
          <w:rFonts w:ascii="Times New Roman"/>
          <w:b w:val="false"/>
          <w:i w:val="false"/>
          <w:color w:val="000000"/>
          <w:sz w:val="28"/>
        </w:rPr>
        <w:t>№ 673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11. Уполномоченное должностное лицо органов внутренних дел:</w:t>
      </w:r>
    </w:p>
    <w:bookmarkEnd w:id="24"/>
    <w:p>
      <w:pPr>
        <w:spacing w:after="0"/>
        <w:ind w:left="0"/>
        <w:jc w:val="both"/>
      </w:pPr>
      <w:r>
        <w:rPr>
          <w:rFonts w:ascii="Times New Roman"/>
          <w:b w:val="false"/>
          <w:i w:val="false"/>
          <w:color w:val="000000"/>
          <w:sz w:val="28"/>
        </w:rPr>
        <w:t xml:space="preserve">
      1) под роспись на бесплатной основе выдает участникам транспортных происшествий, либо их представителям, копии протокола о нарушении Правил дорожного движения и схемы транспортного происшествия; </w:t>
      </w:r>
    </w:p>
    <w:p>
      <w:pPr>
        <w:spacing w:after="0"/>
        <w:ind w:left="0"/>
        <w:jc w:val="both"/>
      </w:pPr>
      <w:r>
        <w:rPr>
          <w:rFonts w:ascii="Times New Roman"/>
          <w:b w:val="false"/>
          <w:i w:val="false"/>
          <w:color w:val="000000"/>
          <w:sz w:val="28"/>
        </w:rPr>
        <w:t>
      2) при обращении страховщика представляет на бесплатной основе за подписью руководителя подразделения органов внутренних дел информацию о транспортном происшествии с участием лица, заключившего договор с этим страховщиком, и последствиях транспортного происшествия (фабула транспортного происшествия, сведения о погибших, раненых людях, о полученных в результате транспортного происшествия повреждениях транспортного средства) и копии документов, касающихся транспортного происшествия.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внутренних дел РК от 10.09.2015 </w:t>
      </w:r>
      <w:r>
        <w:rPr>
          <w:rFonts w:ascii="Times New Roman"/>
          <w:b w:val="false"/>
          <w:i w:val="false"/>
          <w:color w:val="000000"/>
          <w:sz w:val="28"/>
        </w:rPr>
        <w:t>№ 754</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 схемы</w:t>
            </w:r>
            <w:r>
              <w:br/>
            </w:r>
            <w:r>
              <w:rPr>
                <w:rFonts w:ascii="Times New Roman"/>
                <w:b w:val="false"/>
                <w:i w:val="false"/>
                <w:color w:val="000000"/>
                <w:sz w:val="20"/>
              </w:rPr>
              <w:t>транспортного происшествия</w:t>
            </w:r>
          </w:p>
        </w:tc>
      </w:tr>
    </w:tbl>
    <w:bookmarkStart w:name="z41" w:id="25"/>
    <w:p>
      <w:pPr>
        <w:spacing w:after="0"/>
        <w:ind w:left="0"/>
        <w:jc w:val="left"/>
      </w:pPr>
      <w:r>
        <w:rPr>
          <w:rFonts w:ascii="Times New Roman"/>
          <w:b/>
          <w:i w:val="false"/>
          <w:color w:val="000000"/>
        </w:rPr>
        <w:t xml:space="preserve"> Перечень сведений по транспортному происшествию</w:t>
      </w:r>
    </w:p>
    <w:bookmarkEnd w:id="25"/>
    <w:p>
      <w:pPr>
        <w:spacing w:after="0"/>
        <w:ind w:left="0"/>
        <w:jc w:val="both"/>
      </w:pPr>
      <w:r>
        <w:rPr>
          <w:rFonts w:ascii="Times New Roman"/>
          <w:b w:val="false"/>
          <w:i w:val="false"/>
          <w:color w:val="ff0000"/>
          <w:sz w:val="28"/>
        </w:rPr>
        <w:t xml:space="preserve">
      Сноска. Приложение 1 - в редакции приказа и.о. Министра внутренних дел РК от 19.09.2022 </w:t>
      </w:r>
      <w:r>
        <w:rPr>
          <w:rFonts w:ascii="Times New Roman"/>
          <w:b w:val="false"/>
          <w:i w:val="false"/>
          <w:color w:val="ff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 по транспортному происшествию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заполняемые участниками транспортного происшествия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участников транспортного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жительство участников транспортного происшествия,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водительского удостоверения каждого из участников транспортного происшествия, кем и когда выдано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договора обязательного страхования гражданско-правовой ответственности владельцев транспортных средств (страхового полиса), название страховой организации, выдавшей страховой полис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свидетелей транспортного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жительство свидетелей транспортного происшествия,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совершения транспортного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 модель и государственный регистрационный номер транспортного средства, управляемых участниками транспортного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совершения транспортного происшествия (например, км, шоссе (дороги); улица напротив дома №___; перекресток улицы и проспекта и другие обстоятельства)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транспортного происшествия (наезд, столкновение, опрокидывание и другие обстоятельства)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проезжей части (горизонтальная, уклон, разрыта, имеет выбоины и другие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транспортных средств (в случае наличия неисправности - указать, в чем она выражена, когда обнаружена и какие меры приняты для устранения)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движения каждого из участников транспортного происшествия (влево или вправо от стационарного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транспортных средств перед транспортным происшествиям (в км/час)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покрытия проезжей части (асфальт, бетон, грунт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дорожного покрытия (сухое, мокрое, грязное, покрыто льдом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дорожного покрытия для (одного, двух) направлений (в 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 (темное, светлое)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Метеорологические условия на момент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регулирования движения на данном участке (светофор, регулировщик, дорожные 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 находящиеся на месте транспортного происшествия (их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(в метрах) (при условии темного времени суток либо ограниченной видимости указать, какие световые приборы были включены на транспортном средстве)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выключенным светом фар _____ метров:</w:t>
            </w:r>
          </w:p>
          <w:p>
            <w:pPr>
              <w:spacing w:after="20"/>
              <w:ind w:left="20"/>
              <w:jc w:val="both"/>
            </w:pPr>
            <w:r>
              <w:rPr>
                <w:rFonts w:ascii="Times New Roman"/>
                <w:b w:val="false"/>
                <w:i w:val="false"/>
                <w:color w:val="000000"/>
                <w:sz w:val="20"/>
              </w:rPr>
              <w:t>
С включенным светом фар:</w:t>
            </w:r>
          </w:p>
          <w:p>
            <w:pPr>
              <w:spacing w:after="20"/>
              <w:ind w:left="20"/>
              <w:jc w:val="both"/>
            </w:pPr>
            <w:r>
              <w:rPr>
                <w:rFonts w:ascii="Times New Roman"/>
                <w:b w:val="false"/>
                <w:i w:val="false"/>
                <w:color w:val="000000"/>
                <w:sz w:val="20"/>
              </w:rPr>
              <w:t>
дальним _____ метров;</w:t>
            </w:r>
          </w:p>
          <w:p>
            <w:pPr>
              <w:spacing w:after="20"/>
              <w:ind w:left="20"/>
              <w:jc w:val="both"/>
            </w:pPr>
            <w:r>
              <w:rPr>
                <w:rFonts w:ascii="Times New Roman"/>
                <w:b w:val="false"/>
                <w:i w:val="false"/>
                <w:color w:val="000000"/>
                <w:sz w:val="20"/>
              </w:rPr>
              <w:t>
ближним _____ метров;</w:t>
            </w:r>
          </w:p>
          <w:p>
            <w:pPr>
              <w:spacing w:after="20"/>
              <w:ind w:left="20"/>
              <w:jc w:val="both"/>
            </w:pPr>
            <w:r>
              <w:rPr>
                <w:rFonts w:ascii="Times New Roman"/>
                <w:b w:val="false"/>
                <w:i w:val="false"/>
                <w:color w:val="000000"/>
                <w:sz w:val="20"/>
              </w:rPr>
              <w:t>
при дневном свете _____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на месте транспортного происшествия (городское электроосвещение, свет из окружающих домов, другие источники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Обзорность из кабины водителя с полосы следования автомобиля (в 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вправо __________ метров;</w:t>
            </w:r>
          </w:p>
          <w:p>
            <w:pPr>
              <w:spacing w:after="20"/>
              <w:ind w:left="20"/>
              <w:jc w:val="both"/>
            </w:pPr>
            <w:r>
              <w:rPr>
                <w:rFonts w:ascii="Times New Roman"/>
                <w:b w:val="false"/>
                <w:i w:val="false"/>
                <w:color w:val="000000"/>
                <w:sz w:val="20"/>
              </w:rPr>
              <w:t>
влево ___________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составлении схемы проводилась (фотосъемка, видеосъемка, аудиозапись)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Фамилия, Имя, Отчество (при его наличии) участников транспортного происшествия:</w:t>
      </w:r>
    </w:p>
    <w:p>
      <w:pPr>
        <w:spacing w:after="0"/>
        <w:ind w:left="0"/>
        <w:jc w:val="both"/>
      </w:pPr>
      <w:r>
        <w:rPr>
          <w:rFonts w:ascii="Times New Roman"/>
          <w:b w:val="false"/>
          <w:i w:val="false"/>
          <w:color w:val="000000"/>
          <w:sz w:val="28"/>
        </w:rPr>
        <w:t>
      1._________________________ 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2.__________________________ 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Фамилия, Имя, Отчество (при его наличии) свидетелей транспортного происшествия:</w:t>
      </w:r>
    </w:p>
    <w:p>
      <w:pPr>
        <w:spacing w:after="0"/>
        <w:ind w:left="0"/>
        <w:jc w:val="both"/>
      </w:pPr>
      <w:r>
        <w:rPr>
          <w:rFonts w:ascii="Times New Roman"/>
          <w:b w:val="false"/>
          <w:i w:val="false"/>
          <w:color w:val="000000"/>
          <w:sz w:val="28"/>
        </w:rPr>
        <w:t>
      1.___________________________ 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2.____________________________ 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схемы</w:t>
            </w:r>
            <w:r>
              <w:br/>
            </w:r>
            <w:r>
              <w:rPr>
                <w:rFonts w:ascii="Times New Roman"/>
                <w:b w:val="false"/>
                <w:i w:val="false"/>
                <w:color w:val="000000"/>
                <w:sz w:val="20"/>
              </w:rPr>
              <w:t>транспортного происшествия</w:t>
            </w:r>
          </w:p>
        </w:tc>
      </w:tr>
    </w:tbl>
    <w:bookmarkStart w:name="z42" w:id="26"/>
    <w:p>
      <w:pPr>
        <w:spacing w:after="0"/>
        <w:ind w:left="0"/>
        <w:jc w:val="left"/>
      </w:pPr>
      <w:r>
        <w:rPr>
          <w:rFonts w:ascii="Times New Roman"/>
          <w:b/>
          <w:i w:val="false"/>
          <w:color w:val="000000"/>
        </w:rPr>
        <w:t xml:space="preserve"> Схема транспортного происшествия</w:t>
      </w:r>
    </w:p>
    <w:bookmarkEnd w:id="26"/>
    <w:p>
      <w:pPr>
        <w:spacing w:after="0"/>
        <w:ind w:left="0"/>
        <w:jc w:val="both"/>
      </w:pPr>
      <w:r>
        <w:rPr>
          <w:rFonts w:ascii="Times New Roman"/>
          <w:b w:val="false"/>
          <w:i w:val="false"/>
          <w:color w:val="ff0000"/>
          <w:sz w:val="28"/>
        </w:rPr>
        <w:t xml:space="preserve">
      Сноска. Приложение 2 - в редакции приказа и.о. Министра внутренних дел РК от 19.09.2022 </w:t>
      </w:r>
      <w:r>
        <w:rPr>
          <w:rFonts w:ascii="Times New Roman"/>
          <w:b w:val="false"/>
          <w:i w:val="false"/>
          <w:color w:val="ff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959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959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 схемой согласны</w:t>
      </w:r>
    </w:p>
    <w:p>
      <w:pPr>
        <w:spacing w:after="0"/>
        <w:ind w:left="0"/>
        <w:jc w:val="both"/>
      </w:pPr>
      <w:r>
        <w:rPr>
          <w:rFonts w:ascii="Times New Roman"/>
          <w:b w:val="false"/>
          <w:i w:val="false"/>
          <w:color w:val="000000"/>
          <w:sz w:val="28"/>
        </w:rPr>
        <w:t>1. Водитель_______________________________</w:t>
      </w:r>
    </w:p>
    <w:p>
      <w:pPr>
        <w:spacing w:after="0"/>
        <w:ind w:left="0"/>
        <w:jc w:val="both"/>
      </w:pPr>
      <w:r>
        <w:rPr>
          <w:rFonts w:ascii="Times New Roman"/>
          <w:b w:val="false"/>
          <w:i w:val="false"/>
          <w:color w:val="000000"/>
          <w:sz w:val="28"/>
        </w:rPr>
        <w:t>2. Водитель _______________________________</w:t>
      </w:r>
    </w:p>
    <w:p>
      <w:pPr>
        <w:spacing w:after="0"/>
        <w:ind w:left="0"/>
        <w:jc w:val="both"/>
      </w:pPr>
      <w:r>
        <w:rPr>
          <w:rFonts w:ascii="Times New Roman"/>
          <w:b w:val="false"/>
          <w:i w:val="false"/>
          <w:color w:val="000000"/>
          <w:sz w:val="28"/>
        </w:rPr>
        <w:t>Понятые:</w:t>
      </w:r>
    </w:p>
    <w:p>
      <w:pPr>
        <w:spacing w:after="0"/>
        <w:ind w:left="0"/>
        <w:jc w:val="both"/>
      </w:pPr>
      <w:r>
        <w:rPr>
          <w:rFonts w:ascii="Times New Roman"/>
          <w:b w:val="false"/>
          <w:i w:val="false"/>
          <w:color w:val="000000"/>
          <w:sz w:val="28"/>
        </w:rPr>
        <w:t>1._______________________________________________________________________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2.________________________________________________________________________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Подпись должностного лица _________________</w:t>
      </w:r>
    </w:p>
    <w:p>
      <w:pPr>
        <w:spacing w:after="0"/>
        <w:ind w:left="0"/>
        <w:jc w:val="both"/>
      </w:pPr>
      <w:r>
        <w:rPr>
          <w:rFonts w:ascii="Times New Roman"/>
          <w:b w:val="false"/>
          <w:i w:val="false"/>
          <w:color w:val="000000"/>
          <w:sz w:val="28"/>
        </w:rPr>
        <w:t>Копии схем получил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схемы</w:t>
            </w:r>
            <w:r>
              <w:br/>
            </w:r>
            <w:r>
              <w:rPr>
                <w:rFonts w:ascii="Times New Roman"/>
                <w:b w:val="false"/>
                <w:i w:val="false"/>
                <w:color w:val="000000"/>
                <w:sz w:val="20"/>
              </w:rPr>
              <w:t>транспортного происшествия</w:t>
            </w:r>
          </w:p>
        </w:tc>
      </w:tr>
    </w:tbl>
    <w:bookmarkStart w:name="z43" w:id="27"/>
    <w:p>
      <w:pPr>
        <w:spacing w:after="0"/>
        <w:ind w:left="0"/>
        <w:jc w:val="left"/>
      </w:pPr>
      <w:r>
        <w:rPr>
          <w:rFonts w:ascii="Times New Roman"/>
          <w:b/>
          <w:i w:val="false"/>
          <w:color w:val="000000"/>
        </w:rPr>
        <w:t xml:space="preserve"> Схема транспортного происшествия</w:t>
      </w:r>
    </w:p>
    <w:bookmarkEnd w:id="27"/>
    <w:p>
      <w:pPr>
        <w:spacing w:after="0"/>
        <w:ind w:left="0"/>
        <w:jc w:val="both"/>
      </w:pPr>
      <w:r>
        <w:rPr>
          <w:rFonts w:ascii="Times New Roman"/>
          <w:b w:val="false"/>
          <w:i w:val="false"/>
          <w:color w:val="ff0000"/>
          <w:sz w:val="28"/>
        </w:rPr>
        <w:t xml:space="preserve">
      Сноска. Приложение 3 - в редакции приказа и.о. Министра внутренних дел РК от 19.09.2022 </w:t>
      </w:r>
      <w:r>
        <w:rPr>
          <w:rFonts w:ascii="Times New Roman"/>
          <w:b w:val="false"/>
          <w:i w:val="false"/>
          <w:color w:val="ff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864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864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 схемой согласны</w:t>
      </w:r>
    </w:p>
    <w:p>
      <w:pPr>
        <w:spacing w:after="0"/>
        <w:ind w:left="0"/>
        <w:jc w:val="both"/>
      </w:pPr>
      <w:r>
        <w:rPr>
          <w:rFonts w:ascii="Times New Roman"/>
          <w:b w:val="false"/>
          <w:i w:val="false"/>
          <w:color w:val="000000"/>
          <w:sz w:val="28"/>
        </w:rPr>
        <w:t>1. Водитель_______________________________</w:t>
      </w:r>
    </w:p>
    <w:p>
      <w:pPr>
        <w:spacing w:after="0"/>
        <w:ind w:left="0"/>
        <w:jc w:val="both"/>
      </w:pPr>
      <w:r>
        <w:rPr>
          <w:rFonts w:ascii="Times New Roman"/>
          <w:b w:val="false"/>
          <w:i w:val="false"/>
          <w:color w:val="000000"/>
          <w:sz w:val="28"/>
        </w:rPr>
        <w:t>2. Водитель _______________________________</w:t>
      </w:r>
    </w:p>
    <w:p>
      <w:pPr>
        <w:spacing w:after="0"/>
        <w:ind w:left="0"/>
        <w:jc w:val="both"/>
      </w:pPr>
      <w:r>
        <w:rPr>
          <w:rFonts w:ascii="Times New Roman"/>
          <w:b w:val="false"/>
          <w:i w:val="false"/>
          <w:color w:val="000000"/>
          <w:sz w:val="28"/>
        </w:rPr>
        <w:t>Понятые: 1._______________________________</w:t>
      </w:r>
    </w:p>
    <w:p>
      <w:pPr>
        <w:spacing w:after="0"/>
        <w:ind w:left="0"/>
        <w:jc w:val="both"/>
      </w:pPr>
      <w:r>
        <w:rPr>
          <w:rFonts w:ascii="Times New Roman"/>
          <w:b w:val="false"/>
          <w:i w:val="false"/>
          <w:color w:val="000000"/>
          <w:sz w:val="28"/>
        </w:rPr>
        <w:t xml:space="preserve"> /Ф.И.О.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2._______________________________________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Подпись должностного лица ________________</w:t>
      </w:r>
    </w:p>
    <w:p>
      <w:pPr>
        <w:spacing w:after="0"/>
        <w:ind w:left="0"/>
        <w:jc w:val="both"/>
      </w:pPr>
      <w:r>
        <w:rPr>
          <w:rFonts w:ascii="Times New Roman"/>
          <w:b w:val="false"/>
          <w:i w:val="false"/>
          <w:color w:val="000000"/>
          <w:sz w:val="28"/>
        </w:rPr>
        <w:t>Копии схем получил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 схемы</w:t>
            </w:r>
            <w:r>
              <w:br/>
            </w:r>
            <w:r>
              <w:rPr>
                <w:rFonts w:ascii="Times New Roman"/>
                <w:b w:val="false"/>
                <w:i w:val="false"/>
                <w:color w:val="000000"/>
                <w:sz w:val="20"/>
              </w:rPr>
              <w:t>транспортного происшествия</w:t>
            </w:r>
          </w:p>
        </w:tc>
      </w:tr>
    </w:tbl>
    <w:bookmarkStart w:name="z44" w:id="28"/>
    <w:p>
      <w:pPr>
        <w:spacing w:after="0"/>
        <w:ind w:left="0"/>
        <w:jc w:val="left"/>
      </w:pPr>
      <w:r>
        <w:rPr>
          <w:rFonts w:ascii="Times New Roman"/>
          <w:b/>
          <w:i w:val="false"/>
          <w:color w:val="000000"/>
        </w:rPr>
        <w:t xml:space="preserve"> Схема транспортного происшествия</w:t>
      </w:r>
    </w:p>
    <w:bookmarkEnd w:id="28"/>
    <w:p>
      <w:pPr>
        <w:spacing w:after="0"/>
        <w:ind w:left="0"/>
        <w:jc w:val="both"/>
      </w:pPr>
      <w:r>
        <w:rPr>
          <w:rFonts w:ascii="Times New Roman"/>
          <w:b w:val="false"/>
          <w:i w:val="false"/>
          <w:color w:val="ff0000"/>
          <w:sz w:val="28"/>
        </w:rPr>
        <w:t xml:space="preserve">
      Сноска. Приложение 4 - в редакции приказа и.о. Министра внутренних дел РК от 19.09.2022 </w:t>
      </w:r>
      <w:r>
        <w:rPr>
          <w:rFonts w:ascii="Times New Roman"/>
          <w:b w:val="false"/>
          <w:i w:val="false"/>
          <w:color w:val="ff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228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 схемой согласны</w:t>
      </w:r>
    </w:p>
    <w:p>
      <w:pPr>
        <w:spacing w:after="0"/>
        <w:ind w:left="0"/>
        <w:jc w:val="both"/>
      </w:pPr>
      <w:r>
        <w:rPr>
          <w:rFonts w:ascii="Times New Roman"/>
          <w:b w:val="false"/>
          <w:i w:val="false"/>
          <w:color w:val="000000"/>
          <w:sz w:val="28"/>
        </w:rPr>
        <w:t>1. Водитель_______________________________</w:t>
      </w:r>
    </w:p>
    <w:p>
      <w:pPr>
        <w:spacing w:after="0"/>
        <w:ind w:left="0"/>
        <w:jc w:val="both"/>
      </w:pPr>
      <w:r>
        <w:rPr>
          <w:rFonts w:ascii="Times New Roman"/>
          <w:b w:val="false"/>
          <w:i w:val="false"/>
          <w:color w:val="000000"/>
          <w:sz w:val="28"/>
        </w:rPr>
        <w:t>2. Водитель _______________________________</w:t>
      </w:r>
    </w:p>
    <w:p>
      <w:pPr>
        <w:spacing w:after="0"/>
        <w:ind w:left="0"/>
        <w:jc w:val="both"/>
      </w:pPr>
      <w:r>
        <w:rPr>
          <w:rFonts w:ascii="Times New Roman"/>
          <w:b w:val="false"/>
          <w:i w:val="false"/>
          <w:color w:val="000000"/>
          <w:sz w:val="28"/>
        </w:rPr>
        <w:t>Понятые: 1._______________________________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2._______________________________________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Подпись должностного лица ________________</w:t>
      </w:r>
    </w:p>
    <w:p>
      <w:pPr>
        <w:spacing w:after="0"/>
        <w:ind w:left="0"/>
        <w:jc w:val="both"/>
      </w:pPr>
      <w:r>
        <w:rPr>
          <w:rFonts w:ascii="Times New Roman"/>
          <w:b w:val="false"/>
          <w:i w:val="false"/>
          <w:color w:val="000000"/>
          <w:sz w:val="28"/>
        </w:rPr>
        <w:t>Копии схем получил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 схемы</w:t>
            </w:r>
            <w:r>
              <w:br/>
            </w:r>
            <w:r>
              <w:rPr>
                <w:rFonts w:ascii="Times New Roman"/>
                <w:b w:val="false"/>
                <w:i w:val="false"/>
                <w:color w:val="000000"/>
                <w:sz w:val="20"/>
              </w:rPr>
              <w:t>транспортного происшествия</w:t>
            </w:r>
          </w:p>
        </w:tc>
      </w:tr>
    </w:tbl>
    <w:bookmarkStart w:name="z45" w:id="29"/>
    <w:p>
      <w:pPr>
        <w:spacing w:after="0"/>
        <w:ind w:left="0"/>
        <w:jc w:val="left"/>
      </w:pPr>
      <w:r>
        <w:rPr>
          <w:rFonts w:ascii="Times New Roman"/>
          <w:b/>
          <w:i w:val="false"/>
          <w:color w:val="000000"/>
        </w:rPr>
        <w:t xml:space="preserve"> Схема транспортного происшествия</w:t>
      </w:r>
    </w:p>
    <w:bookmarkEnd w:id="29"/>
    <w:p>
      <w:pPr>
        <w:spacing w:after="0"/>
        <w:ind w:left="0"/>
        <w:jc w:val="both"/>
      </w:pPr>
      <w:r>
        <w:rPr>
          <w:rFonts w:ascii="Times New Roman"/>
          <w:b w:val="false"/>
          <w:i w:val="false"/>
          <w:color w:val="ff0000"/>
          <w:sz w:val="28"/>
        </w:rPr>
        <w:t xml:space="preserve">
      Сноска. Приложение 5 - в редакции приказа и.о. Министра внутренних дел РК от 19.09.2022 </w:t>
      </w:r>
      <w:r>
        <w:rPr>
          <w:rFonts w:ascii="Times New Roman"/>
          <w:b w:val="false"/>
          <w:i w:val="false"/>
          <w:color w:val="ff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879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879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 схемой согласны</w:t>
      </w:r>
    </w:p>
    <w:p>
      <w:pPr>
        <w:spacing w:after="0"/>
        <w:ind w:left="0"/>
        <w:jc w:val="both"/>
      </w:pPr>
      <w:r>
        <w:rPr>
          <w:rFonts w:ascii="Times New Roman"/>
          <w:b w:val="false"/>
          <w:i w:val="false"/>
          <w:color w:val="000000"/>
          <w:sz w:val="28"/>
        </w:rPr>
        <w:t>1. Водитель_______________________________</w:t>
      </w:r>
    </w:p>
    <w:p>
      <w:pPr>
        <w:spacing w:after="0"/>
        <w:ind w:left="0"/>
        <w:jc w:val="both"/>
      </w:pPr>
      <w:r>
        <w:rPr>
          <w:rFonts w:ascii="Times New Roman"/>
          <w:b w:val="false"/>
          <w:i w:val="false"/>
          <w:color w:val="000000"/>
          <w:sz w:val="28"/>
        </w:rPr>
        <w:t>2. Водитель _______________________________</w:t>
      </w:r>
    </w:p>
    <w:p>
      <w:pPr>
        <w:spacing w:after="0"/>
        <w:ind w:left="0"/>
        <w:jc w:val="both"/>
      </w:pPr>
      <w:r>
        <w:rPr>
          <w:rFonts w:ascii="Times New Roman"/>
          <w:b w:val="false"/>
          <w:i w:val="false"/>
          <w:color w:val="000000"/>
          <w:sz w:val="28"/>
        </w:rPr>
        <w:t>Понятые: 1._______________________________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2._______________________________________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Подпись должностного лица ________________</w:t>
      </w:r>
    </w:p>
    <w:p>
      <w:pPr>
        <w:spacing w:after="0"/>
        <w:ind w:left="0"/>
        <w:jc w:val="both"/>
      </w:pPr>
      <w:r>
        <w:rPr>
          <w:rFonts w:ascii="Times New Roman"/>
          <w:b w:val="false"/>
          <w:i w:val="false"/>
          <w:color w:val="000000"/>
          <w:sz w:val="28"/>
        </w:rPr>
        <w:t>Копии схем получил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 схемы</w:t>
            </w:r>
            <w:r>
              <w:br/>
            </w:r>
            <w:r>
              <w:rPr>
                <w:rFonts w:ascii="Times New Roman"/>
                <w:b w:val="false"/>
                <w:i w:val="false"/>
                <w:color w:val="000000"/>
                <w:sz w:val="20"/>
              </w:rPr>
              <w:t>транспортного происшествия</w:t>
            </w:r>
          </w:p>
        </w:tc>
      </w:tr>
    </w:tbl>
    <w:bookmarkStart w:name="z46" w:id="30"/>
    <w:p>
      <w:pPr>
        <w:spacing w:after="0"/>
        <w:ind w:left="0"/>
        <w:jc w:val="left"/>
      </w:pPr>
      <w:r>
        <w:rPr>
          <w:rFonts w:ascii="Times New Roman"/>
          <w:b/>
          <w:i w:val="false"/>
          <w:color w:val="000000"/>
        </w:rPr>
        <w:t xml:space="preserve"> Схема транспортного происшествия</w:t>
      </w:r>
    </w:p>
    <w:bookmarkEnd w:id="30"/>
    <w:p>
      <w:pPr>
        <w:spacing w:after="0"/>
        <w:ind w:left="0"/>
        <w:jc w:val="both"/>
      </w:pPr>
      <w:r>
        <w:rPr>
          <w:rFonts w:ascii="Times New Roman"/>
          <w:b w:val="false"/>
          <w:i w:val="false"/>
          <w:color w:val="ff0000"/>
          <w:sz w:val="28"/>
        </w:rPr>
        <w:t xml:space="preserve">
      Сноска. Приложение 6 - в редакции приказа и.о. Министра внутренних дел РК от 19.09.2022 </w:t>
      </w:r>
      <w:r>
        <w:rPr>
          <w:rFonts w:ascii="Times New Roman"/>
          <w:b w:val="false"/>
          <w:i w:val="false"/>
          <w:color w:val="ff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641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 схемой согласны</w:t>
      </w:r>
    </w:p>
    <w:p>
      <w:pPr>
        <w:spacing w:after="0"/>
        <w:ind w:left="0"/>
        <w:jc w:val="both"/>
      </w:pPr>
      <w:r>
        <w:rPr>
          <w:rFonts w:ascii="Times New Roman"/>
          <w:b w:val="false"/>
          <w:i w:val="false"/>
          <w:color w:val="000000"/>
          <w:sz w:val="28"/>
        </w:rPr>
        <w:t>1. Водитель_______________________________</w:t>
      </w:r>
    </w:p>
    <w:p>
      <w:pPr>
        <w:spacing w:after="0"/>
        <w:ind w:left="0"/>
        <w:jc w:val="both"/>
      </w:pPr>
      <w:r>
        <w:rPr>
          <w:rFonts w:ascii="Times New Roman"/>
          <w:b w:val="false"/>
          <w:i w:val="false"/>
          <w:color w:val="000000"/>
          <w:sz w:val="28"/>
        </w:rPr>
        <w:t>2. Водитель _______________________________</w:t>
      </w:r>
    </w:p>
    <w:p>
      <w:pPr>
        <w:spacing w:after="0"/>
        <w:ind w:left="0"/>
        <w:jc w:val="both"/>
      </w:pPr>
      <w:r>
        <w:rPr>
          <w:rFonts w:ascii="Times New Roman"/>
          <w:b w:val="false"/>
          <w:i w:val="false"/>
          <w:color w:val="000000"/>
          <w:sz w:val="28"/>
        </w:rPr>
        <w:t>Понятые: 1._______________________________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2._______________________________________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Подпись должностного лица ________________</w:t>
      </w:r>
    </w:p>
    <w:p>
      <w:pPr>
        <w:spacing w:after="0"/>
        <w:ind w:left="0"/>
        <w:jc w:val="both"/>
      </w:pPr>
      <w:r>
        <w:rPr>
          <w:rFonts w:ascii="Times New Roman"/>
          <w:b w:val="false"/>
          <w:i w:val="false"/>
          <w:color w:val="000000"/>
          <w:sz w:val="28"/>
        </w:rPr>
        <w:t>Копии схем получил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