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6a8" w14:textId="f8ec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оформлению загранучреждениями Республики Казахстан документов по вопросам гражданства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секретаря - Министра иностранных дел Республики Казахстан от 19 января 2011 года № 08-1-1-1/13. Зарегистрирован в Министерстве юстиции Республики Казахстан 21 февраля 2011 года № 6783. Утратил силу приказом и.о. Министра иностранных дел Республики Казахстан от 9 декабря 2016 года № 11-1-2/585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иностранных дел РК от 09.12.2016 </w:t>
      </w:r>
      <w:r>
        <w:rPr>
          <w:rFonts w:ascii="Times New Roman"/>
          <w:b w:val="false"/>
          <w:i w:val="false"/>
          <w:color w:val="ff0000"/>
          <w:sz w:val="28"/>
        </w:rPr>
        <w:t>№ 11-1-2/585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утвержденным Указом Президента Республики Казахстан от 10 октября 2006 года № 198,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загранучреждениями Республики Казахстан документов по вопросам гражданства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некоторые решения Министерства иностранных дел Республики Казахстан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государственной регистрации в Министерстве юстиции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Государственный секретарь –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Саудабаев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2011 года № 08-1-1-1/13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оформлению загранучреждениями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документов по вопросам гражданства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утвержденным Указом Президента Республики Казахстан от 10 октября 2006 года № 198 (далее - Положение), и предназначена для использования в деятельности загранучреждениями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Восстановление в гражданстве Республики Казахстан граждан иностранных государств и лиц без гражданства, прием в гражданство Республики Казахстан и выход из гражданства Республики Казахстан граждан Республики Казахстан разрешается на основании ходатайства (заявления) лица.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Загранучреждения Республики Казахстан (далее - загранучреждения):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принимают от лиц, постоянно проживающих за пределами Республики Казахстан, заявления по вопросам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направляют оформленные материалы со своим заключением в Министерство иностранных дел, которое после согласования с Комитетом национальной безопасности и составления заключения также представляет их рабочему органу Комиссии по вопросам гражданства при Президенте Республики Казахстан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регистрируют утрату гражданства Республики Казахстан лицами, постоянно проживающими вне пределов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ведут учет граждан Республики Казахстан, постоянно проживающих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определяют принадлежность к гражданству Республики Казахстан лиц, постоянно проживающих за пределами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Министра иностранных дел РК от 28.11.2014 </w:t>
      </w:r>
      <w:r>
        <w:rPr>
          <w:rFonts w:ascii="Times New Roman"/>
          <w:b w:val="false"/>
          <w:i w:val="false"/>
          <w:color w:val="ff0000"/>
          <w:sz w:val="28"/>
        </w:rPr>
        <w:t>№ 08-1-1-1/563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Заявления по вопросам изменения гражданства подлежат обязательной регистрации и рассмотрению.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несоблюдения ходатайствующими лицами порядка представления документов Министерство иностранных дел Республики Казахстан и загранучреждения приостанавливают оформление материалов до устранения недостатков с уведомлением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иностранных дел РК от 28.11.2014 </w:t>
      </w:r>
      <w:r>
        <w:rPr>
          <w:rFonts w:ascii="Times New Roman"/>
          <w:b w:val="false"/>
          <w:i w:val="false"/>
          <w:color w:val="ff0000"/>
          <w:sz w:val="28"/>
        </w:rPr>
        <w:t>№ 08-1-1-1/563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Срок рассмотрения материалов по заявлениям об изменении гражданства в загранучреждениях не должен превышать одного месяца.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случае реализации Президентом Республики Казахстан конституционного права решения вопросов гражданства по своему усмотрению рабочий орган Комиссии истребует у загранучреждений документы, в том числе ходатайство по вопросу изменения гражданства.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Исполнение решений по вопросам гражданства в отношении лиц, проживающих за пределами республики, возлагается на загранучреждения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 материалам ходатайства о приеме в гражданство или выходе из гражданства Республики Казахстан загранучреждение: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составляет заключение, в котором указываются фамилии, имена и отчества заявителей, их родственные отношения;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фамилии, имена, даты и места рождения детей, в отношении которых ходатайствуют заявители;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излагаются обстоятельства дела, суть и мотивы ходатайства, а также аргументированное мнение загранучреждения по существу просьбы заявителя. На членов одной семьи составляется единое заключение.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заключении по ходатайству о приеме в гражданство Республики Казахстан указывается также желание заявителя переселиться в Республику Казахстан на постоянное жительство и где он намерен проживать.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материалам о приеме в гражданство либо выходе из гражданства Республики Казахстан загранучреждениями в заключении подробно излагаются мотивы, по которым признается целесообразность удовлетворения или отклонения ходатайства.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Загранучреждение направляет оформленные материалы и свое заключение в двух экземплярах в Министерство иностранных дел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Копии материалов ходатайств и заключений хранятся в консульском учреждении до окончательного исполнения решений, принятых по ходатайствам, за исключением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Срок оформления в загранучреждении материалов по вопросам гражданства не должен превышать 1 (одного) месяца со дня подачи заявления.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Министерство иностранных дел Республики Казахстан, по получении решений по вопросам гражданства, в двухнедельный срок уведомляет о них загранучреждения, предоставившие материалы.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Загранучреждения, предоставившие материалы по вопросам гражданства, по получении указанных решений, в двухнедельный срок извещают заявителей о результатах рассмотрения ходатайств.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Лица, принятые в гражданство Республики Казахстан, становятся на </w:t>
      </w:r>
      <w:r>
        <w:rPr>
          <w:rFonts w:ascii="Times New Roman"/>
          <w:b w:val="false"/>
          <w:i w:val="false"/>
          <w:color w:val="000000"/>
          <w:sz w:val="28"/>
        </w:rPr>
        <w:t>консульский учет</w:t>
      </w:r>
      <w:r>
        <w:rPr>
          <w:rFonts w:ascii="Times New Roman"/>
          <w:b w:val="false"/>
          <w:i w:val="false"/>
          <w:color w:val="000000"/>
          <w:sz w:val="28"/>
        </w:rPr>
        <w:t>. Им выдаются паспорта гражданина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заявитель выехал на жительство в другую страну, загранучреждение информирует об этом Министерство иностранных дел Республики Казахстан для принятия мер к исполнению решения.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отклонения ходатайства о приеме в гражданство или выходе из гражданства Республики Казахстан загранучреждения, предоставившие материалы по вопросам гражданства, выдают заявителю справку, в которой указывается кем, когда и какое принято решение. Второй экземпляр справки приобщается к материалам ходатайства.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принадлежности к гражданству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Для определения принадлежности к гражданству Республики Казахстан ходатайствующее лицо представляет в загранучреждение: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о принадлежности к гражданству Республики Казахстан в произвольной форме;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анкету-заявление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три фотографии 4 х 5 см.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запросе, на основании сведений, сообщенных заявителем, излагается существо дела, подробные данные о лице, принадлежность которого к гражданству Республики Казахстан выясняется, его гражданство на момент подачи заявления, семейное положение, образование, наличие родственников в Республике Казахстан и их место жительства.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запросе также указывается, проживал ли заявитель ранее в Республике Казахстан, где и в качестве кого работал до выезда из Республики Казахстан, когда, откуда и по какому документу выехал за границу, обращался ли ранее по вопросу о гражданстве Республики Казахстан, и какое принималось решение по его обращению, имел ли ранее документ Республики Казахстан, удостоверяющий личность, каким документом его личность удостоверяется в настоящее время. К запросу загранучреждения прилагается анкета-заявление ходатайствующего.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Министерство иностранных дел Республики Казахстан осуществляет через соответствующие государственные органы или другие организации проверку принадлежности заявителя к гражданству Республики Казахстан и о принятом решении информирует загранучреждение.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принадлежность заявителя к гражданству Республики Казахстан подтвердилась, загранучреждение выдает ему паспорт гражданина Республики Казахстан и ставит на консульский учет.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Оформление документов о выходе из гражданства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Гражданин Республики Казахстан, постоянно проживающий за пределами страны, подает заявление о выходе из гражданства через загранучреждения с приложением: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анкеты-заявления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автобиографии;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трех фотографий;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копий свидетельств о рождении детей и браке (при наличии);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 об уплате консульского сбора.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 заявителя в Республике Казахстан супруга (супруги) или находящихся на его иждивении лиц он представляет нотариально удостоверенное заявление этих лиц об отсутствии материальных и других претензий.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Ходатайство по вопросам изменения гражданства, удостоверенное загранучреждением, в отношении лиц, не достигших 18 лет, а также признанных недееспособными, подается их законными представителями,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Несовершеннолетние в возрасте от 14 до 18 лет к заявлению родителей прилагают удостоверенное загранучреждениями свое письменное согласие.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Все документы должны быть написаны на государственном либо русском языке или снабжены соответственно заверенным переводом на государственный либо русский язык.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Бланки анкет-заявлений выдаются ходатайствующим только при представлении ими всех требуемых документов.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выдаче анкет-заявлений о выходе из гражданства Республики Казахстан заявителям разъясняются правовые последствия прекращения ими гражданства Республики Казахстан, а также разъясняется положение статьи 3 Закона,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Оформление документов об утрате гражданства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Загранучреждения регистрируют утрату гражданства Республики Казахстан: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отношении гражданина Казахстана имеются документы либо другие достоверные сведения, подтверждающие поступление его на воинскую службу, в службу безопасности, полицию, органы юстиции, иные государственные органы другого государства, за исключением случаев, предусмотренных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будет установлено, что гражданство приобретено в результате представления заведомо ложных сведений или фальшивых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лицо приобрело гражданство другого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в редакции приказа Министра иностранных дел РК от 28.11.2014 </w:t>
      </w:r>
      <w:r>
        <w:rPr>
          <w:rFonts w:ascii="Times New Roman"/>
          <w:b w:val="false"/>
          <w:i w:val="false"/>
          <w:color w:val="ff0000"/>
          <w:sz w:val="28"/>
        </w:rPr>
        <w:t>№ 08-1-1-1/563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Гражданство Республики Казахстан прекращается в день регистрации его утраты.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утраты гражданства Республики Казахстан осуществляется только после уведомления лица о причинах и основаниях принятия решения об утрате им гражданства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Регистрация осуществляется путем составления заключения об утрате гражданства Республики Казахстан, которое утверждается руководителем загранучреждения.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заключении указывается фамилия, имя и отчество, дата и место рождение лица, утратившего гражданство, проживало ли данное лицо в Республике Казахстан, когда, откуда и по какому документу выехало из Республики Казахстан, а также указывается основание утраты им гражданства и дата составления заключения. Заключение оформляется на официальном бланке загранучреждения.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Лица, состоявшие на консульском учете и утратившие гражданство Республики Казахстан, снимаются с учета, а их паспорта аннулируются.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желанию им выдается соответствующая справка.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вместе с документами, послужившими основанием для регистрации утраты гражданства, направляется в Министерство иностранных дел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заключения и копии документов, послуживших основанием для регистрации утраты гражданства, хранятся в загранучреждении в течение 1 (одного) года после принятия документов.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Оформление документов о восстановлении в гражданстве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Оформление документов о восстановлении в гражданстве Республики Казахстан, осуществляется в порядке, установленном Положением для рассмотрения заявлений о приеме в гражданство Республики Казахстан.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Гражданин Республики Казахстан, постоянно проживающий за пределами страны, подает заявление о восстановлении в гражданстве через загранучреждения с приложением: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анкеты-заявления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автобиографии;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трех фотографий;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копий свидетельств о рождении детей и браке (при наличии);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удостоверяющие бывшую принадлежность заявителя к гражданству Казахстана;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 об уплате консульского сбора.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Заявление по вопросу гражданства может быть пересмотрено Президентом Республики Казахстан.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 итогам каждого полугодия загранучреждения направляют в Министерство иностранных дел Республики Казахстан информацию об исполнении решений Президента Республики Казахстан по вопросам гражданства Республики Казахстан.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информации указываются наименование загранучреждения, номер и дата решения, кем оно принято, полные имена заявителей, дата их уведомления о решении.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Порядок взимания консульских сборов при оформлении материалов по вопросам гражданства регулируется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2011 года № 08-1-1-1/13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 - Заявление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определить принадлежность к гражданству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4"/>
        <w:gridCol w:w="1216"/>
      </w:tblGrid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отчества, под которыми Вы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проживали, когда, где и по 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 их изменили.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рождения: (село,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если родились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границей, укажите страну)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браке, разведен(-а), вдова (-вец)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перед выездом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образованию (где, когда и какое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 закончили)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 (подданстве)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укажите подробно,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когда и на каком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приобрели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гражданской ответственности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порядке.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привлекались, то когда, кем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что?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Выполняемая работа с начала трудовой деятельности (включая учебу в высших и средних учебных заведениях, военную службу).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 и), указывать под этими условными наименованиями. Прохождение военной службы указывается согласно записям в военном билете.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Ваш адрес, номер телефона 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2011 года № 08-1-1-1/13</w:t>
            </w: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 - Заявление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разрешить мне выйти из гражданства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4"/>
        <w:gridCol w:w="1216"/>
      </w:tblGrid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отчества, под которыми Вы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проживали, когда, где и по 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 их изменили.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рождения: (село,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если родились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границей, укажите страну)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браке, разведен(-а), вдова (-вец)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перед выездом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образованию (где, когда и какое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 закончили)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 (подданстве)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укажите подробно,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когда и на каком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приобрели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гражданской ответственности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порядке.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привлекались, то когда, кем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что?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Выполняемая работа с начала трудовой деятельности (включая учебу в высших и средних учебных заведениях, военную службу).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Ваши близкие родственники (муж, жена, родители, братья, сестры).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данного пункта, указываются все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3537"/>
        <w:gridCol w:w="2768"/>
        <w:gridCol w:w="1998"/>
        <w:gridCol w:w="2769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Одновременно со мной прошу разрешить выход из гражданства Республики Казахстан моим несовершеннолетним детям: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3450"/>
        <w:gridCol w:w="4201"/>
        <w:gridCol w:w="1199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год и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Супруг (-а)Ф.И.О. ____________________ "___" ________ 20__ г.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оформляет документы на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/Да/Нет/(ненужное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Если супруг (-а) не является гражданином (-кой) Республики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то укажите его гражданство _______________________________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Наименование учреждения куда был сдан при выезде из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Казахстана военный билет ____________________________________________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Ваш адрес, номер телефона 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Правовые последствия выхода из гражданства Республики Казахстан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2011 года № 08-1-1-1/13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 - Заявление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восстановить меня в гражданстве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5"/>
        <w:gridCol w:w="1145"/>
      </w:tblGrid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отчества, под которыми Вы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проживали, когда, где и по 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 их изменили.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рождения: (село,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если родились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границей, укажите страну)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браке, разведен (-а), вдова (-вец)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перед выездом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образованию (где, когда и какое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 закончили)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 (подданстве)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укажите подробно,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где, когда и на каком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приобрели гражданство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гражданской ответственности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привлекались, то когда,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 что?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Проходили ли военную службу,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работали в службе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юстиции или иных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иностранном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Укажите адрес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утраты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Выполняемая работа с начала трудовой деятельности (включая учебу в высших и средних учебных заведениях, военную службу).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Ваши близкие родственники (муж, жена, родители, братья, сестры).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данного пункта, указываются все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3773"/>
        <w:gridCol w:w="2132"/>
        <w:gridCol w:w="2132"/>
        <w:gridCol w:w="2953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Одновременно со мной прошу восстановить в гражданстве Республики Казахстан моих несовершеннолетних детей: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3252"/>
        <w:gridCol w:w="3959"/>
        <w:gridCol w:w="1838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год и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Супруг (-а) Ф.И.О. ___________________ "__" _________ 20__ г.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оформляет документы на восстановление в гражданстве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/Да/Нет/(ненужное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Ваш адрес, номер телефона 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Правовые последствия восстановления в гражданстве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2011 года № 08-1-1-1/13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Министерства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№ 263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(зарегистрированный в Реестре государственной регистрации нормативных правовых актов Республики Казахстан под № 1347).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2 октября 2002 года № 08-1/47 "О внесении изменений и дополнений в приказ Министра иностранных дел Республики Казахстан от 21 ноября 2000 года № 263" (зарегистрированный в Реестре государственной регистрации нормативных правовых актов Республики Казахстан под № 2044, опубликованный в Бюллетене нормативных правовых актов центральных государственных органов Республики Казахстан, 2003 год, № 2, ст. 767).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17 июля 2003 года № 08-1/90 "О внесении дополнения и изменения в приказ Министра иностранных дел Республики Казахстан от 21 ноября 2000 года № 263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(зарегистрированный в Реестре государственной регистрации нормативных правовых актов Республики Казахстан под № 2407).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23 января 2006 года № 08-1/16 "О внесении изменений и дополнений в приказ Министра иностранных дел Республики Казахстан от 21 ноября 2000 года № 263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(зарегистрированный в Реестре государственной регистрации нормативных правовых актов Республики Казахстан под № 4049, опубликованный в "Официальной газете" от 18 марта 2006 года № 12 (274).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