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c711" w14:textId="d5dc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межрегиональных комиссиях по разведке и разработке общераспространенных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28 февраля 2011 года № 44. Зарегистрирован в Министерстве юстиции Республики Казахстан 5 марта 2011 года № 6800.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межрегиональных комиссиях по разведке и разработке общераспространенных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(Ужкенов Б.С.)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 - 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2011 года № 44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Межрегиональных комиссиях</w:t>
      </w:r>
      <w:r>
        <w:br/>
      </w:r>
      <w:r>
        <w:rPr>
          <w:rFonts w:ascii="Times New Roman"/>
          <w:b/>
          <w:i w:val="false"/>
          <w:color w:val="000000"/>
        </w:rPr>
        <w:t>по разведке и разработке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Межрегиональных комиссиях по разведке и разработке общераспространенных полезных ископаемых (далее – Положение) определяет организацию деятельности, состав, порядок сбора и хранения материалов и документов Межрегиональной комиссией по разведке и разработке общераспространенных полезных ископаемых (далее – МКРР).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МКРР является коллегиальным органом при каждом территориальном подразделении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недр, целью создания которого является рассмотрение проектных документов по поиску, оценке и разработке месторождений общераспространенных полезных ископаемых.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МКРР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 и Положением.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МКРР утверждается руководителем территориального подразделения уполномоченного органа по изучению и использованию недр. В состав МКРР входят представители заинтересованных государственных органов и, по согласованию, представители Национальной палаты предпринимателей Республики Казахстан, научно-исследовательских и проектных организаций, а также специалисты горнодобывающей и перерабатывающей отраслей.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индустрии и новых технологий РК от 26.08.2013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Организация деятельности МКРР, делопроизводство, сбор и хранение материалов и документов МКРР осуществляется соответствующим территориальным подразделением уполномоченного органа по изучению и использованию недр.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материалов в МКРР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Недропользователь направляет в МКРР в пяти экземплярах проектные документы, аннотацию на бумажных и электронных носителях.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МКРР недропользователями предоставляются проектные документы по разведке и разработке месторождений общераспространенных полезных ископаемых, дополнений и изменений к ним: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поисковых работ, проект оценочных работ, проект опытно-промышленной добычи по общераспространенным полезным ископаемым с обязательной государственной экологической, промышленной безопасности, санитарно-эпидемиологической экспертизами;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промышленной разработки по общераспространенным полезным ископаемым с обязательной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промышленной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 экспертизами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области рационального и комплексного использования недр.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общераспространенным полезным ископаемым проект поисковых работ, проект оценочных работ, проект опытно-промышленной добычи, проект промышленной разработки и проекты дополнений и изменений к ним рассматривается МКРР в течение одного месяца (тридцати дней) с даты поступления проекта в МКРР и утверждается или отказывается в утверждении территориальным подразделением уполномоченного органа по изучению и использованию недр в течение пятнадцати рабочих дней с даты поступления рекомендаций (предложений) от МКРР.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Недропользователю отказывается во внесении изменений и (или) дополнений в проект поисковых, проект оценочных работ, проект опытно-промышленной добычи, если имеется отрицательное заключение одной из экспертиз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Положения.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Недропользователю отказывается во внесении изменений и (или) дополнений в проект промышленной разработки, если: предлагаемые изменения и (или) дополнения не соответствуют положительной практике разработки месторождений, требованиям по рациональному и комплексному использованию недр, имеется отрицательное заключение одной из экспертиз,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Положения.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Оформление протокола заседания МКРР осуществляет секретарь МКРР. Протокол заседания МКРР подписывается всеми присутствовавшими на заседании членами МКРР.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Особое мнение членов МКРР излагается в письменном виде и прилагается к протоколу.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МКРР возглавляет председатель, а в случае его отсутствия заместитель председателя.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Рекомендации МКРР принимаются большинством голосов присутствующих на заседании членов МКРР. При равенстве голосов голос председательствующего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МКРР проводятся по мере необходимости, и считаются правомочными, если на них присутствуют не менее двух третей от общего числа членов МКРР.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МКРР принимают участие в их деятельности без права замены.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территориального подразделения уполномоченного органа по изучению и использованию недр, принятое по рекомендации (предложению) МКРР является обязательным к исполнению для всех хозяйствующих субъектов независимо от формы собственности, в том числе иностранных субъектов, занимающихся проектированием и осуществлением разведки и разработки общераспространенных полезных ископаемых на территории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