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ed02" w14:textId="f4de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ордера адвоката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апреля 2011 года № 165. Зарегистрирован в Министерстве юстиции Республики Казахстан 11 мая 2011 года № 6949. Утратил силу приказом и.о. Министра юстиции Республики Казахстан от 6 января 2020 года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06.01.2020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адвокатской деятельности",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ордера, удостоверяющего полномочия адвоката на ведение конкретного дела.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регистрационной службы и оказания правовой помощи: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настоящий приказ до Президиумов коллегий адвокатов для принятия соответствующих мер по изготовлению бланков ордеров, осуществления контроля и учета их выдачи, а также до судов, органов прокуратуры, дознания и предварительного следствия для сведения;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настоящего приказа в Министерстве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меры по размещению настоящего приказа на Интернет-ресурсе Министерства юстиции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юстиции Республики Казахстан Аманбаева А.Т. и председателя Комитета регистрационной службы и оказания правовой помощи Министерства юстиции Республики Казахстан Сексембаева М.И.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Тусупбеков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апреля 2011 года № 165 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(наименование коллегии адвокатов)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юридической консультации или адвокатской конторы,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фамилия и инициалы адвоката, осуществляющего свою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индивидуально)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fs24О Р Д Е Р №fs24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"___" ___________ 20__ года                     Адвокату 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(фамилия, имя, отчество адвоката)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имеющему лицензию на занятие адвокатской деятельностью № 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___ года, на основании постановления или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(указываются полностью должность,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инициалы лица, вынесшего постановление или определение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назначении защитника или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поручается ведение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(характер 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осуществлению защиты или представительства прав и интересов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фамилия, имя, отчество лица, права и интересы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защищает или представляет адвокат)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 статьи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(указывается номер статьи УПК РК/ГПК РК/К РК оАП)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стадии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(указывается на какой стадии процесса принимается участие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по делу)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(указывается наименование органа, ведущего уголовный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гражданский процесс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или дело об административном правонарушении)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юридической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консультацией/учредитель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адвокатской конторы/адвокат  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(наименование коллегии адвокатов)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(наименование юридической консультации или адвокатской конторы,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либо фамилия и инициалы адвоката, осуществляющего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профессиональную деятельность индивидуально)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fs24 О Р Д Е Р №fs24</w:t>
      </w:r>
      <w:r>
        <w:rPr>
          <w:rFonts w:ascii="Times New Roman"/>
          <w:b w:val="false"/>
          <w:i w:val="false"/>
          <w:color w:val="000000"/>
          <w:sz w:val="28"/>
        </w:rPr>
        <w:t xml:space="preserve">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Адвокату 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(фамилия, имя, отчество адвоката)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имеющему лицензию на занятие адвокатской деятельностью № 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года, на основании письменного договора поручается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(указывается характер 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дела по защите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представительству прав и интересов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(указывается полностью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физического лица либо 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стадии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(указывается, на какой стадии процесса принимается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участие по делу)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(указывается наименование органа, ведущего уголовный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гражданский процесс,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или дело об административном правонарушении)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юридической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консультацией/учредитель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адвокатской конторы/адвокат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формы ордера, удостоверяющего полномочия адвоката</w:t>
      </w:r>
      <w:r>
        <w:br/>
      </w:r>
      <w:r>
        <w:rPr>
          <w:rFonts w:ascii="Times New Roman"/>
          <w:b/>
          <w:i w:val="false"/>
          <w:color w:val="000000"/>
        </w:rPr>
        <w:t>на ведение конкретного дела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Ордер, удостоверяющий полномочие адвоката на ведение конкретного дела, должен изготавливаться типографским способом форматом А 4.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ордера должен быть воспроизведен на государственном и русском языках одновременно или раздельно в зависимости от языка производства по делу.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усиления контроля и учета выдачи ордеров, а также исключения возможных подделок: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бланки должны изготовляться на белой бумаге со светло-розовой защитной пленкой или сеткой и характеризоваться высоким качеством;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нижнем правом углу должны быть проставлены типографским способом номера бланков и серия изготовления;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номера ордеров должны проставляться президиумом коллегии адвокатов нумератором;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бланках ордеров, удостоверяющих полномочие адвоката на ведение дела по назначению следователя, дознавателя или суда за счет бюджетных средств, должна быть проставлена продольная линия красного цвета по диагонали справа налево.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