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cc02" w14:textId="801c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мая 2011 года № 285. Зарегистрирован в Министерстве юстиции Республики Казахстан 8 июня 2011 года № 6996.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10 "Средства, полученные от природопользователей по искам о возмещении вреда, за исключением поступлений от организаций нефтяного сектора, а также средства от реализации конфискованных орудий охоты и рыболовства, незаконно добытой продукции"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Средства, полученные от природопользователей по искам о возмещении вреда, за исключением поступлений от организаций нефтяного сектора";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201 "Министерство внутренних дел Республики Казахстан", 221 "Министерство юстиции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111 "Проведение мероприятий в рамках реализации Государственной программы развития здравоохранения Республики Казахстан "Саламатты Қазақстан" на 2011-2015 годы"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111 "Проведение мероприятий в рамках реализации Государственной программы развития здравоохранения Республики Казахстан "Саламатты Қазақстан" на 2011-2015 годы"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012 "Реализация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наименованиях бюджетных программ 028 "Целевые текущие трансферты из республиканского бюджета бюджетам районов (городов областного значения)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годы", 030 "Целевые текущие трансферты из областного бюджета бюджетам районов (городов областного значения)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годы"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012 "Реализация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028 "Реализация мероприятий в рамках Государственной программы "Саламатты Қазақстан" на 2011-2015 годы"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202 "Министерство по чрезвычайным ситуациям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111 "Проведение мероприятий в рамках реализации Государственной программы развития здравоохранения Республики Казахстан "Саламатты Қазақстан" на 2011-2015 годы"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111 "Проведение мероприятий в рамках реализации Государственной программы развития здравоохранения Республики Казахстан "Саламатты Қазақстан" на 2011-2015 годы"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355 "Управление занятости и социальных программ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"Размещение государственного социального заказа в неправительственном секторе за счет целевых трансфертов из республиканского бюджета" изложить в следующей редакции и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"019 Размещение государственного социального заказа в неправительственном секторе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354 "Управление природных ресурсов и регулирования природопользования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015 дополнить бюджетной подпрограммой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010 дополнить бюджетной подпрограммой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378 с бюджетными программами 001, 002, 003, 004, 005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"378 Управление по развитию языков, архивов и документации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развития языков, по управлению архивным 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Развитие государственного языка и других языков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Обеспечение сохранности архивного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Капитальные расходы государственных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Капитальный, текущий ремонт объектов культуры в рамках реализации стратегии региональной занятости и переподготовки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123,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 и информационного пространства":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205 "Министерство туризма и спорта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111 "Проведение мероприятий в рамках реализации Государственной программы развития здравоохранения Республики Казахстан "Саламатты Қазақстан" на 2011-2015 годы"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603 "Министерство связи и информации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111 "Проведение мероприятий в рамках реализации Государственной программы развития здравоохранения Республики Казахстан "Саламатты Қазақстан" на 2011-2015 годы"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375 "Управление сельского хозяйства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107 "Выполнение обязательств местных исполнительных органов по решениям судов за счет средств резерва местного исполнительного органа"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 Проведение мероприятий за счет резерва местного исполнительного органа на неотложные затраты";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связь":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368 "Управление пассажирского транспорта и автомобильных дорог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"012 Формирование и (или) увеличение уставного капитала юридических лиц для реализации проекта Новая транспортная система города Астаны";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255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"255 Управление сельского хозяйства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263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"263 Управление внутренней политики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268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"268 Управление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коммунального хозяйства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"112 Дополнительные денежные выплаты";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150: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154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 Оплата обучения стипендиатов за рубежом";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413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"413 Материально-техническое оснащение государственных предприятий";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433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"433 Капитальный ремонт помещений, зданий, сооружений государственных предприятий";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460: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461 "Капитальные трансферты юридическим лицам"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470: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472 "Капитальные трансферты на оплату обучения стипендиатов за рубежом"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 экономической классификации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433 "Капитальный ремонт помещений, зданий, сооружений государственных предприятий":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"Определение":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связанные с капитальным ремонтом зданий, сооружений, системы теплоснабжения, водоснабжения и канализации, находящихся в республиканской или коммунальной собственности."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связанные с капитальным ремонтом помещений, зданий, сооружений, системы теплоснабжения, водоснабжения и канализации, а также финансирование государственных предприятий для проведения реставрации и капитального ремонта помещений, зданий, сооружений государственных предприятий, находящихся в республиканской или коммунальной собственности.".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