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b27a" w14:textId="118b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к полетам для гражданской и экспериментальной авиации</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25 июня 2011 года № 390. Зарегистрирован в Министерстве юстиции Республики Казахстан 3 августа 2011 года № 7102.</w:t>
      </w:r>
    </w:p>
    <w:p>
      <w:pPr>
        <w:spacing w:after="0"/>
        <w:ind w:left="0"/>
        <w:jc w:val="both"/>
      </w:pPr>
      <w:bookmarkStart w:name="z1" w:id="0"/>
      <w:r>
        <w:rPr>
          <w:rFonts w:ascii="Times New Roman"/>
          <w:b w:val="false"/>
          <w:i w:val="false"/>
          <w:color w:val="000000"/>
          <w:sz w:val="28"/>
        </w:rPr>
        <w:t xml:space="preserve">
      Во исполнение </w:t>
      </w:r>
      <w:r>
        <w:rPr>
          <w:rFonts w:ascii="Times New Roman"/>
          <w:b w:val="false"/>
          <w:i w:val="false"/>
          <w:color w:val="000000"/>
          <w:sz w:val="28"/>
        </w:rPr>
        <w:t>пункта 2</w:t>
      </w:r>
      <w:r>
        <w:rPr>
          <w:rFonts w:ascii="Times New Roman"/>
          <w:b w:val="false"/>
          <w:i w:val="false"/>
          <w:color w:val="000000"/>
          <w:sz w:val="28"/>
        </w:rPr>
        <w:t xml:space="preserve"> статьи 50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к полетам для гражданской и экспериментальной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25 июня 2011 года № 390</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подготовки к полетам для гражданской и экспериментальной</w:t>
      </w:r>
      <w:r>
        <w:br/>
      </w:r>
      <w:r>
        <w:rPr>
          <w:rFonts w:ascii="Times New Roman"/>
          <w:b/>
          <w:i w:val="false"/>
          <w:color w:val="000000"/>
        </w:rPr>
        <w:t>авиации</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9" w:id="7"/>
    <w:p>
      <w:pPr>
        <w:spacing w:after="0"/>
        <w:ind w:left="0"/>
        <w:jc w:val="both"/>
      </w:pPr>
      <w:r>
        <w:rPr>
          <w:rFonts w:ascii="Times New Roman"/>
          <w:b w:val="false"/>
          <w:i w:val="false"/>
          <w:color w:val="000000"/>
          <w:sz w:val="28"/>
        </w:rPr>
        <w:t xml:space="preserve">
      1. Правила подготовки к полетам для гражданской и экспериментальной авиации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15 июля 2010 года "Об использовании воздушного пространства Республики Казахстан и деятельности авиации".</w:t>
      </w:r>
    </w:p>
    <w:bookmarkEnd w:id="7"/>
    <w:bookmarkStart w:name="z10" w:id="8"/>
    <w:p>
      <w:pPr>
        <w:spacing w:after="0"/>
        <w:ind w:left="0"/>
        <w:jc w:val="both"/>
      </w:pPr>
      <w:r>
        <w:rPr>
          <w:rFonts w:ascii="Times New Roman"/>
          <w:b w:val="false"/>
          <w:i w:val="false"/>
          <w:color w:val="000000"/>
          <w:sz w:val="28"/>
        </w:rPr>
        <w:t xml:space="preserve">
      2. Правила определяют порядок деятельности наземных служб и экипажей воздушных судов гражданской и экспериментальной авиации при подготовке к полетам, с соблюдением требований и положений Приложения 6 "Эксплуатация воздушных судов"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ИКАО (далее - Конвенция), ратифицированной постановлением Верховного Совета Республики Казахстан от 2 июля 1992 года № 1503-XII.</w:t>
      </w:r>
    </w:p>
    <w:bookmarkEnd w:id="8"/>
    <w:bookmarkStart w:name="z11" w:id="9"/>
    <w:p>
      <w:pPr>
        <w:spacing w:after="0"/>
        <w:ind w:left="0"/>
        <w:jc w:val="both"/>
      </w:pPr>
      <w:r>
        <w:rPr>
          <w:rFonts w:ascii="Times New Roman"/>
          <w:b w:val="false"/>
          <w:i w:val="false"/>
          <w:color w:val="000000"/>
          <w:sz w:val="28"/>
        </w:rPr>
        <w:t>
      3. В Правилах изложены основные принципы подготовки авиационного персонала и воздушных судов в целях обеспечения безопасности и регулярности полетов эксплуатантами и владельцами воздушных судов. Правила подлежат исполнению эксплуатантами и владельцами воздушных судов, зарегистрированных в Государственном реестре гражданских воздушных судов Республики Казахстан, воздушных судов с иностранной регистрацией включаемых в сертификат (свидетельство) эксплуатанта, выдаваемый уполномоченной организацией в сфере гражданской авиации, а также физическими и юридическими лицами, осуществляющими организацию, обеспечение и выполнение полетов гражданских воздушных судов.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27.06.2019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Подготовка к полетам предусматривает предварительную и предполетную подготовку.</w:t>
      </w:r>
    </w:p>
    <w:bookmarkEnd w:id="10"/>
    <w:bookmarkStart w:name="z13" w:id="11"/>
    <w:p>
      <w:pPr>
        <w:spacing w:after="0"/>
        <w:ind w:left="0"/>
        <w:jc w:val="both"/>
      </w:pPr>
      <w:r>
        <w:rPr>
          <w:rFonts w:ascii="Times New Roman"/>
          <w:b w:val="false"/>
          <w:i w:val="false"/>
          <w:color w:val="000000"/>
          <w:sz w:val="28"/>
        </w:rPr>
        <w:t xml:space="preserve">
      5. Качество подготовки к полетам определяется обеспечением (оценкой) регулярности полетов в соответствие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11"/>
    <w:bookmarkStart w:name="z14" w:id="12"/>
    <w:p>
      <w:pPr>
        <w:spacing w:after="0"/>
        <w:ind w:left="0"/>
        <w:jc w:val="both"/>
      </w:pPr>
      <w:r>
        <w:rPr>
          <w:rFonts w:ascii="Times New Roman"/>
          <w:b w:val="false"/>
          <w:i w:val="false"/>
          <w:color w:val="000000"/>
          <w:sz w:val="28"/>
        </w:rPr>
        <w:t>
      6. Для целей подготовки к полетам и настоящих Правил используются следующие термины и определения:</w:t>
      </w:r>
    </w:p>
    <w:bookmarkEnd w:id="12"/>
    <w:bookmarkStart w:name="z15" w:id="13"/>
    <w:p>
      <w:pPr>
        <w:spacing w:after="0"/>
        <w:ind w:left="0"/>
        <w:jc w:val="both"/>
      </w:pPr>
      <w:r>
        <w:rPr>
          <w:rFonts w:ascii="Times New Roman"/>
          <w:b w:val="false"/>
          <w:i w:val="false"/>
          <w:color w:val="000000"/>
          <w:sz w:val="28"/>
        </w:rPr>
        <w:t xml:space="preserve">
      1) абсолютная высота - расстояние по вертикали от среднего уровня моря до уровня точки или объекта, принятого за точку; </w:t>
      </w:r>
    </w:p>
    <w:bookmarkEnd w:id="13"/>
    <w:bookmarkStart w:name="z16" w:id="14"/>
    <w:p>
      <w:pPr>
        <w:spacing w:after="0"/>
        <w:ind w:left="0"/>
        <w:jc w:val="both"/>
      </w:pPr>
      <w:r>
        <w:rPr>
          <w:rFonts w:ascii="Times New Roman"/>
          <w:b w:val="false"/>
          <w:i w:val="false"/>
          <w:color w:val="000000"/>
          <w:sz w:val="28"/>
        </w:rPr>
        <w:t>
      2) аварийное оповещение - уведомление соответствующих служб и организаций о воздушных судах, нуждающихся в помощи поисково-спасательных служб, и оказание необходимого содействия таким службам и организациям;</w:t>
      </w:r>
    </w:p>
    <w:bookmarkEnd w:id="14"/>
    <w:bookmarkStart w:name="z17" w:id="15"/>
    <w:p>
      <w:pPr>
        <w:spacing w:after="0"/>
        <w:ind w:left="0"/>
        <w:jc w:val="both"/>
      </w:pPr>
      <w:r>
        <w:rPr>
          <w:rFonts w:ascii="Times New Roman"/>
          <w:b w:val="false"/>
          <w:i w:val="false"/>
          <w:color w:val="000000"/>
          <w:sz w:val="28"/>
        </w:rPr>
        <w:t>
      3) район авиационных работ - район или зона, в пределах которого выполняются полеты по выполнению авиационных работ;</w:t>
      </w:r>
    </w:p>
    <w:bookmarkEnd w:id="15"/>
    <w:bookmarkStart w:name="z18" w:id="16"/>
    <w:p>
      <w:pPr>
        <w:spacing w:after="0"/>
        <w:ind w:left="0"/>
        <w:jc w:val="both"/>
      </w:pPr>
      <w:r>
        <w:rPr>
          <w:rFonts w:ascii="Times New Roman"/>
          <w:b w:val="false"/>
          <w:i w:val="false"/>
          <w:color w:val="000000"/>
          <w:sz w:val="28"/>
        </w:rPr>
        <w:t>
      4) авиационная метеорологическая станция (далее - АМСГ) - станция, служба органа метеорологического обеспечения полетов предназначенная для проведения наблюдений и составления метеорологических сводок, подлежащих использованию в международной аэронавигации;</w:t>
      </w:r>
    </w:p>
    <w:bookmarkEnd w:id="16"/>
    <w:bookmarkStart w:name="z19" w:id="17"/>
    <w:p>
      <w:pPr>
        <w:spacing w:after="0"/>
        <w:ind w:left="0"/>
        <w:jc w:val="both"/>
      </w:pPr>
      <w:r>
        <w:rPr>
          <w:rFonts w:ascii="Times New Roman"/>
          <w:b w:val="false"/>
          <w:i w:val="false"/>
          <w:color w:val="000000"/>
          <w:sz w:val="28"/>
        </w:rPr>
        <w:t>
      5) авионика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системы автоматического управления полетом и приборное оборудование;</w:t>
      </w:r>
    </w:p>
    <w:bookmarkEnd w:id="17"/>
    <w:p>
      <w:pPr>
        <w:spacing w:after="0"/>
        <w:ind w:left="0"/>
        <w:jc w:val="both"/>
      </w:pPr>
      <w:r>
        <w:rPr>
          <w:rFonts w:ascii="Times New Roman"/>
          <w:b w:val="false"/>
          <w:i w:val="false"/>
          <w:color w:val="000000"/>
          <w:sz w:val="28"/>
        </w:rPr>
        <w:t>
      5-1)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Start w:name="z20" w:id="18"/>
    <w:p>
      <w:pPr>
        <w:spacing w:after="0"/>
        <w:ind w:left="0"/>
        <w:jc w:val="both"/>
      </w:pPr>
      <w:r>
        <w:rPr>
          <w:rFonts w:ascii="Times New Roman"/>
          <w:b w:val="false"/>
          <w:i w:val="false"/>
          <w:color w:val="000000"/>
          <w:sz w:val="28"/>
        </w:rPr>
        <w:t>
      6) сверхлегкие летательные аппараты - воздушные суда с взлетной массой менее 750 кг (семисот пятидесяти килограмм), а также аэростаты, мотодельтапланы, дельтапланы, парапланы;</w:t>
      </w:r>
    </w:p>
    <w:bookmarkEnd w:id="18"/>
    <w:bookmarkStart w:name="z21" w:id="19"/>
    <w:p>
      <w:pPr>
        <w:spacing w:after="0"/>
        <w:ind w:left="0"/>
        <w:jc w:val="both"/>
      </w:pPr>
      <w:r>
        <w:rPr>
          <w:rFonts w:ascii="Times New Roman"/>
          <w:b w:val="false"/>
          <w:i w:val="false"/>
          <w:color w:val="000000"/>
          <w:sz w:val="28"/>
        </w:rPr>
        <w:t>
      7) полет по приборам - полет, выполняемый в условиях, когда пространственное положение воздушного судна и его местонахождение определяется экипажем полностью или частично по пилотажно-навигационным приборам;</w:t>
      </w:r>
    </w:p>
    <w:bookmarkEnd w:id="19"/>
    <w:bookmarkStart w:name="z22" w:id="20"/>
    <w:p>
      <w:pPr>
        <w:spacing w:after="0"/>
        <w:ind w:left="0"/>
        <w:jc w:val="both"/>
      </w:pPr>
      <w:r>
        <w:rPr>
          <w:rFonts w:ascii="Times New Roman"/>
          <w:b w:val="false"/>
          <w:i w:val="false"/>
          <w:color w:val="000000"/>
          <w:sz w:val="28"/>
        </w:rPr>
        <w:t>
      8) стандартный маршрут вылета по приборам (аббревиатура на английском языке - Standard Instrument Departure (далее - SID) - установленный маршрут вылета воздушного судна по ППП, от аэродрома или определенной ВПП аэродрома до точки выхода из района аэродрома;</w:t>
      </w:r>
    </w:p>
    <w:bookmarkEnd w:id="20"/>
    <w:bookmarkStart w:name="z23" w:id="21"/>
    <w:p>
      <w:pPr>
        <w:spacing w:after="0"/>
        <w:ind w:left="0"/>
        <w:jc w:val="both"/>
      </w:pPr>
      <w:r>
        <w:rPr>
          <w:rFonts w:ascii="Times New Roman"/>
          <w:b w:val="false"/>
          <w:i w:val="false"/>
          <w:color w:val="000000"/>
          <w:sz w:val="28"/>
        </w:rPr>
        <w:t>
      9) стандартный маршрут прибытия по приборам (аббревиатура на английском языке - Standard Terminal Arrival (далее - STAR) - установленный маршрут прибытия воздушного судна по ППП от точки входа в район аэродрома, до точки, в которой начинается полет по опубликованной схеме захода на посадку по приборам;</w:t>
      </w:r>
    </w:p>
    <w:bookmarkEnd w:id="21"/>
    <w:bookmarkStart w:name="z24" w:id="22"/>
    <w:p>
      <w:pPr>
        <w:spacing w:after="0"/>
        <w:ind w:left="0"/>
        <w:jc w:val="both"/>
      </w:pPr>
      <w:r>
        <w:rPr>
          <w:rFonts w:ascii="Times New Roman"/>
          <w:b w:val="false"/>
          <w:i w:val="false"/>
          <w:color w:val="000000"/>
          <w:sz w:val="28"/>
        </w:rPr>
        <w:t>
      10) информация АТИС (ATIS) - регулярная радиовещательная передача, (аббревиатура на английском языке - Aaerodrome Terminal Information Service (далее - ATIS) предназначенная для оперативного обеспечения экипажей воздушных судов в районе аэродрома метеорологической и полетной информацией;</w:t>
      </w:r>
    </w:p>
    <w:bookmarkEnd w:id="22"/>
    <w:bookmarkStart w:name="z25" w:id="23"/>
    <w:p>
      <w:pPr>
        <w:spacing w:after="0"/>
        <w:ind w:left="0"/>
        <w:jc w:val="both"/>
      </w:pPr>
      <w:r>
        <w:rPr>
          <w:rFonts w:ascii="Times New Roman"/>
          <w:b w:val="false"/>
          <w:i w:val="false"/>
          <w:color w:val="000000"/>
          <w:sz w:val="28"/>
        </w:rPr>
        <w:t>
      11) прогноз погоды - описание метеорологических условий, ожидаемых в определенный момент или период времени в определенной зоне, или части воздушного пространства;</w:t>
      </w:r>
    </w:p>
    <w:bookmarkEnd w:id="23"/>
    <w:bookmarkStart w:name="z26" w:id="24"/>
    <w:p>
      <w:pPr>
        <w:spacing w:after="0"/>
        <w:ind w:left="0"/>
        <w:jc w:val="both"/>
      </w:pPr>
      <w:r>
        <w:rPr>
          <w:rFonts w:ascii="Times New Roman"/>
          <w:b w:val="false"/>
          <w:i w:val="false"/>
          <w:color w:val="000000"/>
          <w:sz w:val="28"/>
        </w:rPr>
        <w:t>
      12) переходный слой - воздушное пространство между высотой перехода и эшелоном перехода. Полеты воздушных судов в режиме горизонтального полета в переходном слое не разрешаются;</w:t>
      </w:r>
    </w:p>
    <w:bookmarkEnd w:id="24"/>
    <w:bookmarkStart w:name="z27" w:id="25"/>
    <w:p>
      <w:pPr>
        <w:spacing w:after="0"/>
        <w:ind w:left="0"/>
        <w:jc w:val="both"/>
      </w:pPr>
      <w:r>
        <w:rPr>
          <w:rFonts w:ascii="Times New Roman"/>
          <w:b w:val="false"/>
          <w:i w:val="false"/>
          <w:color w:val="000000"/>
          <w:sz w:val="28"/>
        </w:rPr>
        <w:t>
      13) высота перехода - установленная в районе аэродрома высота перевода шкалы давления барометрического высотомера на значение давления 760 миллиметров ртутного столба (далее - мм. рт. ст.) или 1013,2 гектопаскалей (далее - гПа), при наборе заданного эшелона;</w:t>
      </w:r>
    </w:p>
    <w:bookmarkEnd w:id="25"/>
    <w:bookmarkStart w:name="z28" w:id="26"/>
    <w:p>
      <w:pPr>
        <w:spacing w:after="0"/>
        <w:ind w:left="0"/>
        <w:jc w:val="both"/>
      </w:pPr>
      <w:r>
        <w:rPr>
          <w:rFonts w:ascii="Times New Roman"/>
          <w:b w:val="false"/>
          <w:i w:val="false"/>
          <w:color w:val="000000"/>
          <w:sz w:val="28"/>
        </w:rPr>
        <w:t>
      14) эшелон перехода - установленный эшелон для перевода шкалы давления барометрического высотомера с давления 760 мм.рт.ст. (1013,25 мбар (гПа) на давление аэродрома или минимальное давление, приведенное к уровню моря. Эшелоном перехода является нижний безопасный эшелон полета в районе аэродрома, аэроузла или части района ОВД;</w:t>
      </w:r>
    </w:p>
    <w:bookmarkEnd w:id="26"/>
    <w:bookmarkStart w:name="z29" w:id="27"/>
    <w:p>
      <w:pPr>
        <w:spacing w:after="0"/>
        <w:ind w:left="0"/>
        <w:jc w:val="both"/>
      </w:pPr>
      <w:r>
        <w:rPr>
          <w:rFonts w:ascii="Times New Roman"/>
          <w:b w:val="false"/>
          <w:i w:val="false"/>
          <w:color w:val="000000"/>
          <w:sz w:val="28"/>
        </w:rPr>
        <w:t>
      15) аэронавигационный запас топлива - резерв топлива сверх расчетного количества для полета от аэродрома (посадочной площадки) вылета до аэродрома назначения (посадочной площадки), необходимый на случай изменения плана полета, вызванного направлением на запасной аэродром (посадочную площадку), отклонением от утвержденного маршрута, усилением скорости встречного ветра и другими обстоятельствами;</w:t>
      </w:r>
    </w:p>
    <w:bookmarkEnd w:id="27"/>
    <w:bookmarkStart w:name="z30" w:id="28"/>
    <w:p>
      <w:pPr>
        <w:spacing w:after="0"/>
        <w:ind w:left="0"/>
        <w:jc w:val="both"/>
      </w:pPr>
      <w:r>
        <w:rPr>
          <w:rFonts w:ascii="Times New Roman"/>
          <w:b w:val="false"/>
          <w:i w:val="false"/>
          <w:color w:val="000000"/>
          <w:sz w:val="28"/>
        </w:rPr>
        <w:t>
      16) аэростат - летательный аппарат легче воздуха (окружающей среды), подъемная сила которого создается за счет газа в его оболочке, плотность которого меньше, чем плотность воздуха. Аэростаты подразделяются на:</w:t>
      </w:r>
    </w:p>
    <w:bookmarkEnd w:id="28"/>
    <w:bookmarkStart w:name="z31" w:id="29"/>
    <w:p>
      <w:pPr>
        <w:spacing w:after="0"/>
        <w:ind w:left="0"/>
        <w:jc w:val="both"/>
      </w:pPr>
      <w:r>
        <w:rPr>
          <w:rFonts w:ascii="Times New Roman"/>
          <w:b w:val="false"/>
          <w:i w:val="false"/>
          <w:color w:val="000000"/>
          <w:sz w:val="28"/>
        </w:rPr>
        <w:t>
      управляемые (дирижабли);</w:t>
      </w:r>
    </w:p>
    <w:bookmarkEnd w:id="29"/>
    <w:bookmarkStart w:name="z32" w:id="30"/>
    <w:p>
      <w:pPr>
        <w:spacing w:after="0"/>
        <w:ind w:left="0"/>
        <w:jc w:val="both"/>
      </w:pPr>
      <w:r>
        <w:rPr>
          <w:rFonts w:ascii="Times New Roman"/>
          <w:b w:val="false"/>
          <w:i w:val="false"/>
          <w:color w:val="000000"/>
          <w:sz w:val="28"/>
        </w:rPr>
        <w:t>
      неуправляемые (свободного полета) с оболочкой в форме шара (стратостаты, радиозонды, шары-пилоты, шары-прыгуны, спасательные шары);</w:t>
      </w:r>
    </w:p>
    <w:bookmarkEnd w:id="30"/>
    <w:bookmarkStart w:name="z33" w:id="31"/>
    <w:p>
      <w:pPr>
        <w:spacing w:after="0"/>
        <w:ind w:left="0"/>
        <w:jc w:val="both"/>
      </w:pPr>
      <w:r>
        <w:rPr>
          <w:rFonts w:ascii="Times New Roman"/>
          <w:b w:val="false"/>
          <w:i w:val="false"/>
          <w:color w:val="000000"/>
          <w:sz w:val="28"/>
        </w:rPr>
        <w:t>
      привязные (змейковые);</w:t>
      </w:r>
    </w:p>
    <w:bookmarkEnd w:id="31"/>
    <w:bookmarkStart w:name="z34" w:id="32"/>
    <w:p>
      <w:pPr>
        <w:spacing w:after="0"/>
        <w:ind w:left="0"/>
        <w:jc w:val="both"/>
      </w:pPr>
      <w:r>
        <w:rPr>
          <w:rFonts w:ascii="Times New Roman"/>
          <w:b w:val="false"/>
          <w:i w:val="false"/>
          <w:color w:val="000000"/>
          <w:sz w:val="28"/>
        </w:rPr>
        <w:t>
      17) аэроузел - близко расположенные аэродромы, организация и выполнение полетов на которых требует специальное согласование и координирование с органами обслуживания воздушного движения и (или) с органами управления воздушного движения;</w:t>
      </w:r>
    </w:p>
    <w:bookmarkEnd w:id="32"/>
    <w:bookmarkStart w:name="z35" w:id="33"/>
    <w:p>
      <w:pPr>
        <w:spacing w:after="0"/>
        <w:ind w:left="0"/>
        <w:jc w:val="both"/>
      </w:pPr>
      <w:r>
        <w:rPr>
          <w:rFonts w:ascii="Times New Roman"/>
          <w:b w:val="false"/>
          <w:i w:val="false"/>
          <w:color w:val="000000"/>
          <w:sz w:val="28"/>
        </w:rPr>
        <w:t>
      18) аэродром - определенный участок земной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33"/>
    <w:bookmarkStart w:name="z36" w:id="34"/>
    <w:p>
      <w:pPr>
        <w:spacing w:after="0"/>
        <w:ind w:left="0"/>
        <w:jc w:val="both"/>
      </w:pPr>
      <w:r>
        <w:rPr>
          <w:rFonts w:ascii="Times New Roman"/>
          <w:b w:val="false"/>
          <w:i w:val="false"/>
          <w:color w:val="000000"/>
          <w:sz w:val="28"/>
        </w:rPr>
        <w:t>
      гидроаэродром - определенный участок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34"/>
    <w:bookmarkStart w:name="z37" w:id="35"/>
    <w:p>
      <w:pPr>
        <w:spacing w:after="0"/>
        <w:ind w:left="0"/>
        <w:jc w:val="both"/>
      </w:pPr>
      <w:r>
        <w:rPr>
          <w:rFonts w:ascii="Times New Roman"/>
          <w:b w:val="false"/>
          <w:i w:val="false"/>
          <w:color w:val="000000"/>
          <w:sz w:val="28"/>
        </w:rPr>
        <w:t>
      аэродром базирования (аэродром базовый) - аэродром постоянного размещения воздушных судов и имеющий для этих целей сооружения;</w:t>
      </w:r>
    </w:p>
    <w:bookmarkEnd w:id="35"/>
    <w:bookmarkStart w:name="z38" w:id="36"/>
    <w:p>
      <w:pPr>
        <w:spacing w:after="0"/>
        <w:ind w:left="0"/>
        <w:jc w:val="both"/>
      </w:pPr>
      <w:r>
        <w:rPr>
          <w:rFonts w:ascii="Times New Roman"/>
          <w:b w:val="false"/>
          <w:i w:val="false"/>
          <w:color w:val="000000"/>
          <w:sz w:val="28"/>
        </w:rPr>
        <w:t xml:space="preserve">
      аэродром (гидроаэродром) горный - аэродром (гидроаэродром), расположенный на местности с пересеченным рельефом и относительными превышениями 500 метров (далее - м) и более в радиусе 25 километров (далее - км) от контрольной точки аэродрома (гидроаэродрома) (далее - КТА) или расположенный на высоте 1000 м и более над уровнем моря;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Start w:name="z40" w:id="37"/>
    <w:p>
      <w:pPr>
        <w:spacing w:after="0"/>
        <w:ind w:left="0"/>
        <w:jc w:val="both"/>
      </w:pPr>
      <w:r>
        <w:rPr>
          <w:rFonts w:ascii="Times New Roman"/>
          <w:b w:val="false"/>
          <w:i w:val="false"/>
          <w:color w:val="000000"/>
          <w:sz w:val="28"/>
        </w:rPr>
        <w:t>
      аэродром категорированный - аэродром, допущенный к эксплуатации и оборудованный средствами связи и радиосветотехническими средствами, обеспечивающими точный заход на посадку и посадку по минимумам установленных для него категорий;</w:t>
      </w:r>
    </w:p>
    <w:bookmarkEnd w:id="37"/>
    <w:bookmarkStart w:name="z41" w:id="38"/>
    <w:p>
      <w:pPr>
        <w:spacing w:after="0"/>
        <w:ind w:left="0"/>
        <w:jc w:val="both"/>
      </w:pPr>
      <w:r>
        <w:rPr>
          <w:rFonts w:ascii="Times New Roman"/>
          <w:b w:val="false"/>
          <w:i w:val="false"/>
          <w:color w:val="000000"/>
          <w:sz w:val="28"/>
        </w:rPr>
        <w:t>
      аэродром назначения - аэродром, указанный в плане полета или в задании на полет как аэродром намеченной посадки;</w:t>
      </w:r>
    </w:p>
    <w:bookmarkEnd w:id="38"/>
    <w:bookmarkStart w:name="z42" w:id="39"/>
    <w:p>
      <w:pPr>
        <w:spacing w:after="0"/>
        <w:ind w:left="0"/>
        <w:jc w:val="both"/>
      </w:pPr>
      <w:r>
        <w:rPr>
          <w:rFonts w:ascii="Times New Roman"/>
          <w:b w:val="false"/>
          <w:i w:val="false"/>
          <w:color w:val="000000"/>
          <w:sz w:val="28"/>
        </w:rPr>
        <w:t>
      19) район аэродрома - воздушное пространство над аэродромом и прилегающей к нему местностью в пределах установленных границ горизонтальной и вертикальной плоскости;</w:t>
      </w:r>
    </w:p>
    <w:bookmarkEnd w:id="39"/>
    <w:bookmarkStart w:name="z43" w:id="40"/>
    <w:p>
      <w:pPr>
        <w:spacing w:after="0"/>
        <w:ind w:left="0"/>
        <w:jc w:val="both"/>
      </w:pPr>
      <w:r>
        <w:rPr>
          <w:rFonts w:ascii="Times New Roman"/>
          <w:b w:val="false"/>
          <w:i w:val="false"/>
          <w:color w:val="000000"/>
          <w:sz w:val="28"/>
        </w:rPr>
        <w:t>
      20) минимум аэродрома - минимально допустимые значения видимости, дальности видимости на ВПП, высоты нижней границы облаков и вертикальной видимости или ВПР, при которых на данном аэродроме разрешается выполнять взлет и посадку воздушного судна данного типа;</w:t>
      </w:r>
    </w:p>
    <w:bookmarkEnd w:id="40"/>
    <w:bookmarkStart w:name="z44" w:id="41"/>
    <w:p>
      <w:pPr>
        <w:spacing w:after="0"/>
        <w:ind w:left="0"/>
        <w:jc w:val="both"/>
      </w:pPr>
      <w:r>
        <w:rPr>
          <w:rFonts w:ascii="Times New Roman"/>
          <w:b w:val="false"/>
          <w:i w:val="false"/>
          <w:color w:val="000000"/>
          <w:sz w:val="28"/>
        </w:rPr>
        <w:t>
      21)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рабочего порога взлетно-посадочной полосы;</w:t>
      </w:r>
    </w:p>
    <w:bookmarkEnd w:id="41"/>
    <w:bookmarkStart w:name="z45" w:id="42"/>
    <w:p>
      <w:pPr>
        <w:spacing w:after="0"/>
        <w:ind w:left="0"/>
        <w:jc w:val="both"/>
      </w:pPr>
      <w:r>
        <w:rPr>
          <w:rFonts w:ascii="Times New Roman"/>
          <w:b w:val="false"/>
          <w:i w:val="false"/>
          <w:color w:val="000000"/>
          <w:sz w:val="28"/>
        </w:rPr>
        <w:t xml:space="preserve">
      22)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 </w:t>
      </w:r>
    </w:p>
    <w:bookmarkEnd w:id="42"/>
    <w:bookmarkStart w:name="z46" w:id="43"/>
    <w:p>
      <w:pPr>
        <w:spacing w:after="0"/>
        <w:ind w:left="0"/>
        <w:jc w:val="both"/>
      </w:pPr>
      <w:r>
        <w:rPr>
          <w:rFonts w:ascii="Times New Roman"/>
          <w:b w:val="false"/>
          <w:i w:val="false"/>
          <w:color w:val="000000"/>
          <w:sz w:val="28"/>
        </w:rPr>
        <w:t>
      23) минимум воздушного судна - минимально допустимые значения видимости на ВПП и высоты нижней границы облаков, вертикальной видимости или высоты принятия решения, позволяющие безопасно производить взлет и посадку на воздушном судне данного типа;</w:t>
      </w:r>
    </w:p>
    <w:bookmarkEnd w:id="43"/>
    <w:bookmarkStart w:name="z47" w:id="44"/>
    <w:p>
      <w:pPr>
        <w:spacing w:after="0"/>
        <w:ind w:left="0"/>
        <w:jc w:val="both"/>
      </w:pPr>
      <w:r>
        <w:rPr>
          <w:rFonts w:ascii="Times New Roman"/>
          <w:b w:val="false"/>
          <w:i w:val="false"/>
          <w:color w:val="000000"/>
          <w:sz w:val="28"/>
        </w:rPr>
        <w:t>
      24) минимум командира воздушного судна (пилота) - минимально допустимые значения видимости, видимости на ВПП и высоты нижней границы облаков или ВПР, при которых пилоту разрешается выполнять взлет, посадку или полет по Правилам визуальных полетов на воздушном судне данного типа;</w:t>
      </w:r>
    </w:p>
    <w:bookmarkEnd w:id="44"/>
    <w:bookmarkStart w:name="z48" w:id="45"/>
    <w:p>
      <w:pPr>
        <w:spacing w:after="0"/>
        <w:ind w:left="0"/>
        <w:jc w:val="both"/>
      </w:pPr>
      <w:r>
        <w:rPr>
          <w:rFonts w:ascii="Times New Roman"/>
          <w:b w:val="false"/>
          <w:i w:val="false"/>
          <w:color w:val="000000"/>
          <w:sz w:val="28"/>
        </w:rPr>
        <w:t>
      25) наблюдение с борта воздушного судна - оценка одного или нескольких метеорологических элементов, произведенная на борту воздушного судна, находящегося в полете;</w:t>
      </w:r>
    </w:p>
    <w:bookmarkEnd w:id="45"/>
    <w:bookmarkStart w:name="z49" w:id="46"/>
    <w:p>
      <w:pPr>
        <w:spacing w:after="0"/>
        <w:ind w:left="0"/>
        <w:jc w:val="both"/>
      </w:pPr>
      <w:r>
        <w:rPr>
          <w:rFonts w:ascii="Times New Roman"/>
          <w:b w:val="false"/>
          <w:i w:val="false"/>
          <w:color w:val="000000"/>
          <w:sz w:val="28"/>
        </w:rPr>
        <w:t>
      26) орган обслуживания воздушного движения (далее - ОВД) -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w:t>
      </w:r>
    </w:p>
    <w:bookmarkEnd w:id="46"/>
    <w:bookmarkStart w:name="z50" w:id="47"/>
    <w:p>
      <w:pPr>
        <w:spacing w:after="0"/>
        <w:ind w:left="0"/>
        <w:jc w:val="both"/>
      </w:pPr>
      <w:r>
        <w:rPr>
          <w:rFonts w:ascii="Times New Roman"/>
          <w:b w:val="false"/>
          <w:i w:val="false"/>
          <w:color w:val="000000"/>
          <w:sz w:val="28"/>
        </w:rPr>
        <w:t>
      Орган, осуществляющий комплексный процесс планирования, координирования, обеспечения полетов, обслуживания движения воздушных судов на земле и в воздухе, а также контроль соблюдения установленного режима полетов и порядка использования воздушного пространства;</w:t>
      </w:r>
    </w:p>
    <w:bookmarkEnd w:id="47"/>
    <w:bookmarkStart w:name="z51" w:id="48"/>
    <w:p>
      <w:pPr>
        <w:spacing w:after="0"/>
        <w:ind w:left="0"/>
        <w:jc w:val="both"/>
      </w:pPr>
      <w:r>
        <w:rPr>
          <w:rFonts w:ascii="Times New Roman"/>
          <w:b w:val="false"/>
          <w:i w:val="false"/>
          <w:color w:val="000000"/>
          <w:sz w:val="28"/>
        </w:rPr>
        <w:t>
      27) рубеж приема-передачи обслуживания движения воздушного судна - установленный на маршруте руления или на траектории полета в воздушном пространстве рубеж, на котором непосредственное обслуживание движением воздушного судна передается от одного органа ОВД к другому;</w:t>
      </w:r>
    </w:p>
    <w:bookmarkEnd w:id="48"/>
    <w:bookmarkStart w:name="z52" w:id="49"/>
    <w:p>
      <w:pPr>
        <w:spacing w:after="0"/>
        <w:ind w:left="0"/>
        <w:jc w:val="both"/>
      </w:pPr>
      <w:r>
        <w:rPr>
          <w:rFonts w:ascii="Times New Roman"/>
          <w:b w:val="false"/>
          <w:i w:val="false"/>
          <w:color w:val="000000"/>
          <w:sz w:val="28"/>
        </w:rPr>
        <w:t>
      28) обледенение воздушного судна - отложение льда на различных частях воздушного судна;</w:t>
      </w:r>
    </w:p>
    <w:bookmarkEnd w:id="49"/>
    <w:bookmarkStart w:name="z53" w:id="50"/>
    <w:p>
      <w:pPr>
        <w:spacing w:after="0"/>
        <w:ind w:left="0"/>
        <w:jc w:val="both"/>
      </w:pPr>
      <w:r>
        <w:rPr>
          <w:rFonts w:ascii="Times New Roman"/>
          <w:b w:val="false"/>
          <w:i w:val="false"/>
          <w:color w:val="000000"/>
          <w:sz w:val="28"/>
        </w:rPr>
        <w:t>
      29) район обслуживания воздушного движения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органа ОВД;</w:t>
      </w:r>
    </w:p>
    <w:bookmarkEnd w:id="50"/>
    <w:bookmarkStart w:name="z54" w:id="51"/>
    <w:p>
      <w:pPr>
        <w:spacing w:after="0"/>
        <w:ind w:left="0"/>
        <w:jc w:val="both"/>
      </w:pPr>
      <w:r>
        <w:rPr>
          <w:rFonts w:ascii="Times New Roman"/>
          <w:b w:val="false"/>
          <w:i w:val="false"/>
          <w:color w:val="000000"/>
          <w:sz w:val="28"/>
        </w:rPr>
        <w:t>
      30) потеря ориентировки - обстановка, при которой экипаж воздушного судна не знает и не может установить свое местонахождение с точностью, необходимой для определения направления полета в целях выполнения задания на полет.</w:t>
      </w:r>
    </w:p>
    <w:bookmarkEnd w:id="51"/>
    <w:bookmarkStart w:name="z55" w:id="52"/>
    <w:p>
      <w:pPr>
        <w:spacing w:after="0"/>
        <w:ind w:left="0"/>
        <w:jc w:val="both"/>
      </w:pPr>
      <w:r>
        <w:rPr>
          <w:rFonts w:ascii="Times New Roman"/>
          <w:b w:val="false"/>
          <w:i w:val="false"/>
          <w:color w:val="000000"/>
          <w:sz w:val="28"/>
        </w:rPr>
        <w:t>
      31) барометрическая высота - это высота полета относительно изобарической поверхности атмосферного давления, установленного на шкале барометрического высотомера;</w:t>
      </w:r>
    </w:p>
    <w:bookmarkEnd w:id="52"/>
    <w:bookmarkStart w:name="z56" w:id="53"/>
    <w:p>
      <w:pPr>
        <w:spacing w:after="0"/>
        <w:ind w:left="0"/>
        <w:jc w:val="both"/>
      </w:pPr>
      <w:r>
        <w:rPr>
          <w:rFonts w:ascii="Times New Roman"/>
          <w:b w:val="false"/>
          <w:i w:val="false"/>
          <w:color w:val="000000"/>
          <w:sz w:val="28"/>
        </w:rPr>
        <w:t>
      32) полет визуальный - полет, выполняемый в условиях, когда пространственное положение воздушного судна и его местонахождение определяется экипажем визуально по естественному горизонту и земным (надводным) ориентирам;</w:t>
      </w:r>
    </w:p>
    <w:bookmarkEnd w:id="53"/>
    <w:bookmarkStart w:name="z57" w:id="54"/>
    <w:p>
      <w:pPr>
        <w:spacing w:after="0"/>
        <w:ind w:left="0"/>
        <w:jc w:val="both"/>
      </w:pPr>
      <w:r>
        <w:rPr>
          <w:rFonts w:ascii="Times New Roman"/>
          <w:b w:val="false"/>
          <w:i w:val="false"/>
          <w:color w:val="000000"/>
          <w:sz w:val="28"/>
        </w:rPr>
        <w:t>
      33) визуальные метеорологические условия (аббревиатура на английском языке - Visual meteorological conditions)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54"/>
    <w:bookmarkStart w:name="z58" w:id="55"/>
    <w:p>
      <w:pPr>
        <w:spacing w:after="0"/>
        <w:ind w:left="0"/>
        <w:jc w:val="both"/>
      </w:pPr>
      <w:r>
        <w:rPr>
          <w:rFonts w:ascii="Times New Roman"/>
          <w:b w:val="false"/>
          <w:i w:val="false"/>
          <w:color w:val="000000"/>
          <w:sz w:val="28"/>
        </w:rPr>
        <w:t>
      34) установленный маршрут - маршрут вне воздушной трассы и МВЛ, согласованный с компетентными органами, заинтересованными ведомствами организациями и предназначенный для выполнения авиационных работ;</w:t>
      </w:r>
    </w:p>
    <w:bookmarkEnd w:id="55"/>
    <w:bookmarkStart w:name="z59" w:id="56"/>
    <w:p>
      <w:pPr>
        <w:spacing w:after="0"/>
        <w:ind w:left="0"/>
        <w:jc w:val="both"/>
      </w:pPr>
      <w:r>
        <w:rPr>
          <w:rFonts w:ascii="Times New Roman"/>
          <w:b w:val="false"/>
          <w:i w:val="false"/>
          <w:color w:val="000000"/>
          <w:sz w:val="28"/>
        </w:rPr>
        <w:t>
      35) прогностическая карта - графическое изображение на карте прогноза определенных метеорологических элементов на определенный момент или период времени для определенной поверхности или части воздушного пространства;</w:t>
      </w:r>
    </w:p>
    <w:bookmarkEnd w:id="56"/>
    <w:bookmarkStart w:name="z60" w:id="57"/>
    <w:p>
      <w:pPr>
        <w:spacing w:after="0"/>
        <w:ind w:left="0"/>
        <w:jc w:val="both"/>
      </w:pPr>
      <w:r>
        <w:rPr>
          <w:rFonts w:ascii="Times New Roman"/>
          <w:b w:val="false"/>
          <w:i w:val="false"/>
          <w:color w:val="000000"/>
          <w:sz w:val="28"/>
        </w:rPr>
        <w:t>
      36) донесение с борта (воздушного судна) - донесение с борта воздушного судна, находящегося в полете, которое составлено в соответствии с требованиями в отношении сообщения данных о местоположении, ходе выполнения полета и (или) метеорологических условиях;</w:t>
      </w:r>
    </w:p>
    <w:bookmarkEnd w:id="57"/>
    <w:bookmarkStart w:name="z61" w:id="58"/>
    <w:p>
      <w:pPr>
        <w:spacing w:after="0"/>
        <w:ind w:left="0"/>
        <w:jc w:val="both"/>
      </w:pPr>
      <w:r>
        <w:rPr>
          <w:rFonts w:ascii="Times New Roman"/>
          <w:b w:val="false"/>
          <w:i w:val="false"/>
          <w:color w:val="000000"/>
          <w:sz w:val="28"/>
        </w:rPr>
        <w:t xml:space="preserve">
      37) бортовая система предупреждения столкновений (далее - БСПС) аббревиатура на английском языке - Traffic Collision Avoidance System (далее - TCAS) - бортовая система, основанная на использовании сигналов приемоответчика вторичного обзорного радиолокатора (далее - ВОРЛ). Функционирует независимо от наземного оборудования и предоставляет пилоту (летчику) информацию о конфликтной ситуации, создаваемой воздушными судами, оснащенными приемоответчиками ВОРЛ; </w:t>
      </w:r>
    </w:p>
    <w:bookmarkEnd w:id="58"/>
    <w:bookmarkStart w:name="z62" w:id="59"/>
    <w:p>
      <w:pPr>
        <w:spacing w:after="0"/>
        <w:ind w:left="0"/>
        <w:jc w:val="both"/>
      </w:pPr>
      <w:r>
        <w:rPr>
          <w:rFonts w:ascii="Times New Roman"/>
          <w:b w:val="false"/>
          <w:i w:val="false"/>
          <w:color w:val="000000"/>
          <w:sz w:val="28"/>
        </w:rPr>
        <w:t>
      38) бортовое оборудование - предметы, за исключением бортовых припасов и съемных запасных частей, предназначенные для использования на борту воздушного судна во время полета, в том числе средства первой помощи и аварийно-спасательное оборудование;</w:t>
      </w:r>
    </w:p>
    <w:bookmarkEnd w:id="59"/>
    <w:bookmarkStart w:name="z63" w:id="60"/>
    <w:p>
      <w:pPr>
        <w:spacing w:after="0"/>
        <w:ind w:left="0"/>
        <w:jc w:val="both"/>
      </w:pPr>
      <w:r>
        <w:rPr>
          <w:rFonts w:ascii="Times New Roman"/>
          <w:b w:val="false"/>
          <w:i w:val="false"/>
          <w:color w:val="000000"/>
          <w:sz w:val="28"/>
        </w:rPr>
        <w:t>
      39) бортовое пилотажно-навигационное оборудование - совокупность измерительных, вычислительных, управляющих систем и устройств, а также систем отображения информации на борту воздушного судна, предназначенных для обеспечения ручной, автоматизированной, полуавтоматической и автоматической воздушной навигации от взлета до посадки и выдачи информации экипажу;</w:t>
      </w:r>
    </w:p>
    <w:bookmarkEnd w:id="60"/>
    <w:bookmarkStart w:name="z64" w:id="61"/>
    <w:p>
      <w:pPr>
        <w:spacing w:after="0"/>
        <w:ind w:left="0"/>
        <w:jc w:val="both"/>
      </w:pPr>
      <w:r>
        <w:rPr>
          <w:rFonts w:ascii="Times New Roman"/>
          <w:b w:val="false"/>
          <w:i w:val="false"/>
          <w:color w:val="000000"/>
          <w:sz w:val="28"/>
        </w:rPr>
        <w:t>
      40) бортовой самописец - любой самопишущий прибор, устанавливаемый на борту воздушного судна в целях сохранения информации о параметрах полета и эксплуатации воздушного судна;</w:t>
      </w:r>
    </w:p>
    <w:bookmarkEnd w:id="61"/>
    <w:bookmarkStart w:name="z65" w:id="62"/>
    <w:p>
      <w:pPr>
        <w:spacing w:after="0"/>
        <w:ind w:left="0"/>
        <w:jc w:val="both"/>
      </w:pPr>
      <w:r>
        <w:rPr>
          <w:rFonts w:ascii="Times New Roman"/>
          <w:b w:val="false"/>
          <w:i w:val="false"/>
          <w:color w:val="000000"/>
          <w:sz w:val="28"/>
        </w:rPr>
        <w:t>
      41) брифинг (аббревиатура на английском языке - briefing, от brief-краткий) - предполетное информационно-консультативное обслуживание летных экипажей воздушных судов;</w:t>
      </w:r>
    </w:p>
    <w:bookmarkEnd w:id="62"/>
    <w:bookmarkStart w:name="z66" w:id="63"/>
    <w:p>
      <w:pPr>
        <w:spacing w:after="0"/>
        <w:ind w:left="0"/>
        <w:jc w:val="both"/>
      </w:pPr>
      <w:r>
        <w:rPr>
          <w:rFonts w:ascii="Times New Roman"/>
          <w:b w:val="false"/>
          <w:i w:val="false"/>
          <w:color w:val="000000"/>
          <w:sz w:val="28"/>
        </w:rPr>
        <w:t>
      42) диспетчер по брифингу - специалист гражданской авиации, имеющий свидетельство диспетчера организации обслуживания воздушного движения, который прошел соответствующую подготовку и получил допуск к работе согласно специализации;</w:t>
      </w:r>
    </w:p>
    <w:bookmarkEnd w:id="63"/>
    <w:bookmarkStart w:name="z67" w:id="64"/>
    <w:p>
      <w:pPr>
        <w:spacing w:after="0"/>
        <w:ind w:left="0"/>
        <w:jc w:val="both"/>
      </w:pPr>
      <w:r>
        <w:rPr>
          <w:rFonts w:ascii="Times New Roman"/>
          <w:b w:val="false"/>
          <w:i w:val="false"/>
          <w:color w:val="000000"/>
          <w:sz w:val="28"/>
        </w:rPr>
        <w:t>
      43) комната брифинга - специально оборудованное помещение, в котором осуществляется информационно-консультативная подготовка экипажа воздушного судна к вылету;</w:t>
      </w:r>
    </w:p>
    <w:bookmarkEnd w:id="64"/>
    <w:bookmarkStart w:name="z68" w:id="65"/>
    <w:p>
      <w:pPr>
        <w:spacing w:after="0"/>
        <w:ind w:left="0"/>
        <w:jc w:val="both"/>
      </w:pPr>
      <w:r>
        <w:rPr>
          <w:rFonts w:ascii="Times New Roman"/>
          <w:b w:val="false"/>
          <w:i w:val="false"/>
          <w:color w:val="000000"/>
          <w:sz w:val="28"/>
        </w:rPr>
        <w:t>
      44) высота нижней границы облаков - расстояние по вертикали между поверхностью суши (воды) и нижней границей самого низкого слоя облаков. В случае, когда нижнюю границу облаков определить невозможно, необходимо использовать вертикальную видимость;</w:t>
      </w:r>
    </w:p>
    <w:bookmarkEnd w:id="65"/>
    <w:bookmarkStart w:name="z69" w:id="66"/>
    <w:p>
      <w:pPr>
        <w:spacing w:after="0"/>
        <w:ind w:left="0"/>
        <w:jc w:val="both"/>
      </w:pPr>
      <w:r>
        <w:rPr>
          <w:rFonts w:ascii="Times New Roman"/>
          <w:b w:val="false"/>
          <w:i w:val="false"/>
          <w:color w:val="000000"/>
          <w:sz w:val="28"/>
        </w:rPr>
        <w:t>
      45)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данных радиолокатора;</w:t>
      </w:r>
    </w:p>
    <w:bookmarkEnd w:id="66"/>
    <w:bookmarkStart w:name="z70" w:id="67"/>
    <w:p>
      <w:pPr>
        <w:spacing w:after="0"/>
        <w:ind w:left="0"/>
        <w:jc w:val="both"/>
      </w:pPr>
      <w:r>
        <w:rPr>
          <w:rFonts w:ascii="Times New Roman"/>
          <w:b w:val="false"/>
          <w:i w:val="false"/>
          <w:color w:val="000000"/>
          <w:sz w:val="28"/>
        </w:rPr>
        <w:t>
      46) диспетчерская зона (аббревиатура на английском языке - Сontrol zone) - контролируемое воздушное пространство, простирающееся вверх от земной поверхности до установленной верхней границы;</w:t>
      </w:r>
    </w:p>
    <w:bookmarkEnd w:id="67"/>
    <w:bookmarkStart w:name="z71" w:id="68"/>
    <w:p>
      <w:pPr>
        <w:spacing w:after="0"/>
        <w:ind w:left="0"/>
        <w:jc w:val="both"/>
      </w:pPr>
      <w:r>
        <w:rPr>
          <w:rFonts w:ascii="Times New Roman"/>
          <w:b w:val="false"/>
          <w:i w:val="false"/>
          <w:color w:val="000000"/>
          <w:sz w:val="28"/>
        </w:rPr>
        <w:t>
      47) диспетчерское разрешение (аббревиатура на английском языке - Air traffic control clearance) - разрешение экипажу воздушного судна действовать в соответствии с условиями, установленными органом диспетчерского обслуживания (на выруливание, на взлет, на вылет, на полет по маршруту, заход на посадку или на посадку) для обозначения этапа полета, к которому относится диспетчерское разрешение;</w:t>
      </w:r>
    </w:p>
    <w:bookmarkEnd w:id="68"/>
    <w:bookmarkStart w:name="z72" w:id="69"/>
    <w:p>
      <w:pPr>
        <w:spacing w:after="0"/>
        <w:ind w:left="0"/>
        <w:jc w:val="both"/>
      </w:pPr>
      <w:r>
        <w:rPr>
          <w:rFonts w:ascii="Times New Roman"/>
          <w:b w:val="false"/>
          <w:i w:val="false"/>
          <w:color w:val="000000"/>
          <w:sz w:val="28"/>
        </w:rPr>
        <w:t>
      48) местность холмистая - местность с относительным превышением рельефа от 200 до 500 метров в радиусе 25 километров;</w:t>
      </w:r>
    </w:p>
    <w:bookmarkEnd w:id="69"/>
    <w:bookmarkStart w:name="z73" w:id="70"/>
    <w:p>
      <w:pPr>
        <w:spacing w:after="0"/>
        <w:ind w:left="0"/>
        <w:jc w:val="both"/>
      </w:pPr>
      <w:r>
        <w:rPr>
          <w:rFonts w:ascii="Times New Roman"/>
          <w:b w:val="false"/>
          <w:i w:val="false"/>
          <w:color w:val="000000"/>
          <w:sz w:val="28"/>
        </w:rPr>
        <w:t>
      49) типовой перечень минимального оборудования (аббревиатура на английском языке - Master Minimum Equipment List, (далее - MMEL) - эксплуатационный конструкторский документ, регламентирующий правила летной эксплуатации воздушного судна с отдельными допустимыми отказами его оборудования. При этом, отказавшее оборудование является частью его типовой конструкции и включает в себя перечень компонентов воздушного судна, при временной неработоспособности (утрате) которых в определенных условиях эксплуатации допускается вылет воздушного судна без снижения уровня безопасности, установленного нормами его летной годности.</w:t>
      </w:r>
    </w:p>
    <w:bookmarkEnd w:id="70"/>
    <w:bookmarkStart w:name="z74" w:id="71"/>
    <w:p>
      <w:pPr>
        <w:spacing w:after="0"/>
        <w:ind w:left="0"/>
        <w:jc w:val="both"/>
      </w:pPr>
      <w:r>
        <w:rPr>
          <w:rFonts w:ascii="Times New Roman"/>
          <w:b w:val="false"/>
          <w:i w:val="false"/>
          <w:color w:val="000000"/>
          <w:sz w:val="28"/>
        </w:rPr>
        <w:t>
      Перечень определяет также дополнительные процедуры и ограничения в области летной и технической эксплуатации воздушного судна по условиям выполнения полетов с отказами, и допустимым срокам такой эксплуатации;</w:t>
      </w:r>
    </w:p>
    <w:bookmarkEnd w:id="71"/>
    <w:bookmarkStart w:name="z75" w:id="72"/>
    <w:p>
      <w:pPr>
        <w:spacing w:after="0"/>
        <w:ind w:left="0"/>
        <w:jc w:val="both"/>
      </w:pPr>
      <w:r>
        <w:rPr>
          <w:rFonts w:ascii="Times New Roman"/>
          <w:b w:val="false"/>
          <w:i w:val="false"/>
          <w:color w:val="000000"/>
          <w:sz w:val="28"/>
        </w:rPr>
        <w:t>
      50) расчетное время прибытия - время прибытия воздушного судна на схему аэродрома посадки;</w:t>
      </w:r>
    </w:p>
    <w:bookmarkEnd w:id="72"/>
    <w:bookmarkStart w:name="z76" w:id="73"/>
    <w:p>
      <w:pPr>
        <w:spacing w:after="0"/>
        <w:ind w:left="0"/>
        <w:jc w:val="both"/>
      </w:pPr>
      <w:r>
        <w:rPr>
          <w:rFonts w:ascii="Times New Roman"/>
          <w:b w:val="false"/>
          <w:i w:val="false"/>
          <w:color w:val="000000"/>
          <w:sz w:val="28"/>
        </w:rPr>
        <w:t>
      51) местность равнинная - местность с относительными превышениями рельефа до 200 метров в радиусе 25 километров;</w:t>
      </w:r>
    </w:p>
    <w:bookmarkEnd w:id="73"/>
    <w:bookmarkStart w:name="z77" w:id="74"/>
    <w:p>
      <w:pPr>
        <w:spacing w:after="0"/>
        <w:ind w:left="0"/>
        <w:jc w:val="both"/>
      </w:pPr>
      <w:r>
        <w:rPr>
          <w:rFonts w:ascii="Times New Roman"/>
          <w:b w:val="false"/>
          <w:i w:val="false"/>
          <w:color w:val="000000"/>
          <w:sz w:val="28"/>
        </w:rPr>
        <w:t>
      52) диспетчерское обслуживание подхода (аббревиатура на английском языке - Approach control service) - диспетчерское обслуживание полетов, которые связаны с прибытием и вылетом воздушных судов с аэродромов (вертодромов);</w:t>
      </w:r>
    </w:p>
    <w:bookmarkEnd w:id="74"/>
    <w:bookmarkStart w:name="z78" w:id="75"/>
    <w:p>
      <w:pPr>
        <w:spacing w:after="0"/>
        <w:ind w:left="0"/>
        <w:jc w:val="both"/>
      </w:pPr>
      <w:r>
        <w:rPr>
          <w:rFonts w:ascii="Times New Roman"/>
          <w:b w:val="false"/>
          <w:i w:val="false"/>
          <w:color w:val="000000"/>
          <w:sz w:val="28"/>
        </w:rPr>
        <w:t>
      53) авиация общего назначения (далее - АОН) - гражданская авиация, находящаяся в собственности физических и (или) юридических лиц и используемая не за плату и не по найму, а в целях:</w:t>
      </w:r>
    </w:p>
    <w:bookmarkEnd w:id="75"/>
    <w:bookmarkStart w:name="z79" w:id="76"/>
    <w:p>
      <w:pPr>
        <w:spacing w:after="0"/>
        <w:ind w:left="0"/>
        <w:jc w:val="both"/>
      </w:pPr>
      <w:r>
        <w:rPr>
          <w:rFonts w:ascii="Times New Roman"/>
          <w:b w:val="false"/>
          <w:i w:val="false"/>
          <w:color w:val="000000"/>
          <w:sz w:val="28"/>
        </w:rPr>
        <w:t>
      перевозки пассажиров, багажа, груза и почтовых отправлений;</w:t>
      </w:r>
    </w:p>
    <w:bookmarkEnd w:id="76"/>
    <w:bookmarkStart w:name="z80" w:id="77"/>
    <w:p>
      <w:pPr>
        <w:spacing w:after="0"/>
        <w:ind w:left="0"/>
        <w:jc w:val="both"/>
      </w:pPr>
      <w:r>
        <w:rPr>
          <w:rFonts w:ascii="Times New Roman"/>
          <w:b w:val="false"/>
          <w:i w:val="false"/>
          <w:color w:val="000000"/>
          <w:sz w:val="28"/>
        </w:rPr>
        <w:t>
      выполнения авиационных работ;</w:t>
      </w:r>
    </w:p>
    <w:bookmarkEnd w:id="77"/>
    <w:bookmarkStart w:name="z81" w:id="78"/>
    <w:p>
      <w:pPr>
        <w:spacing w:after="0"/>
        <w:ind w:left="0"/>
        <w:jc w:val="both"/>
      </w:pPr>
      <w:r>
        <w:rPr>
          <w:rFonts w:ascii="Times New Roman"/>
          <w:b w:val="false"/>
          <w:i w:val="false"/>
          <w:color w:val="000000"/>
          <w:sz w:val="28"/>
        </w:rPr>
        <w:t>
      поисково-спасательных и аварийно-спасательных работ;</w:t>
      </w:r>
    </w:p>
    <w:bookmarkEnd w:id="78"/>
    <w:bookmarkStart w:name="z82" w:id="79"/>
    <w:p>
      <w:pPr>
        <w:spacing w:after="0"/>
        <w:ind w:left="0"/>
        <w:jc w:val="both"/>
      </w:pPr>
      <w:r>
        <w:rPr>
          <w:rFonts w:ascii="Times New Roman"/>
          <w:b w:val="false"/>
          <w:i w:val="false"/>
          <w:color w:val="000000"/>
          <w:sz w:val="28"/>
        </w:rPr>
        <w:t>
      оказания помощи населению в случаях стихийных бедствий;</w:t>
      </w:r>
    </w:p>
    <w:bookmarkEnd w:id="79"/>
    <w:bookmarkStart w:name="z83" w:id="80"/>
    <w:p>
      <w:pPr>
        <w:spacing w:after="0"/>
        <w:ind w:left="0"/>
        <w:jc w:val="both"/>
      </w:pPr>
      <w:r>
        <w:rPr>
          <w:rFonts w:ascii="Times New Roman"/>
          <w:b w:val="false"/>
          <w:i w:val="false"/>
          <w:color w:val="000000"/>
          <w:sz w:val="28"/>
        </w:rPr>
        <w:t>
      проведения учебных, спортивных, культурно-просветительных мероприятий, развития технического творчества;</w:t>
      </w:r>
    </w:p>
    <w:bookmarkEnd w:id="80"/>
    <w:bookmarkStart w:name="z84" w:id="81"/>
    <w:p>
      <w:pPr>
        <w:spacing w:after="0"/>
        <w:ind w:left="0"/>
        <w:jc w:val="both"/>
      </w:pPr>
      <w:r>
        <w:rPr>
          <w:rFonts w:ascii="Times New Roman"/>
          <w:b w:val="false"/>
          <w:i w:val="false"/>
          <w:color w:val="000000"/>
          <w:sz w:val="28"/>
        </w:rPr>
        <w:t>
      удовлетворения личных потребностей эксплуатантов воздушного судна;</w:t>
      </w:r>
    </w:p>
    <w:bookmarkEnd w:id="81"/>
    <w:bookmarkStart w:name="z85" w:id="82"/>
    <w:p>
      <w:pPr>
        <w:spacing w:after="0"/>
        <w:ind w:left="0"/>
        <w:jc w:val="both"/>
      </w:pPr>
      <w:r>
        <w:rPr>
          <w:rFonts w:ascii="Times New Roman"/>
          <w:b w:val="false"/>
          <w:i w:val="false"/>
          <w:color w:val="000000"/>
          <w:sz w:val="28"/>
        </w:rPr>
        <w:t>
      54) сдвиг ветра - изменение направления и (или) скорости ветра в воздушном пространстве, включая восходящие и нисходящие потоки:</w:t>
      </w:r>
    </w:p>
    <w:bookmarkEnd w:id="82"/>
    <w:bookmarkStart w:name="z86" w:id="83"/>
    <w:p>
      <w:pPr>
        <w:spacing w:after="0"/>
        <w:ind w:left="0"/>
        <w:jc w:val="both"/>
      </w:pPr>
      <w:r>
        <w:rPr>
          <w:rFonts w:ascii="Times New Roman"/>
          <w:b w:val="false"/>
          <w:i w:val="false"/>
          <w:color w:val="000000"/>
          <w:sz w:val="28"/>
        </w:rPr>
        <w:t>
      сдвиг ветра слабый - до 2 м/с на 30 метром высоты;</w:t>
      </w:r>
    </w:p>
    <w:bookmarkEnd w:id="83"/>
    <w:bookmarkStart w:name="z87" w:id="84"/>
    <w:p>
      <w:pPr>
        <w:spacing w:after="0"/>
        <w:ind w:left="0"/>
        <w:jc w:val="both"/>
      </w:pPr>
      <w:r>
        <w:rPr>
          <w:rFonts w:ascii="Times New Roman"/>
          <w:b w:val="false"/>
          <w:i w:val="false"/>
          <w:color w:val="000000"/>
          <w:sz w:val="28"/>
        </w:rPr>
        <w:t>
      сдвиг ветра умеренный - от 2 м/с до 4 м/с на 30 метром высоты;</w:t>
      </w:r>
    </w:p>
    <w:bookmarkEnd w:id="84"/>
    <w:bookmarkStart w:name="z88" w:id="85"/>
    <w:p>
      <w:pPr>
        <w:spacing w:after="0"/>
        <w:ind w:left="0"/>
        <w:jc w:val="both"/>
      </w:pPr>
      <w:r>
        <w:rPr>
          <w:rFonts w:ascii="Times New Roman"/>
          <w:b w:val="false"/>
          <w:i w:val="false"/>
          <w:color w:val="000000"/>
          <w:sz w:val="28"/>
        </w:rPr>
        <w:t>
      сдвиг ветра сильный - от 4 м/с до 6 м/с на 30 метром высоты;</w:t>
      </w:r>
    </w:p>
    <w:bookmarkEnd w:id="85"/>
    <w:bookmarkStart w:name="z89" w:id="86"/>
    <w:p>
      <w:pPr>
        <w:spacing w:after="0"/>
        <w:ind w:left="0"/>
        <w:jc w:val="both"/>
      </w:pPr>
      <w:r>
        <w:rPr>
          <w:rFonts w:ascii="Times New Roman"/>
          <w:b w:val="false"/>
          <w:i w:val="false"/>
          <w:color w:val="000000"/>
          <w:sz w:val="28"/>
        </w:rPr>
        <w:t>
      сдвиг ветра очень сильный - от 6 м/с и более на 30 метром высоты;</w:t>
      </w:r>
    </w:p>
    <w:bookmarkEnd w:id="86"/>
    <w:bookmarkStart w:name="z90" w:id="87"/>
    <w:p>
      <w:pPr>
        <w:spacing w:after="0"/>
        <w:ind w:left="0"/>
        <w:jc w:val="both"/>
      </w:pPr>
      <w:r>
        <w:rPr>
          <w:rFonts w:ascii="Times New Roman"/>
          <w:b w:val="false"/>
          <w:i w:val="false"/>
          <w:color w:val="000000"/>
          <w:sz w:val="28"/>
        </w:rPr>
        <w:t>
      55) местная воздушная линия (далее - МВЛ) - коридор в нижнем воздушном пространстве, ограниченный по высоте и ширине и предназначенный для выполнения полетов воздушных судов;</w:t>
      </w:r>
    </w:p>
    <w:bookmarkEnd w:id="87"/>
    <w:bookmarkStart w:name="z91" w:id="88"/>
    <w:p>
      <w:pPr>
        <w:spacing w:after="0"/>
        <w:ind w:left="0"/>
        <w:jc w:val="both"/>
      </w:pPr>
      <w:r>
        <w:rPr>
          <w:rFonts w:ascii="Times New Roman"/>
          <w:b w:val="false"/>
          <w:i w:val="false"/>
          <w:color w:val="000000"/>
          <w:sz w:val="28"/>
        </w:rPr>
        <w:t>
      56) авиационный наземный персонал - лица авиационного персонала не имеющие квалификацию членов летного или обслуживающего экипажа;</w:t>
      </w:r>
    </w:p>
    <w:bookmarkEnd w:id="88"/>
    <w:bookmarkStart w:name="z92" w:id="89"/>
    <w:p>
      <w:pPr>
        <w:spacing w:after="0"/>
        <w:ind w:left="0"/>
        <w:jc w:val="both"/>
      </w:pPr>
      <w:r>
        <w:rPr>
          <w:rFonts w:ascii="Times New Roman"/>
          <w:b w:val="false"/>
          <w:i w:val="false"/>
          <w:color w:val="000000"/>
          <w:sz w:val="28"/>
        </w:rPr>
        <w:t>
      57) линия пути (аббревиатура на английском языке - Track)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89"/>
    <w:bookmarkStart w:name="z93" w:id="90"/>
    <w:p>
      <w:pPr>
        <w:spacing w:after="0"/>
        <w:ind w:left="0"/>
        <w:jc w:val="both"/>
      </w:pPr>
      <w:r>
        <w:rPr>
          <w:rFonts w:ascii="Times New Roman"/>
          <w:b w:val="false"/>
          <w:i w:val="false"/>
          <w:color w:val="000000"/>
          <w:sz w:val="28"/>
        </w:rPr>
        <w:t>
      58) минимумы категории III ИКАО, для захода на посадку и посадке воздушного судна на оборудованные ВПП, по точным системам:</w:t>
      </w:r>
    </w:p>
    <w:bookmarkEnd w:id="90"/>
    <w:bookmarkStart w:name="z94" w:id="91"/>
    <w:p>
      <w:pPr>
        <w:spacing w:after="0"/>
        <w:ind w:left="0"/>
        <w:jc w:val="both"/>
      </w:pPr>
      <w:r>
        <w:rPr>
          <w:rFonts w:ascii="Times New Roman"/>
          <w:b w:val="false"/>
          <w:i w:val="false"/>
          <w:color w:val="000000"/>
          <w:sz w:val="28"/>
        </w:rPr>
        <w:t>
      минимум категории III А - для захода на посадку и посадки при дальности видимости не менее 200 м (без ограничения по ВПР) с использованием визуальных средств на заключительном этапе приземления;</w:t>
      </w:r>
    </w:p>
    <w:bookmarkEnd w:id="91"/>
    <w:bookmarkStart w:name="z95" w:id="92"/>
    <w:p>
      <w:pPr>
        <w:spacing w:after="0"/>
        <w:ind w:left="0"/>
        <w:jc w:val="both"/>
      </w:pPr>
      <w:r>
        <w:rPr>
          <w:rFonts w:ascii="Times New Roman"/>
          <w:b w:val="false"/>
          <w:i w:val="false"/>
          <w:color w:val="000000"/>
          <w:sz w:val="28"/>
        </w:rPr>
        <w:t xml:space="preserve">
      минимум категории III В - для захода на посадку и посадки при дальности видимости не менее 50 м (без ограничения по ВПР) с использованием визуальных средств при рулении; </w:t>
      </w:r>
    </w:p>
    <w:bookmarkEnd w:id="92"/>
    <w:bookmarkStart w:name="z96" w:id="93"/>
    <w:p>
      <w:pPr>
        <w:spacing w:after="0"/>
        <w:ind w:left="0"/>
        <w:jc w:val="both"/>
      </w:pPr>
      <w:r>
        <w:rPr>
          <w:rFonts w:ascii="Times New Roman"/>
          <w:b w:val="false"/>
          <w:i w:val="false"/>
          <w:color w:val="000000"/>
          <w:sz w:val="28"/>
        </w:rPr>
        <w:t>
      минимум категории III С - для посадки и руления по приборам;</w:t>
      </w:r>
    </w:p>
    <w:bookmarkEnd w:id="93"/>
    <w:bookmarkStart w:name="z97" w:id="94"/>
    <w:p>
      <w:pPr>
        <w:spacing w:after="0"/>
        <w:ind w:left="0"/>
        <w:jc w:val="both"/>
      </w:pPr>
      <w:r>
        <w:rPr>
          <w:rFonts w:ascii="Times New Roman"/>
          <w:b w:val="false"/>
          <w:i w:val="false"/>
          <w:color w:val="000000"/>
          <w:sz w:val="28"/>
        </w:rPr>
        <w:t>
      59) член кабинного экипажа - лицо не являющееся членом летного экипажа, относящееся к авиационному персоналу, которое в интересах безопасности и в целях обслуживания пассажиров и (или) перевозки грузов выполняет должностные функции на борту воздушного судна, поручаемые ему эксплуатантом или командиром воздушного судна;</w:t>
      </w:r>
    </w:p>
    <w:bookmarkEnd w:id="94"/>
    <w:bookmarkStart w:name="z98" w:id="95"/>
    <w:p>
      <w:pPr>
        <w:spacing w:after="0"/>
        <w:ind w:left="0"/>
        <w:jc w:val="both"/>
      </w:pPr>
      <w:r>
        <w:rPr>
          <w:rFonts w:ascii="Times New Roman"/>
          <w:b w:val="false"/>
          <w:i w:val="false"/>
          <w:color w:val="000000"/>
          <w:sz w:val="28"/>
        </w:rPr>
        <w:t>
      60) рубеж возврата - рубеж, установленный на линии пути воздушного судна, удаленный от запасного аэродрома (аэродрома вылета) на расстояние, с которого данное воздушное судно может выполнить полет и произвести посадку на этом запасном аэродроме (аэродроме вылета), с остатком топлива не менее установленного руководством по летной эксплуатации данного воздушного судна;</w:t>
      </w:r>
    </w:p>
    <w:bookmarkEnd w:id="95"/>
    <w:bookmarkStart w:name="z99" w:id="96"/>
    <w:p>
      <w:pPr>
        <w:spacing w:after="0"/>
        <w:ind w:left="0"/>
        <w:jc w:val="both"/>
      </w:pPr>
      <w:r>
        <w:rPr>
          <w:rFonts w:ascii="Times New Roman"/>
          <w:b w:val="false"/>
          <w:i w:val="false"/>
          <w:color w:val="000000"/>
          <w:sz w:val="28"/>
        </w:rPr>
        <w:t xml:space="preserve">
      61) безопасная высота - минимально допустимая высота полета, гарантирующая от столкновения воздушного судна с земной (водной) поверхностью или с препятствиями на ней; </w:t>
      </w:r>
    </w:p>
    <w:bookmarkEnd w:id="96"/>
    <w:bookmarkStart w:name="z100" w:id="97"/>
    <w:p>
      <w:pPr>
        <w:spacing w:after="0"/>
        <w:ind w:left="0"/>
        <w:jc w:val="both"/>
      </w:pPr>
      <w:r>
        <w:rPr>
          <w:rFonts w:ascii="Times New Roman"/>
          <w:b w:val="false"/>
          <w:i w:val="false"/>
          <w:color w:val="000000"/>
          <w:sz w:val="28"/>
        </w:rPr>
        <w:t xml:space="preserve">
      62) абсолютная или 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 </w:t>
      </w:r>
    </w:p>
    <w:bookmarkEnd w:id="97"/>
    <w:bookmarkStart w:name="z101" w:id="98"/>
    <w:p>
      <w:pPr>
        <w:spacing w:after="0"/>
        <w:ind w:left="0"/>
        <w:jc w:val="both"/>
      </w:pPr>
      <w:r>
        <w:rPr>
          <w:rFonts w:ascii="Times New Roman"/>
          <w:b w:val="false"/>
          <w:i w:val="false"/>
          <w:color w:val="000000"/>
          <w:sz w:val="28"/>
        </w:rPr>
        <w:t xml:space="preserve">
      63) располагаемая дистанция разбега (далее - РДР) - длина взлетно-посадочной полосы, которая является достаточной и пригодной для разбега воздушного судна, совершающего взлет; </w:t>
      </w:r>
    </w:p>
    <w:bookmarkEnd w:id="98"/>
    <w:bookmarkStart w:name="z102" w:id="99"/>
    <w:p>
      <w:pPr>
        <w:spacing w:after="0"/>
        <w:ind w:left="0"/>
        <w:jc w:val="both"/>
      </w:pPr>
      <w:r>
        <w:rPr>
          <w:rFonts w:ascii="Times New Roman"/>
          <w:b w:val="false"/>
          <w:i w:val="false"/>
          <w:color w:val="000000"/>
          <w:sz w:val="28"/>
        </w:rPr>
        <w:t xml:space="preserve">
      64) располагаемая дистанция прерванного взлета (далее - РДПВ) - сумма располагаемой дистанции разбега и длины концевой полосы торможения (безопасности), если она предусмотрена; </w:t>
      </w:r>
    </w:p>
    <w:bookmarkEnd w:id="99"/>
    <w:bookmarkStart w:name="z103" w:id="100"/>
    <w:p>
      <w:pPr>
        <w:spacing w:after="0"/>
        <w:ind w:left="0"/>
        <w:jc w:val="both"/>
      </w:pPr>
      <w:r>
        <w:rPr>
          <w:rFonts w:ascii="Times New Roman"/>
          <w:b w:val="false"/>
          <w:i w:val="false"/>
          <w:color w:val="000000"/>
          <w:sz w:val="28"/>
        </w:rPr>
        <w:t>
      65) предпосадочная прямая - заключительная часть схемы захода на посадку от точки выхода из четвертого разворота до точки приземления;</w:t>
      </w:r>
    </w:p>
    <w:bookmarkEnd w:id="100"/>
    <w:bookmarkStart w:name="z104" w:id="101"/>
    <w:p>
      <w:pPr>
        <w:spacing w:after="0"/>
        <w:ind w:left="0"/>
        <w:jc w:val="both"/>
      </w:pPr>
      <w:r>
        <w:rPr>
          <w:rFonts w:ascii="Times New Roman"/>
          <w:b w:val="false"/>
          <w:i w:val="false"/>
          <w:color w:val="000000"/>
          <w:sz w:val="28"/>
        </w:rPr>
        <w:t>
      66) посадочная площадка - земельный (водный, ледовый) участок или специально подготовленная искусственная площадка, пригодные для взлета и посадки воздушных судов;</w:t>
      </w:r>
    </w:p>
    <w:bookmarkEnd w:id="101"/>
    <w:bookmarkStart w:name="z105" w:id="102"/>
    <w:p>
      <w:pPr>
        <w:spacing w:after="0"/>
        <w:ind w:left="0"/>
        <w:jc w:val="both"/>
      </w:pPr>
      <w:r>
        <w:rPr>
          <w:rFonts w:ascii="Times New Roman"/>
          <w:b w:val="false"/>
          <w:i w:val="false"/>
          <w:color w:val="000000"/>
          <w:sz w:val="28"/>
        </w:rPr>
        <w:t>
      67) заход на посадку визуальный (аббревиатура на английском языке - Visual approach) - заход, который частично или полностью выполняется по опубликованной схеме визуального захода с соблюдением правил визуального полета;</w:t>
      </w:r>
    </w:p>
    <w:bookmarkEnd w:id="102"/>
    <w:bookmarkStart w:name="z106" w:id="103"/>
    <w:p>
      <w:pPr>
        <w:spacing w:after="0"/>
        <w:ind w:left="0"/>
        <w:jc w:val="both"/>
      </w:pPr>
      <w:r>
        <w:rPr>
          <w:rFonts w:ascii="Times New Roman"/>
          <w:b w:val="false"/>
          <w:i w:val="false"/>
          <w:color w:val="000000"/>
          <w:sz w:val="28"/>
        </w:rPr>
        <w:t>
      68) посадочная дистанция - расстояние по горизонтали, проходимое воздушным судном:</w:t>
      </w:r>
    </w:p>
    <w:bookmarkEnd w:id="103"/>
    <w:bookmarkStart w:name="z107" w:id="104"/>
    <w:p>
      <w:pPr>
        <w:spacing w:after="0"/>
        <w:ind w:left="0"/>
        <w:jc w:val="both"/>
      </w:pPr>
      <w:r>
        <w:rPr>
          <w:rFonts w:ascii="Times New Roman"/>
          <w:b w:val="false"/>
          <w:i w:val="false"/>
          <w:color w:val="000000"/>
          <w:sz w:val="28"/>
        </w:rPr>
        <w:t>
      со скоростью захода на посадку 200 км/час и более, с высоты 15 метров;</w:t>
      </w:r>
    </w:p>
    <w:bookmarkEnd w:id="104"/>
    <w:bookmarkStart w:name="z108" w:id="105"/>
    <w:p>
      <w:pPr>
        <w:spacing w:after="0"/>
        <w:ind w:left="0"/>
        <w:jc w:val="both"/>
      </w:pPr>
      <w:r>
        <w:rPr>
          <w:rFonts w:ascii="Times New Roman"/>
          <w:b w:val="false"/>
          <w:i w:val="false"/>
          <w:color w:val="000000"/>
          <w:sz w:val="28"/>
        </w:rPr>
        <w:t>
      со скоростью захода на посадку менее 200 км/час, с высоты 9 метров.</w:t>
      </w:r>
    </w:p>
    <w:bookmarkEnd w:id="105"/>
    <w:bookmarkStart w:name="z109" w:id="106"/>
    <w:p>
      <w:pPr>
        <w:spacing w:after="0"/>
        <w:ind w:left="0"/>
        <w:jc w:val="both"/>
      </w:pPr>
      <w:r>
        <w:rPr>
          <w:rFonts w:ascii="Times New Roman"/>
          <w:b w:val="false"/>
          <w:i w:val="false"/>
          <w:color w:val="000000"/>
          <w:sz w:val="28"/>
        </w:rPr>
        <w:t>
      69) видимость (дальность видимости) - максимальное расстояние, с которого видны и опознаются неосвещенные объекты (ориентиры) днем и световые ориентиры (освещенные объекты) ночью;</w:t>
      </w:r>
    </w:p>
    <w:bookmarkEnd w:id="106"/>
    <w:bookmarkStart w:name="z110" w:id="107"/>
    <w:p>
      <w:pPr>
        <w:spacing w:after="0"/>
        <w:ind w:left="0"/>
        <w:jc w:val="both"/>
      </w:pPr>
      <w:r>
        <w:rPr>
          <w:rFonts w:ascii="Times New Roman"/>
          <w:b w:val="false"/>
          <w:i w:val="false"/>
          <w:color w:val="000000"/>
          <w:sz w:val="28"/>
        </w:rPr>
        <w:t>
      70) сложные метеорологические условия (далее - СМУ) - условия, при которых метеорологическая видимость составляет 2000 м и менее и (или) высота нижней границы облаков 200 м и ниже при их общем количестве более 2-х октантов;</w:t>
      </w:r>
    </w:p>
    <w:bookmarkEnd w:id="107"/>
    <w:bookmarkStart w:name="z111" w:id="108"/>
    <w:p>
      <w:pPr>
        <w:spacing w:after="0"/>
        <w:ind w:left="0"/>
        <w:jc w:val="both"/>
      </w:pPr>
      <w:r>
        <w:rPr>
          <w:rFonts w:ascii="Times New Roman"/>
          <w:b w:val="false"/>
          <w:i w:val="false"/>
          <w:color w:val="000000"/>
          <w:sz w:val="28"/>
        </w:rPr>
        <w:t>
      71) зона ожидания - воздушное пространство определенных размеров, установленное, над радионавигационной точкой (далее - РНТ) района аэродрома (аэроузла) для ожидания воздушными судами очереди подхода к аэродрому и (или) захода на посадку;</w:t>
      </w:r>
    </w:p>
    <w:bookmarkEnd w:id="108"/>
    <w:bookmarkStart w:name="z112" w:id="109"/>
    <w:p>
      <w:pPr>
        <w:spacing w:after="0"/>
        <w:ind w:left="0"/>
        <w:jc w:val="both"/>
      </w:pPr>
      <w:r>
        <w:rPr>
          <w:rFonts w:ascii="Times New Roman"/>
          <w:b w:val="false"/>
          <w:i w:val="false"/>
          <w:color w:val="000000"/>
          <w:sz w:val="28"/>
        </w:rPr>
        <w:t>
      72) схема полета в зоне ожидания - заранее определенный маневр, позволяющий воздушному судну оставаться в пределах определенной части воздушного пространства в ожидании последующего разрешения;</w:t>
      </w:r>
    </w:p>
    <w:bookmarkEnd w:id="109"/>
    <w:bookmarkStart w:name="z113" w:id="110"/>
    <w:p>
      <w:pPr>
        <w:spacing w:after="0"/>
        <w:ind w:left="0"/>
        <w:jc w:val="both"/>
      </w:pPr>
      <w:r>
        <w:rPr>
          <w:rFonts w:ascii="Times New Roman"/>
          <w:b w:val="false"/>
          <w:i w:val="false"/>
          <w:color w:val="000000"/>
          <w:sz w:val="28"/>
        </w:rPr>
        <w:t>
      73) процедура ожидания (аббревиатура на английском языке - Holding procedure) - предписанные маневры, позволяющие находиться воздушному судну в определенном воздушном пространстве во время ожидания дальнейшего разрешения;</w:t>
      </w:r>
    </w:p>
    <w:bookmarkEnd w:id="110"/>
    <w:bookmarkStart w:name="z114" w:id="111"/>
    <w:p>
      <w:pPr>
        <w:spacing w:after="0"/>
        <w:ind w:left="0"/>
        <w:jc w:val="both"/>
      </w:pPr>
      <w:r>
        <w:rPr>
          <w:rFonts w:ascii="Times New Roman"/>
          <w:b w:val="false"/>
          <w:i w:val="false"/>
          <w:color w:val="000000"/>
          <w:sz w:val="28"/>
        </w:rPr>
        <w:t>
      74) площадь маневрирования (аббревиатура на английском языке - Manoeuvring area) - часть аэродрома, исключая перроны, предназначенная для взлета, посадки и руления воздушных судов.</w:t>
      </w:r>
    </w:p>
    <w:bookmarkEnd w:id="111"/>
    <w:bookmarkStart w:name="z115" w:id="112"/>
    <w:p>
      <w:pPr>
        <w:spacing w:after="0"/>
        <w:ind w:left="0"/>
        <w:jc w:val="both"/>
      </w:pPr>
      <w:r>
        <w:rPr>
          <w:rFonts w:ascii="Times New Roman"/>
          <w:b w:val="false"/>
          <w:i w:val="false"/>
          <w:color w:val="000000"/>
          <w:sz w:val="28"/>
        </w:rPr>
        <w:t xml:space="preserve">
      75) маркер - объект, устанавливаемый над уровнем земли для обозначения препятствия или границы (рубежа); </w:t>
      </w:r>
    </w:p>
    <w:bookmarkEnd w:id="112"/>
    <w:bookmarkStart w:name="z116" w:id="113"/>
    <w:p>
      <w:pPr>
        <w:spacing w:after="0"/>
        <w:ind w:left="0"/>
        <w:jc w:val="both"/>
      </w:pPr>
      <w:r>
        <w:rPr>
          <w:rFonts w:ascii="Times New Roman"/>
          <w:b w:val="false"/>
          <w:i w:val="false"/>
          <w:color w:val="000000"/>
          <w:sz w:val="28"/>
        </w:rPr>
        <w:t xml:space="preserve">
      76) маркированный рубеж - рубеж (точка) в воздушном пространстве в вертикальной плоскости перпендикулярная воздушной трассе (маршруту или коридору полета), местоположение которой определяется по угломерно-дальномерной системе, над РНТ или местом установки отдельной приводной радиостанции (далее - ОПРС) или маркерного маяка; </w:t>
      </w:r>
    </w:p>
    <w:bookmarkEnd w:id="113"/>
    <w:bookmarkStart w:name="z117" w:id="114"/>
    <w:p>
      <w:pPr>
        <w:spacing w:after="0"/>
        <w:ind w:left="0"/>
        <w:jc w:val="both"/>
      </w:pPr>
      <w:r>
        <w:rPr>
          <w:rFonts w:ascii="Times New Roman"/>
          <w:b w:val="false"/>
          <w:i w:val="false"/>
          <w:color w:val="000000"/>
          <w:sz w:val="28"/>
        </w:rPr>
        <w:t>
      77) вынужденная посадка - посадка воздушного судна на аэродроме или вне аэродрома по причинам, не позволяющим выполнить полет в соответствие с планом полета;</w:t>
      </w:r>
    </w:p>
    <w:bookmarkEnd w:id="114"/>
    <w:bookmarkStart w:name="z118" w:id="115"/>
    <w:p>
      <w:pPr>
        <w:spacing w:after="0"/>
        <w:ind w:left="0"/>
        <w:jc w:val="both"/>
      </w:pPr>
      <w:r>
        <w:rPr>
          <w:rFonts w:ascii="Times New Roman"/>
          <w:b w:val="false"/>
          <w:i w:val="false"/>
          <w:color w:val="000000"/>
          <w:sz w:val="28"/>
        </w:rPr>
        <w:t>
      78) пункт обязательных донесений - географическая точка на воздушной трассе, МВЛ и в районах аэродромов (аэроузлов) о пролете которой экипажу воздушного судна необходимо сообщить диспетчеру органа ОВД или органа управления воздушным движением;</w:t>
      </w:r>
    </w:p>
    <w:bookmarkEnd w:id="115"/>
    <w:bookmarkStart w:name="z119" w:id="116"/>
    <w:p>
      <w:pPr>
        <w:spacing w:after="0"/>
        <w:ind w:left="0"/>
        <w:jc w:val="both"/>
      </w:pPr>
      <w:r>
        <w:rPr>
          <w:rFonts w:ascii="Times New Roman"/>
          <w:b w:val="false"/>
          <w:i w:val="false"/>
          <w:color w:val="000000"/>
          <w:sz w:val="28"/>
        </w:rPr>
        <w:t>
      79) НОТАМ (NOTAM) - кодированные сведения о введении в действие состояний или изменений в аэронавигационном оборудовании, обслуживании, процедурах или об опасности, своевременное знание которых имеет важное значение для персонала, связанного с выполнением полетов (аббревиатура на английском языке - Notice to airmen (далее - NOTAM);</w:t>
      </w:r>
    </w:p>
    <w:bookmarkEnd w:id="116"/>
    <w:bookmarkStart w:name="z120" w:id="117"/>
    <w:p>
      <w:pPr>
        <w:spacing w:after="0"/>
        <w:ind w:left="0"/>
        <w:jc w:val="both"/>
      </w:pPr>
      <w:r>
        <w:rPr>
          <w:rFonts w:ascii="Times New Roman"/>
          <w:b w:val="false"/>
          <w:i w:val="false"/>
          <w:color w:val="000000"/>
          <w:sz w:val="28"/>
        </w:rPr>
        <w:t>
      Снежный НOTAM (SNOWTAM) - кодированные сведения специальной серии о существовании или ликвидации опасных условий, вызванных наличием снега, льда, слякоти или стоячей воды на рабочей площади аэродрома, своевременное знание которых имеет важное значение для персонала, связанного с выполнением полетов (далее - SNOWTAM);</w:t>
      </w:r>
    </w:p>
    <w:bookmarkEnd w:id="117"/>
    <w:bookmarkStart w:name="z121" w:id="118"/>
    <w:p>
      <w:pPr>
        <w:spacing w:after="0"/>
        <w:ind w:left="0"/>
        <w:jc w:val="both"/>
      </w:pPr>
      <w:r>
        <w:rPr>
          <w:rFonts w:ascii="Times New Roman"/>
          <w:b w:val="false"/>
          <w:i w:val="false"/>
          <w:color w:val="000000"/>
          <w:sz w:val="28"/>
        </w:rPr>
        <w:t>
      80)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18"/>
    <w:bookmarkStart w:name="z122" w:id="119"/>
    <w:p>
      <w:pPr>
        <w:spacing w:after="0"/>
        <w:ind w:left="0"/>
        <w:jc w:val="both"/>
      </w:pPr>
      <w:r>
        <w:rPr>
          <w:rFonts w:ascii="Times New Roman"/>
          <w:b w:val="false"/>
          <w:i w:val="false"/>
          <w:color w:val="000000"/>
          <w:sz w:val="28"/>
        </w:rPr>
        <w:t>
      81) перрон (аббревиатура на английском языке - Apron) - определенная площадь сухопутного аэродрома, предназначенная для размещения воздушных судов;</w:t>
      </w:r>
    </w:p>
    <w:bookmarkEnd w:id="119"/>
    <w:bookmarkStart w:name="z123" w:id="120"/>
    <w:p>
      <w:pPr>
        <w:spacing w:after="0"/>
        <w:ind w:left="0"/>
        <w:jc w:val="both"/>
      </w:pPr>
      <w:r>
        <w:rPr>
          <w:rFonts w:ascii="Times New Roman"/>
          <w:b w:val="false"/>
          <w:i w:val="false"/>
          <w:color w:val="000000"/>
          <w:sz w:val="28"/>
        </w:rPr>
        <w:t>
      82) беспилотный неуправляемый аэростат - беспилотное воздушное судно легче воздуха, без силовой установки, находящееся в свободном полете;</w:t>
      </w:r>
    </w:p>
    <w:bookmarkEnd w:id="120"/>
    <w:bookmarkStart w:name="z124" w:id="121"/>
    <w:p>
      <w:pPr>
        <w:spacing w:after="0"/>
        <w:ind w:left="0"/>
        <w:jc w:val="both"/>
      </w:pPr>
      <w:r>
        <w:rPr>
          <w:rFonts w:ascii="Times New Roman"/>
          <w:b w:val="false"/>
          <w:i w:val="false"/>
          <w:color w:val="000000"/>
          <w:sz w:val="28"/>
        </w:rPr>
        <w:t>
      83) руление - движение воздушного судна по поверхности аэродрома за счет собственной тяги, за исключением взлета и посадки;</w:t>
      </w:r>
    </w:p>
    <w:bookmarkEnd w:id="121"/>
    <w:bookmarkStart w:name="z125" w:id="122"/>
    <w:p>
      <w:pPr>
        <w:spacing w:after="0"/>
        <w:ind w:left="0"/>
        <w:jc w:val="both"/>
      </w:pPr>
      <w:r>
        <w:rPr>
          <w:rFonts w:ascii="Times New Roman"/>
          <w:b w:val="false"/>
          <w:i w:val="false"/>
          <w:color w:val="000000"/>
          <w:sz w:val="28"/>
        </w:rPr>
        <w:t>
      84) граница действия разрешения (аббревиатура на английском языке - Clearance limit) - пункт, до которого действительно диспетчерское разрешение, выданное воздушному судну;</w:t>
      </w:r>
    </w:p>
    <w:bookmarkEnd w:id="122"/>
    <w:bookmarkStart w:name="z126" w:id="123"/>
    <w:p>
      <w:pPr>
        <w:spacing w:after="0"/>
        <w:ind w:left="0"/>
        <w:jc w:val="both"/>
      </w:pPr>
      <w:r>
        <w:rPr>
          <w:rFonts w:ascii="Times New Roman"/>
          <w:b w:val="false"/>
          <w:i w:val="false"/>
          <w:color w:val="000000"/>
          <w:sz w:val="28"/>
        </w:rPr>
        <w:t>
      85) информация СИТА (сокращенная аббревиатура на французском языке SITA (далее - SITA) - аэронавигационный, расчетный, рабочий план полета представляемый экипажу воздушного судна для выполнения полетного задания (воздушной перевозки), на основе договоренности эксплуатанта с организациями аэронавигационной информации.</w:t>
      </w:r>
    </w:p>
    <w:bookmarkEnd w:id="123"/>
    <w:bookmarkStart w:name="z127" w:id="124"/>
    <w:p>
      <w:pPr>
        <w:spacing w:after="0"/>
        <w:ind w:left="0"/>
        <w:jc w:val="both"/>
      </w:pPr>
      <w:r>
        <w:rPr>
          <w:rFonts w:ascii="Times New Roman"/>
          <w:b w:val="false"/>
          <w:i w:val="false"/>
          <w:color w:val="000000"/>
          <w:sz w:val="28"/>
        </w:rPr>
        <w:t>
      SITA - Международное общество авиационной электросвязи (от первоначального названия на французском языке - Societe Internationale de Telecommunications Aeronautiques) - швейцарская многонациональная информационная организация, предоставляющая телекоммуникационные и IT услуги в авиационной отрасли;</w:t>
      </w:r>
    </w:p>
    <w:bookmarkEnd w:id="124"/>
    <w:bookmarkStart w:name="z128" w:id="125"/>
    <w:p>
      <w:pPr>
        <w:spacing w:after="0"/>
        <w:ind w:left="0"/>
        <w:jc w:val="both"/>
      </w:pPr>
      <w:r>
        <w:rPr>
          <w:rFonts w:ascii="Times New Roman"/>
          <w:b w:val="false"/>
          <w:i w:val="false"/>
          <w:color w:val="000000"/>
          <w:sz w:val="28"/>
        </w:rPr>
        <w:t>
      86) местность горная - местность с пересеченным рельефом и относительным превышениями 500 метров и более в радиусе 25 километров, а также местность с превышением над уровнем моря 2000 метров и более;</w:t>
      </w:r>
    </w:p>
    <w:bookmarkEnd w:id="125"/>
    <w:bookmarkStart w:name="z129" w:id="126"/>
    <w:p>
      <w:pPr>
        <w:spacing w:after="0"/>
        <w:ind w:left="0"/>
        <w:jc w:val="both"/>
      </w:pPr>
      <w:r>
        <w:rPr>
          <w:rFonts w:ascii="Times New Roman"/>
          <w:b w:val="false"/>
          <w:i w:val="false"/>
          <w:color w:val="000000"/>
          <w:sz w:val="28"/>
        </w:rPr>
        <w:t>
      87) проверяющий - должностное лицо командно-летного, инспекторского или инструкторского состава, экзаменатор, имеющий допуск к инструкторским и (или) экзаменационным полетам на воздушном судне данного типа и включаемого в экипаж в целях его летной проверки или тренировки;</w:t>
      </w:r>
    </w:p>
    <w:bookmarkEnd w:id="126"/>
    <w:bookmarkStart w:name="z130" w:id="127"/>
    <w:p>
      <w:pPr>
        <w:spacing w:after="0"/>
        <w:ind w:left="0"/>
        <w:jc w:val="both"/>
      </w:pPr>
      <w:r>
        <w:rPr>
          <w:rFonts w:ascii="Times New Roman"/>
          <w:b w:val="false"/>
          <w:i w:val="false"/>
          <w:color w:val="000000"/>
          <w:sz w:val="28"/>
        </w:rPr>
        <w:t>
      88) видимость вертикальная - максимальное расстояние от поверхности земли до уровня, с которого вертикально вниз видны объекты на земной поверхности;</w:t>
      </w:r>
    </w:p>
    <w:bookmarkEnd w:id="127"/>
    <w:bookmarkStart w:name="z131" w:id="128"/>
    <w:p>
      <w:pPr>
        <w:spacing w:after="0"/>
        <w:ind w:left="0"/>
        <w:jc w:val="both"/>
      </w:pPr>
      <w:r>
        <w:rPr>
          <w:rFonts w:ascii="Times New Roman"/>
          <w:b w:val="false"/>
          <w:i w:val="false"/>
          <w:color w:val="000000"/>
          <w:sz w:val="28"/>
        </w:rPr>
        <w:t>
      89) время полета вертолета - период времени от начала разбега вертолета при взлете или от начала взятия "шаг-газа" при вертикальном взлете, до конца пробега при посадке или до сброса "шаг-газа" при вертикальной посадке;</w:t>
      </w:r>
    </w:p>
    <w:bookmarkEnd w:id="128"/>
    <w:bookmarkStart w:name="z132" w:id="129"/>
    <w:p>
      <w:pPr>
        <w:spacing w:after="0"/>
        <w:ind w:left="0"/>
        <w:jc w:val="both"/>
      </w:pPr>
      <w:r>
        <w:rPr>
          <w:rFonts w:ascii="Times New Roman"/>
          <w:b w:val="false"/>
          <w:i w:val="false"/>
          <w:color w:val="000000"/>
          <w:sz w:val="28"/>
        </w:rPr>
        <w:t>
      90) сокращенный минимум вертикального эшелонирования (аббревиатура на английском языке - Reduced Vertical Separation Minimum (далее - RVSM) - интервал вертикального эшелонирования, применяемый в диапазоне между эшелонами 8850 м и 12500 м для эшелонирования воздушных судов, имеющих допуск к полетам с применением RVSM;</w:t>
      </w:r>
    </w:p>
    <w:bookmarkEnd w:id="129"/>
    <w:bookmarkStart w:name="z133" w:id="130"/>
    <w:p>
      <w:pPr>
        <w:spacing w:after="0"/>
        <w:ind w:left="0"/>
        <w:jc w:val="both"/>
      </w:pPr>
      <w:r>
        <w:rPr>
          <w:rFonts w:ascii="Times New Roman"/>
          <w:b w:val="false"/>
          <w:i w:val="false"/>
          <w:color w:val="000000"/>
          <w:sz w:val="28"/>
        </w:rPr>
        <w:t>
      91) бюллетень предполетной информации (далее - БПИ) - подготовленная перед вылетом текущая информация, включающая лист предупреждений, извещения службы аэронавигационной информации (далее - САИ), имеющие важное эксплуатационное значение;</w:t>
      </w:r>
    </w:p>
    <w:bookmarkEnd w:id="130"/>
    <w:bookmarkStart w:name="z134" w:id="131"/>
    <w:p>
      <w:pPr>
        <w:spacing w:after="0"/>
        <w:ind w:left="0"/>
        <w:jc w:val="both"/>
      </w:pPr>
      <w:r>
        <w:rPr>
          <w:rFonts w:ascii="Times New Roman"/>
          <w:b w:val="false"/>
          <w:i w:val="false"/>
          <w:color w:val="000000"/>
          <w:sz w:val="28"/>
        </w:rPr>
        <w:t>
      92) взлетная дистанция - расстояние по горизонтали, проходимое воздушным судном от точки старта до точки на высоте 10 м относительно уровня порога ВПП в точке отрыва;</w:t>
      </w:r>
    </w:p>
    <w:bookmarkEnd w:id="131"/>
    <w:bookmarkStart w:name="z135" w:id="132"/>
    <w:p>
      <w:pPr>
        <w:spacing w:after="0"/>
        <w:ind w:left="0"/>
        <w:jc w:val="both"/>
      </w:pPr>
      <w:r>
        <w:rPr>
          <w:rFonts w:ascii="Times New Roman"/>
          <w:b w:val="false"/>
          <w:i w:val="false"/>
          <w:color w:val="000000"/>
          <w:sz w:val="28"/>
        </w:rPr>
        <w:t xml:space="preserve">
      93) взлетно-посадочная полоса - определенный прямоугольный участок летной полосы сухопутного аэродрома, подготовленный для взлета и посадки воздушных судов; </w:t>
      </w:r>
    </w:p>
    <w:bookmarkEnd w:id="132"/>
    <w:bookmarkStart w:name="z136" w:id="133"/>
    <w:p>
      <w:pPr>
        <w:spacing w:after="0"/>
        <w:ind w:left="0"/>
        <w:jc w:val="both"/>
      </w:pPr>
      <w:r>
        <w:rPr>
          <w:rFonts w:ascii="Times New Roman"/>
          <w:b w:val="false"/>
          <w:i w:val="false"/>
          <w:color w:val="000000"/>
          <w:sz w:val="28"/>
        </w:rPr>
        <w:t xml:space="preserve">
      94) взлетно-посадочная полоса (далее - ВПП) оборудованная - один из ниже перечисленных типов ВПП: </w:t>
      </w:r>
    </w:p>
    <w:bookmarkEnd w:id="133"/>
    <w:bookmarkStart w:name="z137" w:id="134"/>
    <w:p>
      <w:pPr>
        <w:spacing w:after="0"/>
        <w:ind w:left="0"/>
        <w:jc w:val="both"/>
      </w:pPr>
      <w:r>
        <w:rPr>
          <w:rFonts w:ascii="Times New Roman"/>
          <w:b w:val="false"/>
          <w:i w:val="false"/>
          <w:color w:val="000000"/>
          <w:sz w:val="28"/>
        </w:rPr>
        <w:t>
      ВПП, оборудованная для захода на посадку по неточной системе и визуальным средствам и каким-либо видом не визуальных средств, обеспечивающих наведение воздушного судна в направлении захода на посадку с прямой;</w:t>
      </w:r>
    </w:p>
    <w:bookmarkEnd w:id="134"/>
    <w:bookmarkStart w:name="z138" w:id="135"/>
    <w:p>
      <w:pPr>
        <w:spacing w:after="0"/>
        <w:ind w:left="0"/>
        <w:jc w:val="both"/>
      </w:pPr>
      <w:r>
        <w:rPr>
          <w:rFonts w:ascii="Times New Roman"/>
          <w:b w:val="false"/>
          <w:i w:val="false"/>
          <w:color w:val="000000"/>
          <w:sz w:val="28"/>
        </w:rPr>
        <w:t>
      ВПП, оборудованная для точного захода на посадку по категории I ИКАО, оборудованная системой ILS и визуальными средствами, предназначенными для захода на посадку по минимуму категории I ИКАО;</w:t>
      </w:r>
    </w:p>
    <w:bookmarkEnd w:id="135"/>
    <w:bookmarkStart w:name="z139" w:id="136"/>
    <w:p>
      <w:pPr>
        <w:spacing w:after="0"/>
        <w:ind w:left="0"/>
        <w:jc w:val="both"/>
      </w:pPr>
      <w:r>
        <w:rPr>
          <w:rFonts w:ascii="Times New Roman"/>
          <w:b w:val="false"/>
          <w:i w:val="false"/>
          <w:color w:val="000000"/>
          <w:sz w:val="28"/>
        </w:rPr>
        <w:t>
      ВПП, оборудованная для точного захода на посадку по категории II ИКАО, оборудованная системой ILS и визуальными средствами, предназначенными для захода на посадку по минимуму категории II ИКАО;</w:t>
      </w:r>
    </w:p>
    <w:bookmarkEnd w:id="136"/>
    <w:bookmarkStart w:name="z140" w:id="137"/>
    <w:p>
      <w:pPr>
        <w:spacing w:after="0"/>
        <w:ind w:left="0"/>
        <w:jc w:val="both"/>
      </w:pPr>
      <w:r>
        <w:rPr>
          <w:rFonts w:ascii="Times New Roman"/>
          <w:b w:val="false"/>
          <w:i w:val="false"/>
          <w:color w:val="000000"/>
          <w:sz w:val="28"/>
        </w:rPr>
        <w:t>
      ВПП, оборудованная для точного захода на посадку по категории III ИКАО, оборудованная системой ILS, действующей до и вдоль всей поверхности ВПП и предназначенной для точного захода на посадку по минимумам категории III ИКАО;</w:t>
      </w:r>
    </w:p>
    <w:bookmarkEnd w:id="137"/>
    <w:bookmarkStart w:name="z141" w:id="138"/>
    <w:p>
      <w:pPr>
        <w:spacing w:after="0"/>
        <w:ind w:left="0"/>
        <w:jc w:val="both"/>
      </w:pPr>
      <w:r>
        <w:rPr>
          <w:rFonts w:ascii="Times New Roman"/>
          <w:b w:val="false"/>
          <w:i w:val="false"/>
          <w:color w:val="000000"/>
          <w:sz w:val="28"/>
        </w:rPr>
        <w:t>
      95) видимость на ВПП или дальность видимости на ВПП (аббревиатура на английском языке - Runway Visibility Range, (далее - RVR) - расстояние, в пределах которого пилот воздушного судна, находящегося на осевой линии ВПП, видит маркировочные знаки на поверхности ВПП или огни, ограничивающие ВПП или обозначающие ее осевую линию;</w:t>
      </w:r>
    </w:p>
    <w:bookmarkEnd w:id="138"/>
    <w:bookmarkStart w:name="z142" w:id="139"/>
    <w:p>
      <w:pPr>
        <w:spacing w:after="0"/>
        <w:ind w:left="0"/>
        <w:jc w:val="both"/>
      </w:pPr>
      <w:r>
        <w:rPr>
          <w:rFonts w:ascii="Times New Roman"/>
          <w:b w:val="false"/>
          <w:i w:val="false"/>
          <w:color w:val="000000"/>
          <w:sz w:val="28"/>
        </w:rPr>
        <w:t>
      96) время полета самолета - период времени от начала движения самолета при взлете или от начала увеличения режима работы двигателей при взлете без остановки на исполнительном старте до окончания пробега;</w:t>
      </w:r>
    </w:p>
    <w:bookmarkEnd w:id="139"/>
    <w:bookmarkStart w:name="z143" w:id="140"/>
    <w:p>
      <w:pPr>
        <w:spacing w:after="0"/>
        <w:ind w:left="0"/>
        <w:jc w:val="both"/>
      </w:pPr>
      <w:r>
        <w:rPr>
          <w:rFonts w:ascii="Times New Roman"/>
          <w:b w:val="false"/>
          <w:i w:val="false"/>
          <w:color w:val="000000"/>
          <w:sz w:val="28"/>
        </w:rPr>
        <w:t>
      97) высота полета - расстояние по вертикали от определенного уровня до воздушного судна. В зависимости от уровня начала отсчета различают следующие высоты:</w:t>
      </w:r>
    </w:p>
    <w:bookmarkEnd w:id="140"/>
    <w:bookmarkStart w:name="z144" w:id="141"/>
    <w:p>
      <w:pPr>
        <w:spacing w:after="0"/>
        <w:ind w:left="0"/>
        <w:jc w:val="both"/>
      </w:pPr>
      <w:r>
        <w:rPr>
          <w:rFonts w:ascii="Times New Roman"/>
          <w:b w:val="false"/>
          <w:i w:val="false"/>
          <w:color w:val="000000"/>
          <w:sz w:val="28"/>
        </w:rPr>
        <w:t>
      высота полета истинная - от уровня точки, находящейся непосредственно под воздушным судном;</w:t>
      </w:r>
    </w:p>
    <w:bookmarkEnd w:id="141"/>
    <w:bookmarkStart w:name="z145" w:id="142"/>
    <w:p>
      <w:pPr>
        <w:spacing w:after="0"/>
        <w:ind w:left="0"/>
        <w:jc w:val="both"/>
      </w:pPr>
      <w:r>
        <w:rPr>
          <w:rFonts w:ascii="Times New Roman"/>
          <w:b w:val="false"/>
          <w:i w:val="false"/>
          <w:color w:val="000000"/>
          <w:sz w:val="28"/>
        </w:rPr>
        <w:t>
      высота полета относительная - от уровня порога ВПП, от уровня аэродрома, от наивысшей точки рельефа местности и так далее;</w:t>
      </w:r>
    </w:p>
    <w:bookmarkEnd w:id="142"/>
    <w:bookmarkStart w:name="z146" w:id="143"/>
    <w:p>
      <w:pPr>
        <w:spacing w:after="0"/>
        <w:ind w:left="0"/>
        <w:jc w:val="both"/>
      </w:pPr>
      <w:r>
        <w:rPr>
          <w:rFonts w:ascii="Times New Roman"/>
          <w:b w:val="false"/>
          <w:i w:val="false"/>
          <w:color w:val="000000"/>
          <w:sz w:val="28"/>
        </w:rPr>
        <w:t xml:space="preserve">
      высота полета абсолютная - от среднего уровня моря; </w:t>
      </w:r>
    </w:p>
    <w:bookmarkEnd w:id="143"/>
    <w:bookmarkStart w:name="z147" w:id="144"/>
    <w:p>
      <w:pPr>
        <w:spacing w:after="0"/>
        <w:ind w:left="0"/>
        <w:jc w:val="both"/>
      </w:pPr>
      <w:r>
        <w:rPr>
          <w:rFonts w:ascii="Times New Roman"/>
          <w:b w:val="false"/>
          <w:i w:val="false"/>
          <w:color w:val="000000"/>
          <w:sz w:val="28"/>
        </w:rPr>
        <w:t>
      98) задание на полет - документ установленной эксплуатантом и внесенной в Руководство по производству полетов (далее - РПП) эксплуатанта формы, содержащий сведения об экипаже, воздушном судне, определяющий маршрут и цель полета (полетов);</w:t>
      </w:r>
    </w:p>
    <w:bookmarkEnd w:id="144"/>
    <w:bookmarkStart w:name="z148" w:id="145"/>
    <w:p>
      <w:pPr>
        <w:spacing w:after="0"/>
        <w:ind w:left="0"/>
        <w:jc w:val="both"/>
      </w:pPr>
      <w:r>
        <w:rPr>
          <w:rFonts w:ascii="Times New Roman"/>
          <w:b w:val="false"/>
          <w:i w:val="false"/>
          <w:color w:val="000000"/>
          <w:sz w:val="28"/>
        </w:rPr>
        <w:t>
      99) план полета или флайт план (аббревиатура на английском языке - Flight plan, сокращенная - FPL) - документ установленной формы, содержащий определенные сведения о намеченном полете или части полета воздушного судна, представляемый в орган ОВД.</w:t>
      </w:r>
    </w:p>
    <w:bookmarkEnd w:id="145"/>
    <w:bookmarkStart w:name="z149" w:id="146"/>
    <w:p>
      <w:pPr>
        <w:spacing w:after="0"/>
        <w:ind w:left="0"/>
        <w:jc w:val="both"/>
      </w:pPr>
      <w:r>
        <w:rPr>
          <w:rFonts w:ascii="Times New Roman"/>
          <w:b w:val="false"/>
          <w:i w:val="false"/>
          <w:color w:val="000000"/>
          <w:sz w:val="28"/>
        </w:rPr>
        <w:t>
      100) порог ВПП - начало участка ВПП, который может использоваться для посадки воздушных судов.</w:t>
      </w:r>
    </w:p>
    <w:bookmarkEnd w:id="146"/>
    <w:bookmarkStart w:name="z150" w:id="147"/>
    <w:p>
      <w:pPr>
        <w:spacing w:after="0"/>
        <w:ind w:left="0"/>
        <w:jc w:val="both"/>
      </w:pPr>
      <w:r>
        <w:rPr>
          <w:rFonts w:ascii="Times New Roman"/>
          <w:b w:val="false"/>
          <w:i w:val="false"/>
          <w:color w:val="000000"/>
          <w:sz w:val="28"/>
        </w:rPr>
        <w:t>
      101) правила полетов по методу их выполнения делятся на:</w:t>
      </w:r>
    </w:p>
    <w:bookmarkEnd w:id="147"/>
    <w:bookmarkStart w:name="z151" w:id="148"/>
    <w:p>
      <w:pPr>
        <w:spacing w:after="0"/>
        <w:ind w:left="0"/>
        <w:jc w:val="both"/>
      </w:pPr>
      <w:r>
        <w:rPr>
          <w:rFonts w:ascii="Times New Roman"/>
          <w:b w:val="false"/>
          <w:i w:val="false"/>
          <w:color w:val="000000"/>
          <w:sz w:val="28"/>
        </w:rPr>
        <w:t>
      правила визуальных полетов (далее - ПВП) - правила, предусматривающие выполнение полетов с выдерживанием установленных интервалов между воздушными судами путем визуального наблюдения экипажем и выдерживание установленного маршрута (схемы) полета с помощью визуальной ориентировки;</w:t>
      </w:r>
    </w:p>
    <w:bookmarkEnd w:id="148"/>
    <w:bookmarkStart w:name="z152" w:id="149"/>
    <w:p>
      <w:pPr>
        <w:spacing w:after="0"/>
        <w:ind w:left="0"/>
        <w:jc w:val="both"/>
      </w:pPr>
      <w:r>
        <w:rPr>
          <w:rFonts w:ascii="Times New Roman"/>
          <w:b w:val="false"/>
          <w:i w:val="false"/>
          <w:color w:val="000000"/>
          <w:sz w:val="28"/>
        </w:rPr>
        <w:t>
      правила полетов по приборам (далее - ППП) - правила, предусматривающие выполнение полетов по пилотажно-навигационным приборам, с контролем со стороны органов обслуживания воздушного движения и обеспечения ими установленных интервалов эшелонирования между воздушными судами;</w:t>
      </w:r>
    </w:p>
    <w:bookmarkEnd w:id="149"/>
    <w:bookmarkStart w:name="z153" w:id="150"/>
    <w:p>
      <w:pPr>
        <w:spacing w:after="0"/>
        <w:ind w:left="0"/>
        <w:jc w:val="both"/>
      </w:pPr>
      <w:r>
        <w:rPr>
          <w:rFonts w:ascii="Times New Roman"/>
          <w:b w:val="false"/>
          <w:i w:val="false"/>
          <w:color w:val="000000"/>
          <w:sz w:val="28"/>
        </w:rPr>
        <w:t>
      102) предполетный медицинский контроль - освидетельствование состояния здоровья и работоспособности членов экипажа воздушного судна перед вылетом;</w:t>
      </w:r>
    </w:p>
    <w:bookmarkEnd w:id="150"/>
    <w:bookmarkStart w:name="z154" w:id="151"/>
    <w:p>
      <w:pPr>
        <w:spacing w:after="0"/>
        <w:ind w:left="0"/>
        <w:jc w:val="both"/>
      </w:pPr>
      <w:r>
        <w:rPr>
          <w:rFonts w:ascii="Times New Roman"/>
          <w:b w:val="false"/>
          <w:i w:val="false"/>
          <w:color w:val="000000"/>
          <w:sz w:val="28"/>
        </w:rPr>
        <w:t>
      103) проверка летная - определение уровня профессиональной подготовленности лиц летного состава в процессе выполнения ими задания на полет;</w:t>
      </w:r>
    </w:p>
    <w:bookmarkEnd w:id="151"/>
    <w:bookmarkStart w:name="z155" w:id="152"/>
    <w:p>
      <w:pPr>
        <w:spacing w:after="0"/>
        <w:ind w:left="0"/>
        <w:jc w:val="both"/>
      </w:pPr>
      <w:r>
        <w:rPr>
          <w:rFonts w:ascii="Times New Roman"/>
          <w:b w:val="false"/>
          <w:i w:val="false"/>
          <w:color w:val="000000"/>
          <w:sz w:val="28"/>
        </w:rPr>
        <w:t>
      104) рабочий план (навигационный расчет) полета - план или навигационный расчет полета, составленный эксплуатантом для безопасного выполнения полета с учетом летно-технических характеристик воздушного судна, эксплуатационных ограничений и ожидаемых условий на заданном маршруте и на соответствующих аэродромах;</w:t>
      </w:r>
    </w:p>
    <w:bookmarkEnd w:id="152"/>
    <w:bookmarkStart w:name="z156" w:id="153"/>
    <w:p>
      <w:pPr>
        <w:spacing w:after="0"/>
        <w:ind w:left="0"/>
        <w:jc w:val="both"/>
      </w:pPr>
      <w:r>
        <w:rPr>
          <w:rFonts w:ascii="Times New Roman"/>
          <w:b w:val="false"/>
          <w:i w:val="false"/>
          <w:color w:val="000000"/>
          <w:sz w:val="28"/>
        </w:rPr>
        <w:t>
      105) РЛЭ - сокращенная аббревиатура названия правил эксплуатации воздушного судна для экипажей и обслуживающего персонала "Руководство по летной эксплуатации воздушного судна" издаваемых производителями воздушных судов;</w:t>
      </w:r>
    </w:p>
    <w:bookmarkEnd w:id="153"/>
    <w:bookmarkStart w:name="z157" w:id="154"/>
    <w:p>
      <w:pPr>
        <w:spacing w:after="0"/>
        <w:ind w:left="0"/>
        <w:jc w:val="both"/>
      </w:pPr>
      <w:r>
        <w:rPr>
          <w:rFonts w:ascii="Times New Roman"/>
          <w:b w:val="false"/>
          <w:i w:val="false"/>
          <w:color w:val="000000"/>
          <w:sz w:val="28"/>
        </w:rPr>
        <w:t>
      106) член летного экипажа - лицо, относящееся к авиационному персоналу, имеющее действующее свидетельство авиационного персонала, на которого возложены должностные функции связанные с управлением воздушным судном в течение полетного времени;</w:t>
      </w:r>
    </w:p>
    <w:bookmarkEnd w:id="154"/>
    <w:bookmarkStart w:name="z158" w:id="155"/>
    <w:p>
      <w:pPr>
        <w:spacing w:after="0"/>
        <w:ind w:left="0"/>
        <w:jc w:val="both"/>
      </w:pPr>
      <w:r>
        <w:rPr>
          <w:rFonts w:ascii="Times New Roman"/>
          <w:b w:val="false"/>
          <w:i w:val="false"/>
          <w:color w:val="000000"/>
          <w:sz w:val="28"/>
        </w:rPr>
        <w:t>
      107) эшелон полета - поверхность постоянного атмосферного давления, отнесенная к установленной величине давления 760 мм.рт.ст. (1013,25 мбар /гПа), и отстоящая от других таких поверхностей на величину установленных интервалов давления;</w:t>
      </w:r>
    </w:p>
    <w:bookmarkEnd w:id="155"/>
    <w:bookmarkStart w:name="z159" w:id="156"/>
    <w:p>
      <w:pPr>
        <w:spacing w:after="0"/>
        <w:ind w:left="0"/>
        <w:jc w:val="both"/>
      </w:pPr>
      <w:r>
        <w:rPr>
          <w:rFonts w:ascii="Times New Roman"/>
          <w:b w:val="false"/>
          <w:i w:val="false"/>
          <w:color w:val="000000"/>
          <w:sz w:val="28"/>
        </w:rPr>
        <w:t>
      108) аэропорт международный - аэропорт, обеспечивающий международные воздушные перевозки, в котором организован таможенный, пограничный и санитарно-карантинный контроль;</w:t>
      </w:r>
    </w:p>
    <w:bookmarkEnd w:id="156"/>
    <w:bookmarkStart w:name="z160" w:id="157"/>
    <w:p>
      <w:pPr>
        <w:spacing w:after="0"/>
        <w:ind w:left="0"/>
        <w:jc w:val="both"/>
      </w:pPr>
      <w:r>
        <w:rPr>
          <w:rFonts w:ascii="Times New Roman"/>
          <w:b w:val="false"/>
          <w:i w:val="false"/>
          <w:color w:val="000000"/>
          <w:sz w:val="28"/>
        </w:rPr>
        <w:t>
      109) международная воздушная трасса (далее - МВТ) - воздушная трасса, открытая для международных полетов;</w:t>
      </w:r>
    </w:p>
    <w:bookmarkEnd w:id="157"/>
    <w:bookmarkStart w:name="z161" w:id="158"/>
    <w:p>
      <w:pPr>
        <w:spacing w:after="0"/>
        <w:ind w:left="0"/>
        <w:jc w:val="both"/>
      </w:pPr>
      <w:r>
        <w:rPr>
          <w:rFonts w:ascii="Times New Roman"/>
          <w:b w:val="false"/>
          <w:i w:val="false"/>
          <w:color w:val="000000"/>
          <w:sz w:val="28"/>
        </w:rPr>
        <w:t>
      110) болтанка - беспорядочное перемещение воздушного судна при полетах в турбулентной атмосфере:</w:t>
      </w:r>
    </w:p>
    <w:bookmarkEnd w:id="158"/>
    <w:bookmarkStart w:name="z162" w:id="159"/>
    <w:p>
      <w:pPr>
        <w:spacing w:after="0"/>
        <w:ind w:left="0"/>
        <w:jc w:val="both"/>
      </w:pPr>
      <w:r>
        <w:rPr>
          <w:rFonts w:ascii="Times New Roman"/>
          <w:b w:val="false"/>
          <w:i w:val="false"/>
          <w:color w:val="000000"/>
          <w:sz w:val="28"/>
        </w:rPr>
        <w:t>
      болтанка умеренная - умеренное изменение положения и (или) абсолютной высоты воздушного судна, но по-прежнему обеспечивающее надежное управление, где показания акселерометра составляют 0,5</w:t>
      </w:r>
    </w:p>
    <w:bookmarkEnd w:id="159"/>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1,0g в центре тяжести воздушного судна, а при взлете и посадке, умеренная болтанка при </w:t>
      </w:r>
      <w:r>
        <w:rPr>
          <w:rFonts w:ascii="Times New Roman"/>
          <w:b w:val="false"/>
          <w:i w:val="false"/>
          <w:color w:val="000000"/>
          <w:sz w:val="28"/>
          <w:u w:val="single"/>
        </w:rPr>
        <w:t>+</w:t>
      </w:r>
      <w:r>
        <w:rPr>
          <w:rFonts w:ascii="Times New Roman"/>
          <w:b w:val="false"/>
          <w:i w:val="false"/>
          <w:color w:val="000000"/>
          <w:sz w:val="28"/>
        </w:rPr>
        <w:t>0,3</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0,4g;</w:t>
      </w: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болтанка сильная - резкое изменение положения и (или) абсолютной высоты воздушного судна, где в течение коротких периодов воздушное судно не реагирует на управление, с характерными изменениями воздушной скорости, с показаниями акселерометра, превышающими 1.0g в центре тяжести воздушного судна, а при взлете и посадке, с приращениями перегрузки больше + 0,4g;</w:t>
      </w:r>
    </w:p>
    <w:bookmarkEnd w:id="160"/>
    <w:bookmarkStart w:name="z164" w:id="161"/>
    <w:p>
      <w:pPr>
        <w:spacing w:after="0"/>
        <w:ind w:left="0"/>
        <w:jc w:val="both"/>
      </w:pPr>
      <w:r>
        <w:rPr>
          <w:rFonts w:ascii="Times New Roman"/>
          <w:b w:val="false"/>
          <w:i w:val="false"/>
          <w:color w:val="000000"/>
          <w:sz w:val="28"/>
        </w:rPr>
        <w:t>
      111) высота принятия решения (далее - ВПР) - установленная относительно уровня порога ВПП высота, на которой необходимо начинать маневр ухода на второй круг в случаях:</w:t>
      </w:r>
    </w:p>
    <w:bookmarkEnd w:id="161"/>
    <w:bookmarkStart w:name="z165" w:id="162"/>
    <w:p>
      <w:pPr>
        <w:spacing w:after="0"/>
        <w:ind w:left="0"/>
        <w:jc w:val="both"/>
      </w:pPr>
      <w:r>
        <w:rPr>
          <w:rFonts w:ascii="Times New Roman"/>
          <w:b w:val="false"/>
          <w:i w:val="false"/>
          <w:color w:val="000000"/>
          <w:sz w:val="28"/>
        </w:rPr>
        <w:t>
      если до достижения этой высоты командиром воздушного судна или пилотом не был установлен необходимый визуальный контакт с ориентирами для продолжения захода на посадку;</w:t>
      </w:r>
    </w:p>
    <w:bookmarkEnd w:id="162"/>
    <w:bookmarkStart w:name="z166" w:id="163"/>
    <w:p>
      <w:pPr>
        <w:spacing w:after="0"/>
        <w:ind w:left="0"/>
        <w:jc w:val="both"/>
      </w:pPr>
      <w:r>
        <w:rPr>
          <w:rFonts w:ascii="Times New Roman"/>
          <w:b w:val="false"/>
          <w:i w:val="false"/>
          <w:color w:val="000000"/>
          <w:sz w:val="28"/>
        </w:rPr>
        <w:t>
      положение воздушного судна в пространстве или параметры его движения не обеспечивают безопасной посадки;</w:t>
      </w:r>
    </w:p>
    <w:bookmarkEnd w:id="163"/>
    <w:bookmarkStart w:name="z167" w:id="164"/>
    <w:p>
      <w:pPr>
        <w:spacing w:after="0"/>
        <w:ind w:left="0"/>
        <w:jc w:val="both"/>
      </w:pPr>
      <w:r>
        <w:rPr>
          <w:rFonts w:ascii="Times New Roman"/>
          <w:b w:val="false"/>
          <w:i w:val="false"/>
          <w:color w:val="000000"/>
          <w:sz w:val="28"/>
        </w:rPr>
        <w:t>
      112) скорость принятия решения - наибольшая скорость разбега самолета, при которой в случае отказа критического двигателя возможно как безопасное прекращение, так и безопасное продолжение взлета;</w:t>
      </w:r>
    </w:p>
    <w:bookmarkEnd w:id="164"/>
    <w:bookmarkStart w:name="z168" w:id="165"/>
    <w:p>
      <w:pPr>
        <w:spacing w:after="0"/>
        <w:ind w:left="0"/>
        <w:jc w:val="both"/>
      </w:pPr>
      <w:r>
        <w:rPr>
          <w:rFonts w:ascii="Times New Roman"/>
          <w:b w:val="false"/>
          <w:i w:val="false"/>
          <w:color w:val="000000"/>
          <w:sz w:val="28"/>
        </w:rPr>
        <w:t>
      113) эшелонирование - общий термин, означающий вертикальное, продольное или боковое рассредоточение воздушных судов в воздушном пространстве на установленные интервалы, обеспечивающие безопасность воздушного движения:</w:t>
      </w:r>
    </w:p>
    <w:bookmarkEnd w:id="165"/>
    <w:bookmarkStart w:name="z169" w:id="166"/>
    <w:p>
      <w:pPr>
        <w:spacing w:after="0"/>
        <w:ind w:left="0"/>
        <w:jc w:val="both"/>
      </w:pPr>
      <w:r>
        <w:rPr>
          <w:rFonts w:ascii="Times New Roman"/>
          <w:b w:val="false"/>
          <w:i w:val="false"/>
          <w:color w:val="000000"/>
          <w:sz w:val="28"/>
        </w:rPr>
        <w:t>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p>
    <w:bookmarkEnd w:id="166"/>
    <w:bookmarkStart w:name="z170" w:id="167"/>
    <w:p>
      <w:pPr>
        <w:spacing w:after="0"/>
        <w:ind w:left="0"/>
        <w:jc w:val="both"/>
      </w:pPr>
      <w:r>
        <w:rPr>
          <w:rFonts w:ascii="Times New Roman"/>
          <w:b w:val="false"/>
          <w:i w:val="false"/>
          <w:color w:val="000000"/>
          <w:sz w:val="28"/>
        </w:rPr>
        <w:t>
      эшелонирование вертикальное - рассредоточение воздушных судов по высоте на установленные интервалы;</w:t>
      </w:r>
    </w:p>
    <w:bookmarkEnd w:id="167"/>
    <w:bookmarkStart w:name="z171" w:id="168"/>
    <w:p>
      <w:pPr>
        <w:spacing w:after="0"/>
        <w:ind w:left="0"/>
        <w:jc w:val="both"/>
      </w:pPr>
      <w:r>
        <w:rPr>
          <w:rFonts w:ascii="Times New Roman"/>
          <w:b w:val="false"/>
          <w:i w:val="false"/>
          <w:color w:val="000000"/>
          <w:sz w:val="28"/>
        </w:rPr>
        <w:t>
      эшелонирование продольное - рассредоточение воздушных судов на одной высоте на установленные интервалы по времени или расстоянию вдоль линии пути.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27.06.2019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2" w:id="169"/>
    <w:p>
      <w:pPr>
        <w:spacing w:after="0"/>
        <w:ind w:left="0"/>
        <w:jc w:val="left"/>
      </w:pPr>
      <w:r>
        <w:rPr>
          <w:rFonts w:ascii="Times New Roman"/>
          <w:b/>
          <w:i w:val="false"/>
          <w:color w:val="000000"/>
        </w:rPr>
        <w:t xml:space="preserve"> Глава 2. Предварительная подготовка к полетам</w:t>
      </w:r>
    </w:p>
    <w:bookmarkEnd w:id="169"/>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173" w:id="170"/>
    <w:p>
      <w:pPr>
        <w:spacing w:after="0"/>
        <w:ind w:left="0"/>
        <w:jc w:val="left"/>
      </w:pPr>
      <w:r>
        <w:rPr>
          <w:rFonts w:ascii="Times New Roman"/>
          <w:b/>
          <w:i w:val="false"/>
          <w:color w:val="000000"/>
        </w:rPr>
        <w:t xml:space="preserve"> Параграф 1. Общие положения</w:t>
      </w:r>
    </w:p>
    <w:bookmarkEnd w:id="170"/>
    <w:p>
      <w:pPr>
        <w:spacing w:after="0"/>
        <w:ind w:left="0"/>
        <w:jc w:val="both"/>
      </w:pPr>
      <w:r>
        <w:rPr>
          <w:rFonts w:ascii="Times New Roman"/>
          <w:b w:val="false"/>
          <w:i w:val="false"/>
          <w:color w:val="ff0000"/>
          <w:sz w:val="28"/>
        </w:rPr>
        <w:t xml:space="preserve">
      Сноска. Заголовок параграфа 1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174" w:id="171"/>
    <w:p>
      <w:pPr>
        <w:spacing w:after="0"/>
        <w:ind w:left="0"/>
        <w:jc w:val="both"/>
      </w:pPr>
      <w:r>
        <w:rPr>
          <w:rFonts w:ascii="Times New Roman"/>
          <w:b w:val="false"/>
          <w:i w:val="false"/>
          <w:color w:val="000000"/>
          <w:sz w:val="28"/>
        </w:rPr>
        <w:t>
      7. Предварительная подготовка к полету (полетам) предусматривает:</w:t>
      </w:r>
    </w:p>
    <w:bookmarkEnd w:id="171"/>
    <w:bookmarkStart w:name="z175" w:id="172"/>
    <w:p>
      <w:pPr>
        <w:spacing w:after="0"/>
        <w:ind w:left="0"/>
        <w:jc w:val="both"/>
      </w:pPr>
      <w:r>
        <w:rPr>
          <w:rFonts w:ascii="Times New Roman"/>
          <w:b w:val="false"/>
          <w:i w:val="false"/>
          <w:color w:val="000000"/>
          <w:sz w:val="28"/>
        </w:rPr>
        <w:t>
      1) уяснение задачи предстоящего полета (полетов);</w:t>
      </w:r>
    </w:p>
    <w:bookmarkEnd w:id="172"/>
    <w:bookmarkStart w:name="z176" w:id="173"/>
    <w:p>
      <w:pPr>
        <w:spacing w:after="0"/>
        <w:ind w:left="0"/>
        <w:jc w:val="both"/>
      </w:pPr>
      <w:r>
        <w:rPr>
          <w:rFonts w:ascii="Times New Roman"/>
          <w:b w:val="false"/>
          <w:i w:val="false"/>
          <w:color w:val="000000"/>
          <w:sz w:val="28"/>
        </w:rPr>
        <w:t>
      2) подбор и подготовку документации, необходимой для выполнения полета (полетов);</w:t>
      </w:r>
    </w:p>
    <w:bookmarkEnd w:id="173"/>
    <w:bookmarkStart w:name="z177" w:id="174"/>
    <w:p>
      <w:pPr>
        <w:spacing w:after="0"/>
        <w:ind w:left="0"/>
        <w:jc w:val="both"/>
      </w:pPr>
      <w:r>
        <w:rPr>
          <w:rFonts w:ascii="Times New Roman"/>
          <w:b w:val="false"/>
          <w:i w:val="false"/>
          <w:color w:val="000000"/>
          <w:sz w:val="28"/>
        </w:rPr>
        <w:t>
      3) изучение маршрута (района) полета, его географических и климатических особенностей;</w:t>
      </w:r>
    </w:p>
    <w:bookmarkEnd w:id="174"/>
    <w:bookmarkStart w:name="z178" w:id="175"/>
    <w:p>
      <w:pPr>
        <w:spacing w:after="0"/>
        <w:ind w:left="0"/>
        <w:jc w:val="both"/>
      </w:pPr>
      <w:r>
        <w:rPr>
          <w:rFonts w:ascii="Times New Roman"/>
          <w:b w:val="false"/>
          <w:i w:val="false"/>
          <w:color w:val="000000"/>
          <w:sz w:val="28"/>
        </w:rPr>
        <w:t>
      4) изучение аэродрома (аэродромов) назначения и запасных аэродромов (в том числе аэродромов других ведомств) по документам аэронавигационной информации;</w:t>
      </w:r>
    </w:p>
    <w:bookmarkEnd w:id="175"/>
    <w:bookmarkStart w:name="z179" w:id="176"/>
    <w:p>
      <w:pPr>
        <w:spacing w:after="0"/>
        <w:ind w:left="0"/>
        <w:jc w:val="both"/>
      </w:pPr>
      <w:r>
        <w:rPr>
          <w:rFonts w:ascii="Times New Roman"/>
          <w:b w:val="false"/>
          <w:i w:val="false"/>
          <w:color w:val="000000"/>
          <w:sz w:val="28"/>
        </w:rPr>
        <w:t>
      5) изучение расположения навигационных средств по маршруту полета, порядка и особенностей их использования;</w:t>
      </w:r>
    </w:p>
    <w:bookmarkEnd w:id="176"/>
    <w:bookmarkStart w:name="z180" w:id="177"/>
    <w:p>
      <w:pPr>
        <w:spacing w:after="0"/>
        <w:ind w:left="0"/>
        <w:jc w:val="both"/>
      </w:pPr>
      <w:r>
        <w:rPr>
          <w:rFonts w:ascii="Times New Roman"/>
          <w:b w:val="false"/>
          <w:i w:val="false"/>
          <w:color w:val="000000"/>
          <w:sz w:val="28"/>
        </w:rPr>
        <w:t>
      6) изучение рубежей приема-передачи обслуживания между пунктами обязательного донесения организации обслуживания воздушного движения по маршруту (району) полета (полетов) и порядка ведения радиосвязи.</w:t>
      </w:r>
    </w:p>
    <w:bookmarkEnd w:id="177"/>
    <w:bookmarkStart w:name="z181" w:id="178"/>
    <w:p>
      <w:pPr>
        <w:spacing w:after="0"/>
        <w:ind w:left="0"/>
        <w:jc w:val="both"/>
      </w:pPr>
      <w:r>
        <w:rPr>
          <w:rFonts w:ascii="Times New Roman"/>
          <w:b w:val="false"/>
          <w:i w:val="false"/>
          <w:color w:val="000000"/>
          <w:sz w:val="28"/>
        </w:rPr>
        <w:t>
      Для целей обслуживания воздушного движения на воздушных трассах, МВЛ, в районах аэродромов (аэроузлов) определяются пункты обязательных донесений (далее - ПОД), контрольные точки рубежей передачи (приема) ОВД:</w:t>
      </w:r>
    </w:p>
    <w:bookmarkEnd w:id="178"/>
    <w:bookmarkStart w:name="z182" w:id="179"/>
    <w:p>
      <w:pPr>
        <w:spacing w:after="0"/>
        <w:ind w:left="0"/>
        <w:jc w:val="both"/>
      </w:pPr>
      <w:r>
        <w:rPr>
          <w:rFonts w:ascii="Times New Roman"/>
          <w:b w:val="false"/>
          <w:i w:val="false"/>
          <w:color w:val="000000"/>
          <w:sz w:val="28"/>
        </w:rPr>
        <w:t>
      на границах между районами (зонами) ответственности органов ОВД;</w:t>
      </w:r>
    </w:p>
    <w:bookmarkEnd w:id="179"/>
    <w:bookmarkStart w:name="z183" w:id="180"/>
    <w:p>
      <w:pPr>
        <w:spacing w:after="0"/>
        <w:ind w:left="0"/>
        <w:jc w:val="both"/>
      </w:pPr>
      <w:r>
        <w:rPr>
          <w:rFonts w:ascii="Times New Roman"/>
          <w:b w:val="false"/>
          <w:i w:val="false"/>
          <w:color w:val="000000"/>
          <w:sz w:val="28"/>
        </w:rPr>
        <w:t>
      в точках изменения направления полетов воздушных судов, пересечения воздушных трасс и МВЛ, входа (выхода) в (из) воздушную трассу и МВЛ;</w:t>
      </w:r>
    </w:p>
    <w:bookmarkEnd w:id="180"/>
    <w:bookmarkStart w:name="z184" w:id="181"/>
    <w:p>
      <w:pPr>
        <w:spacing w:after="0"/>
        <w:ind w:left="0"/>
        <w:jc w:val="both"/>
      </w:pPr>
      <w:r>
        <w:rPr>
          <w:rFonts w:ascii="Times New Roman"/>
          <w:b w:val="false"/>
          <w:i w:val="false"/>
          <w:color w:val="000000"/>
          <w:sz w:val="28"/>
        </w:rPr>
        <w:t>
      у характерных ориентиров, опознаваемых визуально или с помощью бортовых радиолокаторов;</w:t>
      </w:r>
    </w:p>
    <w:bookmarkEnd w:id="181"/>
    <w:bookmarkStart w:name="z185" w:id="182"/>
    <w:p>
      <w:pPr>
        <w:spacing w:after="0"/>
        <w:ind w:left="0"/>
        <w:jc w:val="both"/>
      </w:pPr>
      <w:r>
        <w:rPr>
          <w:rFonts w:ascii="Times New Roman"/>
          <w:b w:val="false"/>
          <w:i w:val="false"/>
          <w:color w:val="000000"/>
          <w:sz w:val="28"/>
        </w:rPr>
        <w:t>
      в точках начала набора высоты или снижения (смены эшелонов), в зонах (районах) с установленными режимами полетов;</w:t>
      </w:r>
    </w:p>
    <w:bookmarkEnd w:id="182"/>
    <w:bookmarkStart w:name="z186" w:id="183"/>
    <w:p>
      <w:pPr>
        <w:spacing w:after="0"/>
        <w:ind w:left="0"/>
        <w:jc w:val="both"/>
      </w:pPr>
      <w:r>
        <w:rPr>
          <w:rFonts w:ascii="Times New Roman"/>
          <w:b w:val="false"/>
          <w:i w:val="false"/>
          <w:color w:val="000000"/>
          <w:sz w:val="28"/>
        </w:rPr>
        <w:t>
      в характерных точках схем набора высоты, снижения и захода на посадку, зон ожидания.</w:t>
      </w:r>
    </w:p>
    <w:bookmarkEnd w:id="183"/>
    <w:bookmarkStart w:name="z187" w:id="184"/>
    <w:p>
      <w:pPr>
        <w:spacing w:after="0"/>
        <w:ind w:left="0"/>
        <w:jc w:val="both"/>
      </w:pPr>
      <w:r>
        <w:rPr>
          <w:rFonts w:ascii="Times New Roman"/>
          <w:b w:val="false"/>
          <w:i w:val="false"/>
          <w:color w:val="000000"/>
          <w:sz w:val="28"/>
        </w:rPr>
        <w:t>
      При выполнении полетов и осуществлении ОВД устанавливаются обязательные сообщения, которые включают запросы разрешений и сообщений экипажей воздушных судов, указания и информации диспетчеров органов ОВД:</w:t>
      </w:r>
    </w:p>
    <w:bookmarkEnd w:id="184"/>
    <w:bookmarkStart w:name="z188" w:id="185"/>
    <w:p>
      <w:pPr>
        <w:spacing w:after="0"/>
        <w:ind w:left="0"/>
        <w:jc w:val="both"/>
      </w:pPr>
      <w:r>
        <w:rPr>
          <w:rFonts w:ascii="Times New Roman"/>
          <w:b w:val="false"/>
          <w:i w:val="false"/>
          <w:color w:val="000000"/>
          <w:sz w:val="28"/>
        </w:rPr>
        <w:t>
      на буксировку, запуск двигателей, руление на предварительный и исполнительный старты, о готовности к взлету (посадке) и об их выполнении, об использовании посадочных систем, схем захода на посадку, освобождении ВПП после посадки и заруливании на стоянку;</w:t>
      </w:r>
    </w:p>
    <w:bookmarkEnd w:id="185"/>
    <w:bookmarkStart w:name="z189" w:id="186"/>
    <w:p>
      <w:pPr>
        <w:spacing w:after="0"/>
        <w:ind w:left="0"/>
        <w:jc w:val="both"/>
      </w:pPr>
      <w:r>
        <w:rPr>
          <w:rFonts w:ascii="Times New Roman"/>
          <w:b w:val="false"/>
          <w:i w:val="false"/>
          <w:color w:val="000000"/>
          <w:sz w:val="28"/>
        </w:rPr>
        <w:t>
      о входе, выходе из районов (зон) ОВД, фактическом и расчетном времени пролетов рубежей обязательного донесения, пролете установленных контрольных точек на схемах, наборе заданного эшелона (высоты) или начале снижения и занятия вновь заданного эшелона (высоты);</w:t>
      </w:r>
    </w:p>
    <w:bookmarkEnd w:id="186"/>
    <w:bookmarkStart w:name="z190" w:id="187"/>
    <w:p>
      <w:pPr>
        <w:spacing w:after="0"/>
        <w:ind w:left="0"/>
        <w:jc w:val="both"/>
      </w:pPr>
      <w:r>
        <w:rPr>
          <w:rFonts w:ascii="Times New Roman"/>
          <w:b w:val="false"/>
          <w:i w:val="false"/>
          <w:color w:val="000000"/>
          <w:sz w:val="28"/>
        </w:rPr>
        <w:t>
      о метеоусловиях полета (опасных метеорологических явлениях), а также скоплениях и перелетах птиц (при их наличии);</w:t>
      </w:r>
    </w:p>
    <w:bookmarkEnd w:id="187"/>
    <w:bookmarkStart w:name="z191" w:id="188"/>
    <w:p>
      <w:pPr>
        <w:spacing w:after="0"/>
        <w:ind w:left="0"/>
        <w:jc w:val="both"/>
      </w:pPr>
      <w:r>
        <w:rPr>
          <w:rFonts w:ascii="Times New Roman"/>
          <w:b w:val="false"/>
          <w:i w:val="false"/>
          <w:color w:val="000000"/>
          <w:sz w:val="28"/>
        </w:rPr>
        <w:t>
      об имеющихся ограничениях по аэродрому, воздушным трассам, МВЛ, на маршрутах полета и в районах авиационных работ, касающихся конкретного воздушного судна;</w:t>
      </w:r>
    </w:p>
    <w:bookmarkEnd w:id="188"/>
    <w:bookmarkStart w:name="z192" w:id="189"/>
    <w:p>
      <w:pPr>
        <w:spacing w:after="0"/>
        <w:ind w:left="0"/>
        <w:jc w:val="both"/>
      </w:pPr>
      <w:r>
        <w:rPr>
          <w:rFonts w:ascii="Times New Roman"/>
          <w:b w:val="false"/>
          <w:i w:val="false"/>
          <w:color w:val="000000"/>
          <w:sz w:val="28"/>
        </w:rPr>
        <w:t>
      7) изучение запретов, ограничений использования воздушного пространства и приграничной полосы (при полетах в приграничных районах) с выделением ее на полетной карте;</w:t>
      </w:r>
    </w:p>
    <w:bookmarkEnd w:id="189"/>
    <w:bookmarkStart w:name="z193" w:id="190"/>
    <w:p>
      <w:pPr>
        <w:spacing w:after="0"/>
        <w:ind w:left="0"/>
        <w:jc w:val="both"/>
      </w:pPr>
      <w:r>
        <w:rPr>
          <w:rFonts w:ascii="Times New Roman"/>
          <w:b w:val="false"/>
          <w:i w:val="false"/>
          <w:color w:val="000000"/>
          <w:sz w:val="28"/>
        </w:rPr>
        <w:t>
      8) изучение особенностей эксплуатации бортовых систем воздушного судна применительно к конкретным условиям предстоящего полета (полетов);</w:t>
      </w:r>
    </w:p>
    <w:bookmarkEnd w:id="190"/>
    <w:bookmarkStart w:name="z194" w:id="191"/>
    <w:p>
      <w:pPr>
        <w:spacing w:after="0"/>
        <w:ind w:left="0"/>
        <w:jc w:val="both"/>
      </w:pPr>
      <w:r>
        <w:rPr>
          <w:rFonts w:ascii="Times New Roman"/>
          <w:b w:val="false"/>
          <w:i w:val="false"/>
          <w:color w:val="000000"/>
          <w:sz w:val="28"/>
        </w:rPr>
        <w:t>
      9) изучение порядка взаимодействия членов экипажа в особых случаях полета на всех этапах его выполнения в соответствии с требованиями нормативных правовых актов действующих в сфере гражданской авиации применительно к конкретным условиям предстоящего полета (полетов).</w:t>
      </w:r>
    </w:p>
    <w:bookmarkEnd w:id="191"/>
    <w:bookmarkStart w:name="z195" w:id="192"/>
    <w:p>
      <w:pPr>
        <w:spacing w:after="0"/>
        <w:ind w:left="0"/>
        <w:jc w:val="both"/>
      </w:pPr>
      <w:r>
        <w:rPr>
          <w:rFonts w:ascii="Times New Roman"/>
          <w:b w:val="false"/>
          <w:i w:val="false"/>
          <w:color w:val="000000"/>
          <w:sz w:val="28"/>
        </w:rPr>
        <w:t>
      8. Предварительная подготовка завершается розыгрышем полета с контролем готовности экипажа к полету (полетам), который проводится руководителем летного подразделения или его заместителем с участием старших специалистов.</w:t>
      </w:r>
    </w:p>
    <w:bookmarkEnd w:id="192"/>
    <w:bookmarkStart w:name="z196" w:id="193"/>
    <w:p>
      <w:pPr>
        <w:spacing w:after="0"/>
        <w:ind w:left="0"/>
        <w:jc w:val="both"/>
      </w:pPr>
      <w:r>
        <w:rPr>
          <w:rFonts w:ascii="Times New Roman"/>
          <w:b w:val="false"/>
          <w:i w:val="false"/>
          <w:color w:val="000000"/>
          <w:sz w:val="28"/>
        </w:rPr>
        <w:t>
      9. Подготовка к полетам по выполнению авиационных работ дополнительно включает:</w:t>
      </w:r>
    </w:p>
    <w:bookmarkEnd w:id="193"/>
    <w:bookmarkStart w:name="z197" w:id="194"/>
    <w:p>
      <w:pPr>
        <w:spacing w:after="0"/>
        <w:ind w:left="0"/>
        <w:jc w:val="both"/>
      </w:pPr>
      <w:r>
        <w:rPr>
          <w:rFonts w:ascii="Times New Roman"/>
          <w:b w:val="false"/>
          <w:i w:val="false"/>
          <w:color w:val="000000"/>
          <w:sz w:val="28"/>
        </w:rPr>
        <w:t>
      1) изучение специальных инструкций и руководств, регламентирующих организацию и выполнение полетов по каждому виду авиационных работ;</w:t>
      </w:r>
    </w:p>
    <w:bookmarkEnd w:id="194"/>
    <w:bookmarkStart w:name="z198" w:id="195"/>
    <w:p>
      <w:pPr>
        <w:spacing w:after="0"/>
        <w:ind w:left="0"/>
        <w:jc w:val="both"/>
      </w:pPr>
      <w:r>
        <w:rPr>
          <w:rFonts w:ascii="Times New Roman"/>
          <w:b w:val="false"/>
          <w:i w:val="false"/>
          <w:color w:val="000000"/>
          <w:sz w:val="28"/>
        </w:rPr>
        <w:t>
      2) детальное изучение района полетов, характерных ориентиров и рельефа местности, особенно в приграничных районах;</w:t>
      </w:r>
    </w:p>
    <w:bookmarkEnd w:id="195"/>
    <w:bookmarkStart w:name="z199" w:id="196"/>
    <w:p>
      <w:pPr>
        <w:spacing w:after="0"/>
        <w:ind w:left="0"/>
        <w:jc w:val="both"/>
      </w:pPr>
      <w:r>
        <w:rPr>
          <w:rFonts w:ascii="Times New Roman"/>
          <w:b w:val="false"/>
          <w:i w:val="false"/>
          <w:color w:val="000000"/>
          <w:sz w:val="28"/>
        </w:rPr>
        <w:t>
      3) изучение особенностей ведения визуальной ориентировки при полетах на малых и предельно малых высотах;</w:t>
      </w:r>
    </w:p>
    <w:bookmarkEnd w:id="196"/>
    <w:bookmarkStart w:name="z200" w:id="197"/>
    <w:p>
      <w:pPr>
        <w:spacing w:after="0"/>
        <w:ind w:left="0"/>
        <w:jc w:val="both"/>
      </w:pPr>
      <w:r>
        <w:rPr>
          <w:rFonts w:ascii="Times New Roman"/>
          <w:b w:val="false"/>
          <w:i w:val="false"/>
          <w:color w:val="000000"/>
          <w:sz w:val="28"/>
        </w:rPr>
        <w:t>
      4) отработку навыков расчетов в уме;</w:t>
      </w:r>
    </w:p>
    <w:bookmarkEnd w:id="197"/>
    <w:bookmarkStart w:name="z201" w:id="198"/>
    <w:p>
      <w:pPr>
        <w:spacing w:after="0"/>
        <w:ind w:left="0"/>
        <w:jc w:val="both"/>
      </w:pPr>
      <w:r>
        <w:rPr>
          <w:rFonts w:ascii="Times New Roman"/>
          <w:b w:val="false"/>
          <w:i w:val="false"/>
          <w:color w:val="000000"/>
          <w:sz w:val="28"/>
        </w:rPr>
        <w:t>
      5) выбор и прокладку маршрута с учетом расположения искусственных препятствий, ограничений и запретов;</w:t>
      </w:r>
    </w:p>
    <w:bookmarkEnd w:id="198"/>
    <w:bookmarkStart w:name="z202" w:id="199"/>
    <w:p>
      <w:pPr>
        <w:spacing w:after="0"/>
        <w:ind w:left="0"/>
        <w:jc w:val="both"/>
      </w:pPr>
      <w:r>
        <w:rPr>
          <w:rFonts w:ascii="Times New Roman"/>
          <w:b w:val="false"/>
          <w:i w:val="false"/>
          <w:color w:val="000000"/>
          <w:sz w:val="28"/>
        </w:rPr>
        <w:t>
      6) знание экипажем (пилотом) аэронавигационной обстановки и особенностей местности по маршруту и в районе полетов;</w:t>
      </w:r>
    </w:p>
    <w:bookmarkEnd w:id="199"/>
    <w:bookmarkStart w:name="z203" w:id="200"/>
    <w:p>
      <w:pPr>
        <w:spacing w:after="0"/>
        <w:ind w:left="0"/>
        <w:jc w:val="both"/>
      </w:pPr>
      <w:r>
        <w:rPr>
          <w:rFonts w:ascii="Times New Roman"/>
          <w:b w:val="false"/>
          <w:i w:val="false"/>
          <w:color w:val="000000"/>
          <w:sz w:val="28"/>
        </w:rPr>
        <w:t>
      7) знание района предстоящей посадки и умение безошибочно опознавать с воздуха характерные ориентиры в районе пункта посадки.</w:t>
      </w:r>
    </w:p>
    <w:bookmarkEnd w:id="200"/>
    <w:bookmarkStart w:name="z204" w:id="201"/>
    <w:p>
      <w:pPr>
        <w:spacing w:after="0"/>
        <w:ind w:left="0"/>
        <w:jc w:val="left"/>
      </w:pPr>
      <w:r>
        <w:rPr>
          <w:rFonts w:ascii="Times New Roman"/>
          <w:b/>
          <w:i w:val="false"/>
          <w:color w:val="000000"/>
        </w:rPr>
        <w:t xml:space="preserve"> Параграф 2. Подготовка к выполнению международных полетов</w:t>
      </w:r>
    </w:p>
    <w:bookmarkEnd w:id="201"/>
    <w:p>
      <w:pPr>
        <w:spacing w:after="0"/>
        <w:ind w:left="0"/>
        <w:jc w:val="both"/>
      </w:pPr>
      <w:r>
        <w:rPr>
          <w:rFonts w:ascii="Times New Roman"/>
          <w:b w:val="false"/>
          <w:i w:val="false"/>
          <w:color w:val="ff0000"/>
          <w:sz w:val="28"/>
        </w:rPr>
        <w:t xml:space="preserve">
      Сноска. Заголовок параграфа 2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205" w:id="202"/>
    <w:p>
      <w:pPr>
        <w:spacing w:after="0"/>
        <w:ind w:left="0"/>
        <w:jc w:val="both"/>
      </w:pPr>
      <w:r>
        <w:rPr>
          <w:rFonts w:ascii="Times New Roman"/>
          <w:b w:val="false"/>
          <w:i w:val="false"/>
          <w:color w:val="000000"/>
          <w:sz w:val="28"/>
        </w:rPr>
        <w:t>
      10. Подготовка к международным полетам обеспечивается и выполняется в соответствие с законодательством Республики Казахстан об использовании воздушного пространства Республики Казахстан и деятельности авиации, рекомендуемой практики и стандартов Международной организации гражданской авиации (далее - ИКАО).</w:t>
      </w:r>
    </w:p>
    <w:bookmarkEnd w:id="202"/>
    <w:bookmarkStart w:name="z206" w:id="203"/>
    <w:p>
      <w:pPr>
        <w:spacing w:after="0"/>
        <w:ind w:left="0"/>
        <w:jc w:val="both"/>
      </w:pPr>
      <w:r>
        <w:rPr>
          <w:rFonts w:ascii="Times New Roman"/>
          <w:b w:val="false"/>
          <w:i w:val="false"/>
          <w:color w:val="000000"/>
          <w:sz w:val="28"/>
        </w:rPr>
        <w:t>
      11. К выполнению международных полетов допускаются экипажи воздушных судов, прошедшие специальную подготовку на знание:</w:t>
      </w:r>
    </w:p>
    <w:bookmarkEnd w:id="203"/>
    <w:bookmarkStart w:name="z207" w:id="204"/>
    <w:p>
      <w:pPr>
        <w:spacing w:after="0"/>
        <w:ind w:left="0"/>
        <w:jc w:val="both"/>
      </w:pPr>
      <w:r>
        <w:rPr>
          <w:rFonts w:ascii="Times New Roman"/>
          <w:b w:val="false"/>
          <w:i w:val="false"/>
          <w:color w:val="000000"/>
          <w:sz w:val="28"/>
        </w:rPr>
        <w:t>
      1) Конвенции, международные стандарты, рекомендации и процедуры ИКАО, а также правил полетов иностранных государств, в воздушное пространство которых будет выполняться полет;</w:t>
      </w:r>
    </w:p>
    <w:bookmarkEnd w:id="204"/>
    <w:bookmarkStart w:name="z208" w:id="205"/>
    <w:p>
      <w:pPr>
        <w:spacing w:after="0"/>
        <w:ind w:left="0"/>
        <w:jc w:val="both"/>
      </w:pPr>
      <w:r>
        <w:rPr>
          <w:rFonts w:ascii="Times New Roman"/>
          <w:b w:val="false"/>
          <w:i w:val="false"/>
          <w:color w:val="000000"/>
          <w:sz w:val="28"/>
        </w:rPr>
        <w:t>
      2) применения сборников аэронавигационной информации по международным воздушным трассам, а также радионавигационных карт и справочного материала зарубежных изданий;</w:t>
      </w:r>
    </w:p>
    <w:bookmarkEnd w:id="205"/>
    <w:bookmarkStart w:name="z209" w:id="206"/>
    <w:p>
      <w:pPr>
        <w:spacing w:after="0"/>
        <w:ind w:left="0"/>
        <w:jc w:val="both"/>
      </w:pPr>
      <w:r>
        <w:rPr>
          <w:rFonts w:ascii="Times New Roman"/>
          <w:b w:val="false"/>
          <w:i w:val="false"/>
          <w:color w:val="000000"/>
          <w:sz w:val="28"/>
        </w:rPr>
        <w:t>
      3) процедуры таможенного и паспортного контроля, с организацией и оформлением вылета (прилета) международных рейсов;</w:t>
      </w:r>
    </w:p>
    <w:bookmarkEnd w:id="206"/>
    <w:bookmarkStart w:name="z210" w:id="207"/>
    <w:p>
      <w:pPr>
        <w:spacing w:after="0"/>
        <w:ind w:left="0"/>
        <w:jc w:val="both"/>
      </w:pPr>
      <w:r>
        <w:rPr>
          <w:rFonts w:ascii="Times New Roman"/>
          <w:b w:val="false"/>
          <w:i w:val="false"/>
          <w:color w:val="000000"/>
          <w:sz w:val="28"/>
        </w:rPr>
        <w:t>
      4) правил заполнения и представления плана полета (флайт плана), повторяющихся планов полетов и получения предполетной аэронавигационной информации, определяемых документом Международной организации гражданской авиации "Организация воздушного движения", Doc.4444 ATM/501, ИКАО;</w:t>
      </w:r>
    </w:p>
    <w:bookmarkEnd w:id="207"/>
    <w:bookmarkStart w:name="z211" w:id="208"/>
    <w:p>
      <w:pPr>
        <w:spacing w:after="0"/>
        <w:ind w:left="0"/>
        <w:jc w:val="both"/>
      </w:pPr>
      <w:r>
        <w:rPr>
          <w:rFonts w:ascii="Times New Roman"/>
          <w:b w:val="false"/>
          <w:i w:val="false"/>
          <w:color w:val="000000"/>
          <w:sz w:val="28"/>
        </w:rPr>
        <w:t xml:space="preserve">
      5) порядка метеорологического обеспечения полетов в иностранных государствах в соответствие с Приложением 3 "Метеорологическое обеспечение международной аэронавигации" к Конвенции; </w:t>
      </w:r>
    </w:p>
    <w:bookmarkEnd w:id="208"/>
    <w:bookmarkStart w:name="z212" w:id="209"/>
    <w:p>
      <w:pPr>
        <w:spacing w:after="0"/>
        <w:ind w:left="0"/>
        <w:jc w:val="both"/>
      </w:pPr>
      <w:r>
        <w:rPr>
          <w:rFonts w:ascii="Times New Roman"/>
          <w:b w:val="false"/>
          <w:i w:val="false"/>
          <w:color w:val="000000"/>
          <w:sz w:val="28"/>
        </w:rPr>
        <w:t>
      6) организации технического обслуживания воздушного судна;</w:t>
      </w:r>
    </w:p>
    <w:bookmarkEnd w:id="209"/>
    <w:bookmarkStart w:name="z213" w:id="210"/>
    <w:p>
      <w:pPr>
        <w:spacing w:after="0"/>
        <w:ind w:left="0"/>
        <w:jc w:val="both"/>
      </w:pPr>
      <w:r>
        <w:rPr>
          <w:rFonts w:ascii="Times New Roman"/>
          <w:b w:val="false"/>
          <w:i w:val="false"/>
          <w:color w:val="000000"/>
          <w:sz w:val="28"/>
        </w:rPr>
        <w:t>
      7) положений о международных воздушных перевозках пассажиров, багажа, грузов и почты в соответствие с международными договорами, заключенными Республикой Казахстан;</w:t>
      </w:r>
    </w:p>
    <w:bookmarkEnd w:id="210"/>
    <w:bookmarkStart w:name="z214" w:id="211"/>
    <w:p>
      <w:pPr>
        <w:spacing w:after="0"/>
        <w:ind w:left="0"/>
        <w:jc w:val="both"/>
      </w:pPr>
      <w:r>
        <w:rPr>
          <w:rFonts w:ascii="Times New Roman"/>
          <w:b w:val="false"/>
          <w:i w:val="false"/>
          <w:color w:val="000000"/>
          <w:sz w:val="28"/>
        </w:rPr>
        <w:t>
      8) схемы построения маневров при снижении, заходе на посадку и после взлета, в соответствие с практикой используемой в иностранных государствах.</w:t>
      </w:r>
    </w:p>
    <w:bookmarkEnd w:id="211"/>
    <w:bookmarkStart w:name="z215" w:id="212"/>
    <w:p>
      <w:pPr>
        <w:spacing w:after="0"/>
        <w:ind w:left="0"/>
        <w:jc w:val="both"/>
      </w:pPr>
      <w:r>
        <w:rPr>
          <w:rFonts w:ascii="Times New Roman"/>
          <w:b w:val="false"/>
          <w:i w:val="false"/>
          <w:color w:val="000000"/>
          <w:sz w:val="28"/>
        </w:rPr>
        <w:t>
      12. Экипажи воздушных судов, выполняющие международные полеты, обеспечиваются аэронавигационной документацией соответствующими службами эксплуатанта и (или) органа ОВД.</w:t>
      </w:r>
    </w:p>
    <w:bookmarkEnd w:id="212"/>
    <w:bookmarkStart w:name="z216" w:id="213"/>
    <w:p>
      <w:pPr>
        <w:spacing w:after="0"/>
        <w:ind w:left="0"/>
        <w:jc w:val="left"/>
      </w:pPr>
      <w:r>
        <w:rPr>
          <w:rFonts w:ascii="Times New Roman"/>
          <w:b/>
          <w:i w:val="false"/>
          <w:color w:val="000000"/>
        </w:rPr>
        <w:t xml:space="preserve"> Параграф 3. Подбор и подготовка полетных карт</w:t>
      </w:r>
    </w:p>
    <w:bookmarkEnd w:id="213"/>
    <w:p>
      <w:pPr>
        <w:spacing w:after="0"/>
        <w:ind w:left="0"/>
        <w:jc w:val="both"/>
      </w:pPr>
      <w:r>
        <w:rPr>
          <w:rFonts w:ascii="Times New Roman"/>
          <w:b w:val="false"/>
          <w:i w:val="false"/>
          <w:color w:val="ff0000"/>
          <w:sz w:val="28"/>
        </w:rPr>
        <w:t xml:space="preserve">
      Сноска. Заголовок параграфа 3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217" w:id="214"/>
    <w:p>
      <w:pPr>
        <w:spacing w:after="0"/>
        <w:ind w:left="0"/>
        <w:jc w:val="both"/>
      </w:pPr>
      <w:r>
        <w:rPr>
          <w:rFonts w:ascii="Times New Roman"/>
          <w:b w:val="false"/>
          <w:i w:val="false"/>
          <w:color w:val="000000"/>
          <w:sz w:val="28"/>
        </w:rPr>
        <w:t>
      13. В зависимости от характера задания на полет, производится подбор и подготовка маршрутных (полетных) карт. Основными маршрутными (полетными) картами, применяемыми при выполнении полетов по правилам полетов по приборам (далее – ППП), являются радионавигационные карты (далее – РНК), а также карты, изданные специализированными организациями.</w:t>
      </w:r>
    </w:p>
    <w:bookmarkEnd w:id="214"/>
    <w:p>
      <w:pPr>
        <w:spacing w:after="0"/>
        <w:ind w:left="0"/>
        <w:jc w:val="both"/>
      </w:pPr>
      <w:r>
        <w:rPr>
          <w:rFonts w:ascii="Times New Roman"/>
          <w:b w:val="false"/>
          <w:i w:val="false"/>
          <w:color w:val="000000"/>
          <w:sz w:val="28"/>
        </w:rPr>
        <w:t>
      При выполнении полетов по правилам визуальных полетов, когда специализированные карты не содержат всех необходимых данных для визуальной ориентировки, для соблюдения требований визуальной аэронавигации применяется аэронавигационные карты (условное изображение участка земной поверхности, его рельефа и искусственных сооружений, специально предназначенное для аэронавигации) масштаба 1:1 000 000 или более крупного масштаба (1:500 000, 1:250 000).</w:t>
      </w:r>
    </w:p>
    <w:p>
      <w:pPr>
        <w:spacing w:after="0"/>
        <w:ind w:left="0"/>
        <w:jc w:val="both"/>
      </w:pPr>
      <w:r>
        <w:rPr>
          <w:rFonts w:ascii="Times New Roman"/>
          <w:b w:val="false"/>
          <w:i w:val="false"/>
          <w:color w:val="000000"/>
          <w:sz w:val="28"/>
        </w:rPr>
        <w:t>
      На маршрутные (полетные) карты наносятся:</w:t>
      </w:r>
    </w:p>
    <w:p>
      <w:pPr>
        <w:spacing w:after="0"/>
        <w:ind w:left="0"/>
        <w:jc w:val="both"/>
      </w:pPr>
      <w:r>
        <w:rPr>
          <w:rFonts w:ascii="Times New Roman"/>
          <w:b w:val="false"/>
          <w:i w:val="false"/>
          <w:color w:val="000000"/>
          <w:sz w:val="28"/>
        </w:rPr>
        <w:t>
      1) линии ограничительных рубежей (пеленгов, азимутов) черного цвета;</w:t>
      </w:r>
    </w:p>
    <w:p>
      <w:pPr>
        <w:spacing w:after="0"/>
        <w:ind w:left="0"/>
        <w:jc w:val="both"/>
      </w:pPr>
      <w:r>
        <w:rPr>
          <w:rFonts w:ascii="Times New Roman"/>
          <w:b w:val="false"/>
          <w:i w:val="false"/>
          <w:color w:val="000000"/>
          <w:sz w:val="28"/>
        </w:rPr>
        <w:t xml:space="preserve">
      2) границы районов ОВД и их названия зеленого цвета; </w:t>
      </w:r>
    </w:p>
    <w:p>
      <w:pPr>
        <w:spacing w:after="0"/>
        <w:ind w:left="0"/>
        <w:jc w:val="both"/>
      </w:pPr>
      <w:r>
        <w:rPr>
          <w:rFonts w:ascii="Times New Roman"/>
          <w:b w:val="false"/>
          <w:i w:val="false"/>
          <w:color w:val="000000"/>
          <w:sz w:val="28"/>
        </w:rPr>
        <w:t xml:space="preserve">
      3) линии заданного пути (далее - ЛЗП) и расстояния между пунктами ИПМ, ППМ и КПМ в разрывах ЛЗП; </w:t>
      </w:r>
    </w:p>
    <w:p>
      <w:pPr>
        <w:spacing w:after="0"/>
        <w:ind w:left="0"/>
        <w:jc w:val="both"/>
      </w:pPr>
      <w:r>
        <w:rPr>
          <w:rFonts w:ascii="Times New Roman"/>
          <w:b w:val="false"/>
          <w:i w:val="false"/>
          <w:color w:val="000000"/>
          <w:sz w:val="28"/>
        </w:rPr>
        <w:t>
      4) при выполнении полетов с ортодромическими курсовыми приборами - ортодромические магнитные или истинные путевые углы (далее соответственно - ОМПУ, ОПУ), измеренные от опорных меридианов, и текущие магнитные путевые углы - начальные (на участках маршрута большой протяженности повторяются при изменении на величину 3-5</w:t>
      </w:r>
      <w:r>
        <w:rPr>
          <w:rFonts w:ascii="Times New Roman"/>
          <w:b w:val="false"/>
          <w:i w:val="false"/>
          <w:color w:val="000000"/>
          <w:vertAlign w:val="superscript"/>
        </w:rPr>
        <w:t>о</w:t>
      </w:r>
      <w:r>
        <w:rPr>
          <w:rFonts w:ascii="Times New Roman"/>
          <w:b w:val="false"/>
          <w:i w:val="false"/>
          <w:color w:val="000000"/>
          <w:sz w:val="28"/>
        </w:rPr>
        <w:t>) вдоль ЛЗП со стрелкой в направлении полета;</w:t>
      </w:r>
    </w:p>
    <w:p>
      <w:pPr>
        <w:spacing w:after="0"/>
        <w:ind w:left="0"/>
        <w:jc w:val="both"/>
      </w:pPr>
      <w:r>
        <w:rPr>
          <w:rFonts w:ascii="Times New Roman"/>
          <w:b w:val="false"/>
          <w:i w:val="false"/>
          <w:color w:val="000000"/>
          <w:sz w:val="28"/>
        </w:rPr>
        <w:t>
      5) при выполнении полетов с локсодромическими курсовыми приборами - магнитные путевые углы (далее - МПУ), измеренные от средних меридианов по участкам маршрута; в этом случае на участках маршрута большой протяженности выбираются характерные контрольные ориентиры через 50 - 200 км, рядом с которыми указываются новые значения МПУ;</w:t>
      </w:r>
    </w:p>
    <w:p>
      <w:pPr>
        <w:spacing w:after="0"/>
        <w:ind w:left="0"/>
        <w:jc w:val="both"/>
      </w:pPr>
      <w:r>
        <w:rPr>
          <w:rFonts w:ascii="Times New Roman"/>
          <w:b w:val="false"/>
          <w:i w:val="false"/>
          <w:color w:val="000000"/>
          <w:sz w:val="28"/>
        </w:rPr>
        <w:t xml:space="preserve">
      6) доминирующие высоты: в полосе по 50 км в обе стороны от оси маршрута; в районе аэродрома - в радиусе 50 км от контрольной точки аэродрома (далее - КТА) в прямоугольниках черного цвета; </w:t>
      </w:r>
    </w:p>
    <w:p>
      <w:pPr>
        <w:spacing w:after="0"/>
        <w:ind w:left="0"/>
        <w:jc w:val="both"/>
      </w:pPr>
      <w:r>
        <w:rPr>
          <w:rFonts w:ascii="Times New Roman"/>
          <w:b w:val="false"/>
          <w:i w:val="false"/>
          <w:color w:val="000000"/>
          <w:sz w:val="28"/>
        </w:rPr>
        <w:t>
      7) значения магнитных склонений в районе аэродрома и на каждом участке маршрута, в окружностях диаметром 8 мм, через 1</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линии ограничительных рубежей (пеленгов, азимутов) черного цвета; </w:t>
      </w:r>
    </w:p>
    <w:p>
      <w:pPr>
        <w:spacing w:after="0"/>
        <w:ind w:left="0"/>
        <w:jc w:val="both"/>
      </w:pPr>
      <w:r>
        <w:rPr>
          <w:rFonts w:ascii="Times New Roman"/>
          <w:b w:val="false"/>
          <w:i w:val="false"/>
          <w:color w:val="000000"/>
          <w:sz w:val="28"/>
        </w:rPr>
        <w:t>
      9) границы районов ОВД и их названия зеленого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15"/>
    <w:p>
      <w:pPr>
        <w:spacing w:after="0"/>
        <w:ind w:left="0"/>
        <w:jc w:val="both"/>
      </w:pPr>
      <w:r>
        <w:rPr>
          <w:rFonts w:ascii="Times New Roman"/>
          <w:b w:val="false"/>
          <w:i w:val="false"/>
          <w:color w:val="000000"/>
          <w:sz w:val="28"/>
        </w:rPr>
        <w:t>
       14. Для воздушных судов, не оборудованных комплексной системой обработки и индикации пилотажных данных на маршрутных (полетных) картах, на участках маршрута полетов на горные аэродромы, наносятся установленные рубежи начала снижения с указанием расстояния до аэродрома и нижнего безопасного эшелона.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6"/>
    <w:p>
      <w:pPr>
        <w:spacing w:after="0"/>
        <w:ind w:left="0"/>
        <w:jc w:val="both"/>
      </w:pPr>
      <w:r>
        <w:rPr>
          <w:rFonts w:ascii="Times New Roman"/>
          <w:b w:val="false"/>
          <w:i w:val="false"/>
          <w:color w:val="000000"/>
          <w:sz w:val="28"/>
        </w:rPr>
        <w:t xml:space="preserve">
       15. При полетах в горной местности, по необходимости, на свободном месте маршрутной (полетной) карты наносится профиль рельефа местности: </w:t>
      </w:r>
    </w:p>
    <w:bookmarkEnd w:id="216"/>
    <w:p>
      <w:pPr>
        <w:spacing w:after="0"/>
        <w:ind w:left="0"/>
        <w:jc w:val="both"/>
      </w:pPr>
      <w:r>
        <w:rPr>
          <w:rFonts w:ascii="Times New Roman"/>
          <w:b w:val="false"/>
          <w:i w:val="false"/>
          <w:color w:val="000000"/>
          <w:sz w:val="28"/>
        </w:rPr>
        <w:t>
      1) для полетов по ППП для самолетов с газотурбинными двигателями, не оборудованных комплексной системой обработки и индикации пилотажных данных, на участках снижения и набора высоты, а для самолетов с поршневыми двигателями по всему маршруту в полосе шириной по 25 км в обе стороны от оси маршрута;</w:t>
      </w:r>
    </w:p>
    <w:p>
      <w:pPr>
        <w:spacing w:after="0"/>
        <w:ind w:left="0"/>
        <w:jc w:val="both"/>
      </w:pPr>
      <w:r>
        <w:rPr>
          <w:rFonts w:ascii="Times New Roman"/>
          <w:b w:val="false"/>
          <w:i w:val="false"/>
          <w:color w:val="000000"/>
          <w:sz w:val="28"/>
        </w:rPr>
        <w:t xml:space="preserve">
      2) для полетов по ПВП в пределах ширины воздушной трассы. </w:t>
      </w:r>
    </w:p>
    <w:p>
      <w:pPr>
        <w:spacing w:after="0"/>
        <w:ind w:left="0"/>
        <w:jc w:val="both"/>
      </w:pPr>
      <w:r>
        <w:rPr>
          <w:rFonts w:ascii="Times New Roman"/>
          <w:b w:val="false"/>
          <w:i w:val="false"/>
          <w:color w:val="000000"/>
          <w:sz w:val="28"/>
        </w:rPr>
        <w:t>
      Для воздушных судов оборудованных комплексной системой обработки и индикации пилотажных данных, обеспечивающей непрерывное представление траектории полета, нанесение на маршрутных (полетных) картах установленных рубежей начала снижения и профиля рельефа местности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17"/>
    <w:p>
      <w:pPr>
        <w:spacing w:after="0"/>
        <w:ind w:left="0"/>
        <w:jc w:val="both"/>
      </w:pPr>
      <w:r>
        <w:rPr>
          <w:rFonts w:ascii="Times New Roman"/>
          <w:b w:val="false"/>
          <w:i w:val="false"/>
          <w:color w:val="000000"/>
          <w:sz w:val="28"/>
        </w:rPr>
        <w:t>
       16. В зависимости от характера выполняемого полетного задания на полетные карты дополнительно наносятся:</w:t>
      </w:r>
    </w:p>
    <w:bookmarkEnd w:id="217"/>
    <w:bookmarkStart w:name="z232" w:id="218"/>
    <w:p>
      <w:pPr>
        <w:spacing w:after="0"/>
        <w:ind w:left="0"/>
        <w:jc w:val="both"/>
      </w:pPr>
      <w:r>
        <w:rPr>
          <w:rFonts w:ascii="Times New Roman"/>
          <w:b w:val="false"/>
          <w:i w:val="false"/>
          <w:color w:val="000000"/>
          <w:sz w:val="28"/>
        </w:rPr>
        <w:t>
      1) ОМПУ или ОПУ от опорных меридианов у каждого ППМ с указанием долготы опорного меридиана или аэродрома вылета (посадки). ОМПУ наносятся рядом с начальным меридианом, МПУ перпендикулярно к ним, а ОПУ - вдоль линии пути в скобках;</w:t>
      </w:r>
    </w:p>
    <w:bookmarkEnd w:id="218"/>
    <w:bookmarkStart w:name="z233" w:id="219"/>
    <w:p>
      <w:pPr>
        <w:spacing w:after="0"/>
        <w:ind w:left="0"/>
        <w:jc w:val="both"/>
      </w:pPr>
      <w:r>
        <w:rPr>
          <w:rFonts w:ascii="Times New Roman"/>
          <w:b w:val="false"/>
          <w:i w:val="false"/>
          <w:color w:val="000000"/>
          <w:sz w:val="28"/>
        </w:rPr>
        <w:t>
      2) поправки для коррекции гироскопических курсовых приборов при полете с ортодромическими путевыми углами (в кружках у меридианов, справа от ЛЗП по полету на удобном расстоянии). Значения ОМПУ (ОПУ) участков маршрута, величины поправок и другие данные заносятся в специальные таблицы (палетки);</w:t>
      </w:r>
    </w:p>
    <w:bookmarkEnd w:id="219"/>
    <w:bookmarkStart w:name="z234" w:id="220"/>
    <w:p>
      <w:pPr>
        <w:spacing w:after="0"/>
        <w:ind w:left="0"/>
        <w:jc w:val="both"/>
      </w:pPr>
      <w:r>
        <w:rPr>
          <w:rFonts w:ascii="Times New Roman"/>
          <w:b w:val="false"/>
          <w:i w:val="false"/>
          <w:color w:val="000000"/>
          <w:sz w:val="28"/>
        </w:rPr>
        <w:t>
      3) аэронавигационные данные, условные обозначения наземных радиотехнических средств (далее - РТС) и другая информация, необходимая для выполнения полета;</w:t>
      </w:r>
    </w:p>
    <w:bookmarkEnd w:id="220"/>
    <w:bookmarkStart w:name="z235" w:id="221"/>
    <w:p>
      <w:pPr>
        <w:spacing w:after="0"/>
        <w:ind w:left="0"/>
        <w:jc w:val="both"/>
      </w:pPr>
      <w:r>
        <w:rPr>
          <w:rFonts w:ascii="Times New Roman"/>
          <w:b w:val="false"/>
          <w:i w:val="false"/>
          <w:color w:val="000000"/>
          <w:sz w:val="28"/>
        </w:rPr>
        <w:t>
      4) азимутальные круги (секторы) с центрами в точках расположения РТС. Оцифровка азимутов и расстояний выбирается произвольной, но обеспечивающей необходимую точность определения места воздушного судна (линии положения);</w:t>
      </w:r>
    </w:p>
    <w:bookmarkEnd w:id="221"/>
    <w:bookmarkStart w:name="z236" w:id="222"/>
    <w:p>
      <w:pPr>
        <w:spacing w:after="0"/>
        <w:ind w:left="0"/>
        <w:jc w:val="both"/>
      </w:pPr>
      <w:r>
        <w:rPr>
          <w:rFonts w:ascii="Times New Roman"/>
          <w:b w:val="false"/>
          <w:i w:val="false"/>
          <w:color w:val="000000"/>
          <w:sz w:val="28"/>
        </w:rPr>
        <w:t>
      5) расстояния до радиолокационных ориентиров, вдоль ЛЗП до ППМ и ПОД.</w:t>
      </w:r>
    </w:p>
    <w:bookmarkEnd w:id="222"/>
    <w:bookmarkStart w:name="z237" w:id="223"/>
    <w:p>
      <w:pPr>
        <w:spacing w:after="0"/>
        <w:ind w:left="0"/>
        <w:jc w:val="both"/>
      </w:pPr>
      <w:r>
        <w:rPr>
          <w:rFonts w:ascii="Times New Roman"/>
          <w:b w:val="false"/>
          <w:i w:val="false"/>
          <w:color w:val="000000"/>
          <w:sz w:val="28"/>
        </w:rPr>
        <w:t>
      17. Для полетов на самолетах с максимальной взлетной массой менее 5700 кг и вертолетов с максимальной взлетной массой менее 3180 кг по ПВП искусственные препятствия на полетные карты наносятся дробью: в числителе - относительное превышение, в знаменателе - абсолютное. Подбор и подготовка карт специального назначения осуществляются в зависимости от характера выполняемого полетного задания.</w:t>
      </w:r>
    </w:p>
    <w:bookmarkEnd w:id="223"/>
    <w:bookmarkStart w:name="z238" w:id="224"/>
    <w:p>
      <w:pPr>
        <w:spacing w:after="0"/>
        <w:ind w:left="0"/>
        <w:jc w:val="both"/>
      </w:pPr>
      <w:r>
        <w:rPr>
          <w:rFonts w:ascii="Times New Roman"/>
          <w:b w:val="false"/>
          <w:i w:val="false"/>
          <w:color w:val="000000"/>
          <w:sz w:val="28"/>
        </w:rPr>
        <w:t>
      На полетную карту наносятся только те ограничительные пеленги, азимуты и рубежи которые ограничивают режим полета по воздушным трассам и МВЛ.</w:t>
      </w:r>
    </w:p>
    <w:bookmarkEnd w:id="224"/>
    <w:bookmarkStart w:name="z239" w:id="225"/>
    <w:p>
      <w:pPr>
        <w:spacing w:after="0"/>
        <w:ind w:left="0"/>
        <w:jc w:val="both"/>
      </w:pPr>
      <w:r>
        <w:rPr>
          <w:rFonts w:ascii="Times New Roman"/>
          <w:b w:val="false"/>
          <w:i w:val="false"/>
          <w:color w:val="000000"/>
          <w:sz w:val="28"/>
        </w:rPr>
        <w:t>
      18. При подготовке полетных карт для повышения их наглядности рекомендуется наносить:</w:t>
      </w:r>
    </w:p>
    <w:bookmarkEnd w:id="225"/>
    <w:bookmarkStart w:name="z240" w:id="226"/>
    <w:p>
      <w:pPr>
        <w:spacing w:after="0"/>
        <w:ind w:left="0"/>
        <w:jc w:val="both"/>
      </w:pPr>
      <w:r>
        <w:rPr>
          <w:rFonts w:ascii="Times New Roman"/>
          <w:b w:val="false"/>
          <w:i w:val="false"/>
          <w:color w:val="000000"/>
          <w:sz w:val="28"/>
        </w:rPr>
        <w:t>
      1) черным цветом - пункты маршрута, ПОД, ЛЗП, расстояния, ОПУ, опорные меридианы, высоты, изображения ВПП, поправки и другие;</w:t>
      </w:r>
    </w:p>
    <w:bookmarkEnd w:id="226"/>
    <w:bookmarkStart w:name="z241" w:id="227"/>
    <w:p>
      <w:pPr>
        <w:spacing w:after="0"/>
        <w:ind w:left="0"/>
        <w:jc w:val="both"/>
      </w:pPr>
      <w:r>
        <w:rPr>
          <w:rFonts w:ascii="Times New Roman"/>
          <w:b w:val="false"/>
          <w:i w:val="false"/>
          <w:color w:val="000000"/>
          <w:sz w:val="28"/>
        </w:rPr>
        <w:t>
      2) красным цветом - ОМПУ, МПУ, ограничительные рубежи, пеленги, азимуты, магнитные склонения, азимутальные круги;</w:t>
      </w:r>
    </w:p>
    <w:bookmarkEnd w:id="227"/>
    <w:bookmarkStart w:name="z242" w:id="228"/>
    <w:p>
      <w:pPr>
        <w:spacing w:after="0"/>
        <w:ind w:left="0"/>
        <w:jc w:val="both"/>
      </w:pPr>
      <w:r>
        <w:rPr>
          <w:rFonts w:ascii="Times New Roman"/>
          <w:b w:val="false"/>
          <w:i w:val="false"/>
          <w:color w:val="000000"/>
          <w:sz w:val="28"/>
        </w:rPr>
        <w:t>
      3) зеленым цветом - границы районов ОВД и их наименования;</w:t>
      </w:r>
    </w:p>
    <w:bookmarkEnd w:id="228"/>
    <w:bookmarkStart w:name="z243" w:id="229"/>
    <w:p>
      <w:pPr>
        <w:spacing w:after="0"/>
        <w:ind w:left="0"/>
        <w:jc w:val="both"/>
      </w:pPr>
      <w:r>
        <w:rPr>
          <w:rFonts w:ascii="Times New Roman"/>
          <w:b w:val="false"/>
          <w:i w:val="false"/>
          <w:color w:val="000000"/>
          <w:sz w:val="28"/>
        </w:rPr>
        <w:t>
      4) желтым цветом - радиолокационные ориентиры.</w:t>
      </w:r>
    </w:p>
    <w:bookmarkEnd w:id="229"/>
    <w:bookmarkStart w:name="z244" w:id="230"/>
    <w:p>
      <w:pPr>
        <w:spacing w:after="0"/>
        <w:ind w:left="0"/>
        <w:jc w:val="both"/>
      </w:pPr>
      <w:r>
        <w:rPr>
          <w:rFonts w:ascii="Times New Roman"/>
          <w:b w:val="false"/>
          <w:i w:val="false"/>
          <w:color w:val="000000"/>
          <w:sz w:val="28"/>
        </w:rPr>
        <w:t xml:space="preserve">
      Условные знаки и обозначения, наносимые на полетные и радионавигационные карты,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30"/>
    <w:bookmarkStart w:name="z245" w:id="231"/>
    <w:p>
      <w:pPr>
        <w:spacing w:after="0"/>
        <w:ind w:left="0"/>
        <w:jc w:val="left"/>
      </w:pPr>
      <w:r>
        <w:rPr>
          <w:rFonts w:ascii="Times New Roman"/>
          <w:b/>
          <w:i w:val="false"/>
          <w:color w:val="000000"/>
        </w:rPr>
        <w:t xml:space="preserve"> Параграф 4. Подготовка к выполнению поисково-спасательных полетов</w:t>
      </w:r>
    </w:p>
    <w:bookmarkEnd w:id="231"/>
    <w:p>
      <w:pPr>
        <w:spacing w:after="0"/>
        <w:ind w:left="0"/>
        <w:jc w:val="both"/>
      </w:pPr>
      <w:r>
        <w:rPr>
          <w:rFonts w:ascii="Times New Roman"/>
          <w:b w:val="false"/>
          <w:i w:val="false"/>
          <w:color w:val="ff0000"/>
          <w:sz w:val="28"/>
        </w:rPr>
        <w:t xml:space="preserve">
      Сноска. Заголовок параграфа 4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246" w:id="232"/>
    <w:p>
      <w:pPr>
        <w:spacing w:after="0"/>
        <w:ind w:left="0"/>
        <w:jc w:val="both"/>
      </w:pPr>
      <w:r>
        <w:rPr>
          <w:rFonts w:ascii="Times New Roman"/>
          <w:b w:val="false"/>
          <w:i w:val="false"/>
          <w:color w:val="000000"/>
          <w:sz w:val="28"/>
        </w:rPr>
        <w:t>
      19. Подготовка экипажей к полетам по выполнению поисково-спасательных работ дополнительно предусматривает:</w:t>
      </w:r>
    </w:p>
    <w:bookmarkEnd w:id="232"/>
    <w:bookmarkStart w:name="z247" w:id="233"/>
    <w:p>
      <w:pPr>
        <w:spacing w:after="0"/>
        <w:ind w:left="0"/>
        <w:jc w:val="both"/>
      </w:pPr>
      <w:r>
        <w:rPr>
          <w:rFonts w:ascii="Times New Roman"/>
          <w:b w:val="false"/>
          <w:i w:val="false"/>
          <w:color w:val="000000"/>
          <w:sz w:val="28"/>
        </w:rPr>
        <w:t>
      1) изучение специальных инструкций, руководств по организации и проведению поисково-спасательных работ;</w:t>
      </w:r>
    </w:p>
    <w:bookmarkEnd w:id="233"/>
    <w:bookmarkStart w:name="z248" w:id="234"/>
    <w:p>
      <w:pPr>
        <w:spacing w:after="0"/>
        <w:ind w:left="0"/>
        <w:jc w:val="both"/>
      </w:pPr>
      <w:r>
        <w:rPr>
          <w:rFonts w:ascii="Times New Roman"/>
          <w:b w:val="false"/>
          <w:i w:val="false"/>
          <w:color w:val="000000"/>
          <w:sz w:val="28"/>
        </w:rPr>
        <w:t xml:space="preserve">
      2) детальное изучение районов поисково-спасательного обеспечения, характерных ориентиров и рельефа местности; </w:t>
      </w:r>
    </w:p>
    <w:bookmarkEnd w:id="234"/>
    <w:bookmarkStart w:name="z249" w:id="235"/>
    <w:p>
      <w:pPr>
        <w:spacing w:after="0"/>
        <w:ind w:left="0"/>
        <w:jc w:val="both"/>
      </w:pPr>
      <w:r>
        <w:rPr>
          <w:rFonts w:ascii="Times New Roman"/>
          <w:b w:val="false"/>
          <w:i w:val="false"/>
          <w:color w:val="000000"/>
          <w:sz w:val="28"/>
        </w:rPr>
        <w:t>
      3) изучение особенностей ведения визуальной ориентировки;</w:t>
      </w:r>
    </w:p>
    <w:bookmarkEnd w:id="235"/>
    <w:bookmarkStart w:name="z250" w:id="236"/>
    <w:p>
      <w:pPr>
        <w:spacing w:after="0"/>
        <w:ind w:left="0"/>
        <w:jc w:val="both"/>
      </w:pPr>
      <w:r>
        <w:rPr>
          <w:rFonts w:ascii="Times New Roman"/>
          <w:b w:val="false"/>
          <w:i w:val="false"/>
          <w:color w:val="000000"/>
          <w:sz w:val="28"/>
        </w:rPr>
        <w:t>
      4) изучение различных методов поиска и использование для этих целей бортовых и наземных радиотехнических средств;</w:t>
      </w:r>
    </w:p>
    <w:bookmarkEnd w:id="236"/>
    <w:bookmarkStart w:name="z251" w:id="237"/>
    <w:p>
      <w:pPr>
        <w:spacing w:after="0"/>
        <w:ind w:left="0"/>
        <w:jc w:val="both"/>
      </w:pPr>
      <w:r>
        <w:rPr>
          <w:rFonts w:ascii="Times New Roman"/>
          <w:b w:val="false"/>
          <w:i w:val="false"/>
          <w:color w:val="000000"/>
          <w:sz w:val="28"/>
        </w:rPr>
        <w:t>
      5) знание экипажем навигационной обстановки в районе поиска.</w:t>
      </w:r>
    </w:p>
    <w:bookmarkEnd w:id="237"/>
    <w:bookmarkStart w:name="z252" w:id="238"/>
    <w:p>
      <w:pPr>
        <w:spacing w:after="0"/>
        <w:ind w:left="0"/>
        <w:jc w:val="both"/>
      </w:pPr>
      <w:r>
        <w:rPr>
          <w:rFonts w:ascii="Times New Roman"/>
          <w:b w:val="false"/>
          <w:i w:val="false"/>
          <w:color w:val="000000"/>
          <w:sz w:val="28"/>
        </w:rPr>
        <w:t>
      20. В соответствие с требованиями Приложения 12 "Поиск и спасание" к Конвенции о международной гражданской авиации, подготовка к поисково-спасательным полетам предусматривает следующее:</w:t>
      </w:r>
    </w:p>
    <w:bookmarkEnd w:id="238"/>
    <w:bookmarkStart w:name="z253" w:id="239"/>
    <w:p>
      <w:pPr>
        <w:spacing w:after="0"/>
        <w:ind w:left="0"/>
        <w:jc w:val="both"/>
      </w:pPr>
      <w:r>
        <w:rPr>
          <w:rFonts w:ascii="Times New Roman"/>
          <w:b w:val="false"/>
          <w:i w:val="false"/>
          <w:color w:val="000000"/>
          <w:sz w:val="28"/>
        </w:rPr>
        <w:t>
      1) изучение методов получения важной для поисково-спасательных операций информации, в том числе соответствующие сообщения NOTAM, метеорологические сводки и прогнозы;</w:t>
      </w:r>
    </w:p>
    <w:bookmarkEnd w:id="239"/>
    <w:bookmarkStart w:name="z254" w:id="240"/>
    <w:p>
      <w:pPr>
        <w:spacing w:after="0"/>
        <w:ind w:left="0"/>
        <w:jc w:val="both"/>
      </w:pPr>
      <w:r>
        <w:rPr>
          <w:rFonts w:ascii="Times New Roman"/>
          <w:b w:val="false"/>
          <w:i w:val="false"/>
          <w:color w:val="000000"/>
          <w:sz w:val="28"/>
        </w:rPr>
        <w:t>
      2) изучение методов наведения воздушных судов, вынужденных совершать посадку на воду, на район расположения надводных судов;</w:t>
      </w:r>
    </w:p>
    <w:bookmarkEnd w:id="240"/>
    <w:bookmarkStart w:name="z255" w:id="241"/>
    <w:p>
      <w:pPr>
        <w:spacing w:after="0"/>
        <w:ind w:left="0"/>
        <w:jc w:val="both"/>
      </w:pPr>
      <w:r>
        <w:rPr>
          <w:rFonts w:ascii="Times New Roman"/>
          <w:b w:val="false"/>
          <w:i w:val="false"/>
          <w:color w:val="000000"/>
          <w:sz w:val="28"/>
        </w:rPr>
        <w:t>
      3) изучение методов наведения поисково-спасательных или других воздушных судов на воздушные суда, терпящие бедствие;</w:t>
      </w:r>
    </w:p>
    <w:bookmarkEnd w:id="241"/>
    <w:bookmarkStart w:name="z256" w:id="242"/>
    <w:p>
      <w:pPr>
        <w:spacing w:after="0"/>
        <w:ind w:left="0"/>
        <w:jc w:val="both"/>
      </w:pPr>
      <w:r>
        <w:rPr>
          <w:rFonts w:ascii="Times New Roman"/>
          <w:b w:val="false"/>
          <w:i w:val="false"/>
          <w:color w:val="000000"/>
          <w:sz w:val="28"/>
        </w:rPr>
        <w:t>
      4) методы взаимодействия с наземными поисково-спасательными командами, порядок применения сигналов "воздух - земля", подаваемых экипажем воздушного судна и порядок обмена сигналами с экипажами наземных поисково-спасательных средств.</w:t>
      </w:r>
    </w:p>
    <w:bookmarkEnd w:id="242"/>
    <w:bookmarkStart w:name="z257" w:id="243"/>
    <w:p>
      <w:pPr>
        <w:spacing w:after="0"/>
        <w:ind w:left="0"/>
        <w:jc w:val="both"/>
      </w:pPr>
      <w:r>
        <w:rPr>
          <w:rFonts w:ascii="Times New Roman"/>
          <w:b w:val="false"/>
          <w:i w:val="false"/>
          <w:color w:val="000000"/>
          <w:sz w:val="28"/>
        </w:rPr>
        <w:t>
      21. При организации дежурства по поиску и спасанию, экипаж поисково-спасательного воздушного судна, в ходе инструктажа, выполняет следующее:</w:t>
      </w:r>
    </w:p>
    <w:bookmarkEnd w:id="243"/>
    <w:bookmarkStart w:name="z258" w:id="244"/>
    <w:p>
      <w:pPr>
        <w:spacing w:after="0"/>
        <w:ind w:left="0"/>
        <w:jc w:val="both"/>
      </w:pPr>
      <w:r>
        <w:rPr>
          <w:rFonts w:ascii="Times New Roman"/>
          <w:b w:val="false"/>
          <w:i w:val="false"/>
          <w:color w:val="000000"/>
          <w:sz w:val="28"/>
        </w:rPr>
        <w:t>
      1) получает задачу на дежурство;</w:t>
      </w:r>
    </w:p>
    <w:bookmarkEnd w:id="244"/>
    <w:bookmarkStart w:name="z259" w:id="245"/>
    <w:p>
      <w:pPr>
        <w:spacing w:after="0"/>
        <w:ind w:left="0"/>
        <w:jc w:val="both"/>
      </w:pPr>
      <w:r>
        <w:rPr>
          <w:rFonts w:ascii="Times New Roman"/>
          <w:b w:val="false"/>
          <w:i w:val="false"/>
          <w:color w:val="000000"/>
          <w:sz w:val="28"/>
        </w:rPr>
        <w:t>
      2) уточняет режим работы радиотехнических средств в районе полетов;</w:t>
      </w:r>
    </w:p>
    <w:bookmarkEnd w:id="245"/>
    <w:bookmarkStart w:name="z260" w:id="246"/>
    <w:p>
      <w:pPr>
        <w:spacing w:after="0"/>
        <w:ind w:left="0"/>
        <w:jc w:val="both"/>
      </w:pPr>
      <w:r>
        <w:rPr>
          <w:rFonts w:ascii="Times New Roman"/>
          <w:b w:val="false"/>
          <w:i w:val="false"/>
          <w:color w:val="000000"/>
          <w:sz w:val="28"/>
        </w:rPr>
        <w:t>
      3) намечает конкретные меры по обеспечению безопасности полетов;</w:t>
      </w:r>
    </w:p>
    <w:bookmarkEnd w:id="246"/>
    <w:bookmarkStart w:name="z261" w:id="247"/>
    <w:p>
      <w:pPr>
        <w:spacing w:after="0"/>
        <w:ind w:left="0"/>
        <w:jc w:val="both"/>
      </w:pPr>
      <w:r>
        <w:rPr>
          <w:rFonts w:ascii="Times New Roman"/>
          <w:b w:val="false"/>
          <w:i w:val="false"/>
          <w:color w:val="000000"/>
          <w:sz w:val="28"/>
        </w:rPr>
        <w:t>
      4) уточняет границы района поиска и спасания, и план полетов на время дежурства.</w:t>
      </w:r>
    </w:p>
    <w:bookmarkEnd w:id="247"/>
    <w:bookmarkStart w:name="z262" w:id="248"/>
    <w:p>
      <w:pPr>
        <w:spacing w:after="0"/>
        <w:ind w:left="0"/>
        <w:jc w:val="both"/>
      </w:pPr>
      <w:r>
        <w:rPr>
          <w:rFonts w:ascii="Times New Roman"/>
          <w:b w:val="false"/>
          <w:i w:val="false"/>
          <w:color w:val="000000"/>
          <w:sz w:val="28"/>
        </w:rPr>
        <w:t>
      22. Перед заступлением на дежурство поисково-спасательный экипаж, выполняет следующее:</w:t>
      </w:r>
    </w:p>
    <w:bookmarkEnd w:id="248"/>
    <w:bookmarkStart w:name="z263" w:id="249"/>
    <w:p>
      <w:pPr>
        <w:spacing w:after="0"/>
        <w:ind w:left="0"/>
        <w:jc w:val="both"/>
      </w:pPr>
      <w:r>
        <w:rPr>
          <w:rFonts w:ascii="Times New Roman"/>
          <w:b w:val="false"/>
          <w:i w:val="false"/>
          <w:color w:val="000000"/>
          <w:sz w:val="28"/>
        </w:rPr>
        <w:t>
      1) изучает инструкцию дежурного экипажа поисково-спасательного воздушного судна;</w:t>
      </w:r>
    </w:p>
    <w:bookmarkEnd w:id="249"/>
    <w:bookmarkStart w:name="z264" w:id="250"/>
    <w:p>
      <w:pPr>
        <w:spacing w:after="0"/>
        <w:ind w:left="0"/>
        <w:jc w:val="both"/>
      </w:pPr>
      <w:r>
        <w:rPr>
          <w:rFonts w:ascii="Times New Roman"/>
          <w:b w:val="false"/>
          <w:i w:val="false"/>
          <w:color w:val="000000"/>
          <w:sz w:val="28"/>
        </w:rPr>
        <w:t>
      2) изучает требования нормативных правовых актов по поиску и спасанию;</w:t>
      </w:r>
    </w:p>
    <w:bookmarkEnd w:id="250"/>
    <w:bookmarkStart w:name="z265" w:id="251"/>
    <w:p>
      <w:pPr>
        <w:spacing w:after="0"/>
        <w:ind w:left="0"/>
        <w:jc w:val="both"/>
      </w:pPr>
      <w:r>
        <w:rPr>
          <w:rFonts w:ascii="Times New Roman"/>
          <w:b w:val="false"/>
          <w:i w:val="false"/>
          <w:color w:val="000000"/>
          <w:sz w:val="28"/>
        </w:rPr>
        <w:t>
      3) проводит предполетную подготовку поисково-спасательного воздушного судна, обратив особое внимание на исправность и работоспособность поисковой аппаратуры и десантного оборудования;</w:t>
      </w:r>
    </w:p>
    <w:bookmarkEnd w:id="251"/>
    <w:bookmarkStart w:name="z266" w:id="252"/>
    <w:p>
      <w:pPr>
        <w:spacing w:after="0"/>
        <w:ind w:left="0"/>
        <w:jc w:val="both"/>
      </w:pPr>
      <w:r>
        <w:rPr>
          <w:rFonts w:ascii="Times New Roman"/>
          <w:b w:val="false"/>
          <w:i w:val="false"/>
          <w:color w:val="000000"/>
          <w:sz w:val="28"/>
        </w:rPr>
        <w:t>
      4) проверяет наличие и состояние аварийно-спасательного имущества и снаряжения на борту поисково-спасательного воздушного судна;</w:t>
      </w:r>
    </w:p>
    <w:bookmarkEnd w:id="252"/>
    <w:bookmarkStart w:name="z267" w:id="253"/>
    <w:p>
      <w:pPr>
        <w:spacing w:after="0"/>
        <w:ind w:left="0"/>
        <w:jc w:val="both"/>
      </w:pPr>
      <w:r>
        <w:rPr>
          <w:rFonts w:ascii="Times New Roman"/>
          <w:b w:val="false"/>
          <w:i w:val="false"/>
          <w:color w:val="000000"/>
          <w:sz w:val="28"/>
        </w:rPr>
        <w:t>
      5) изучает фактическое состояние и прогноз погоды;</w:t>
      </w:r>
    </w:p>
    <w:bookmarkEnd w:id="253"/>
    <w:bookmarkStart w:name="z268" w:id="254"/>
    <w:p>
      <w:pPr>
        <w:spacing w:after="0"/>
        <w:ind w:left="0"/>
        <w:jc w:val="both"/>
      </w:pPr>
      <w:r>
        <w:rPr>
          <w:rFonts w:ascii="Times New Roman"/>
          <w:b w:val="false"/>
          <w:i w:val="false"/>
          <w:color w:val="000000"/>
          <w:sz w:val="28"/>
        </w:rPr>
        <w:t>
      6) проверяет исправность каналов связи;</w:t>
      </w:r>
    </w:p>
    <w:bookmarkEnd w:id="254"/>
    <w:bookmarkStart w:name="z269" w:id="255"/>
    <w:p>
      <w:pPr>
        <w:spacing w:after="0"/>
        <w:ind w:left="0"/>
        <w:jc w:val="both"/>
      </w:pPr>
      <w:r>
        <w:rPr>
          <w:rFonts w:ascii="Times New Roman"/>
          <w:b w:val="false"/>
          <w:i w:val="false"/>
          <w:color w:val="000000"/>
          <w:sz w:val="28"/>
        </w:rPr>
        <w:t>
      7) проходит предполетный медицинский контроль;</w:t>
      </w:r>
    </w:p>
    <w:bookmarkEnd w:id="255"/>
    <w:bookmarkStart w:name="z270" w:id="256"/>
    <w:p>
      <w:pPr>
        <w:spacing w:after="0"/>
        <w:ind w:left="0"/>
        <w:jc w:val="both"/>
      </w:pPr>
      <w:r>
        <w:rPr>
          <w:rFonts w:ascii="Times New Roman"/>
          <w:b w:val="false"/>
          <w:i w:val="false"/>
          <w:color w:val="000000"/>
          <w:sz w:val="28"/>
        </w:rPr>
        <w:t>
      8) докладывает о заступлении на дежурство.</w:t>
      </w:r>
    </w:p>
    <w:bookmarkEnd w:id="256"/>
    <w:bookmarkStart w:name="z271" w:id="257"/>
    <w:p>
      <w:pPr>
        <w:spacing w:after="0"/>
        <w:ind w:left="0"/>
        <w:jc w:val="both"/>
      </w:pPr>
      <w:r>
        <w:rPr>
          <w:rFonts w:ascii="Times New Roman"/>
          <w:b w:val="false"/>
          <w:i w:val="false"/>
          <w:color w:val="000000"/>
          <w:sz w:val="28"/>
        </w:rPr>
        <w:t>
      Контроль за подготовкой поисково-спасательных экипажей осуществляет руководитель летной службы.</w:t>
      </w:r>
    </w:p>
    <w:bookmarkEnd w:id="257"/>
    <w:bookmarkStart w:name="z272" w:id="258"/>
    <w:p>
      <w:pPr>
        <w:spacing w:after="0"/>
        <w:ind w:left="0"/>
        <w:jc w:val="both"/>
      </w:pPr>
      <w:r>
        <w:rPr>
          <w:rFonts w:ascii="Times New Roman"/>
          <w:b w:val="false"/>
          <w:i w:val="false"/>
          <w:color w:val="000000"/>
          <w:sz w:val="28"/>
        </w:rPr>
        <w:t>
      23. Сроки готовности к вылету дежурных поисково-спасательных воздушных судов с момента получения команды "Тревога" устанавливаются:</w:t>
      </w:r>
    </w:p>
    <w:bookmarkEnd w:id="258"/>
    <w:bookmarkStart w:name="z273" w:id="259"/>
    <w:p>
      <w:pPr>
        <w:spacing w:after="0"/>
        <w:ind w:left="0"/>
        <w:jc w:val="both"/>
      </w:pPr>
      <w:r>
        <w:rPr>
          <w:rFonts w:ascii="Times New Roman"/>
          <w:b w:val="false"/>
          <w:i w:val="false"/>
          <w:color w:val="000000"/>
          <w:sz w:val="28"/>
        </w:rPr>
        <w:t>
      1) 30 минут - летом;</w:t>
      </w:r>
    </w:p>
    <w:bookmarkEnd w:id="259"/>
    <w:bookmarkStart w:name="z274" w:id="260"/>
    <w:p>
      <w:pPr>
        <w:spacing w:after="0"/>
        <w:ind w:left="0"/>
        <w:jc w:val="both"/>
      </w:pPr>
      <w:r>
        <w:rPr>
          <w:rFonts w:ascii="Times New Roman"/>
          <w:b w:val="false"/>
          <w:i w:val="false"/>
          <w:color w:val="000000"/>
          <w:sz w:val="28"/>
        </w:rPr>
        <w:t>
      2) 45 минут - зимой.</w:t>
      </w:r>
    </w:p>
    <w:bookmarkEnd w:id="260"/>
    <w:bookmarkStart w:name="z275" w:id="261"/>
    <w:p>
      <w:pPr>
        <w:spacing w:after="0"/>
        <w:ind w:left="0"/>
        <w:jc w:val="left"/>
      </w:pPr>
      <w:r>
        <w:rPr>
          <w:rFonts w:ascii="Times New Roman"/>
          <w:b/>
          <w:i w:val="false"/>
          <w:color w:val="000000"/>
        </w:rPr>
        <w:t xml:space="preserve"> Глава 3. Предполетная подготовка к полетам</w:t>
      </w:r>
    </w:p>
    <w:bookmarkEnd w:id="261"/>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276" w:id="262"/>
    <w:p>
      <w:pPr>
        <w:spacing w:after="0"/>
        <w:ind w:left="0"/>
        <w:jc w:val="left"/>
      </w:pPr>
      <w:r>
        <w:rPr>
          <w:rFonts w:ascii="Times New Roman"/>
          <w:b/>
          <w:i w:val="false"/>
          <w:color w:val="000000"/>
        </w:rPr>
        <w:t xml:space="preserve"> Параграф 1. Общие положения</w:t>
      </w:r>
    </w:p>
    <w:bookmarkEnd w:id="262"/>
    <w:p>
      <w:pPr>
        <w:spacing w:after="0"/>
        <w:ind w:left="0"/>
        <w:jc w:val="both"/>
      </w:pPr>
      <w:r>
        <w:rPr>
          <w:rFonts w:ascii="Times New Roman"/>
          <w:b w:val="false"/>
          <w:i w:val="false"/>
          <w:color w:val="ff0000"/>
          <w:sz w:val="28"/>
        </w:rPr>
        <w:t xml:space="preserve">
      Сноска. Заголовок параграфа 1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277" w:id="263"/>
    <w:p>
      <w:pPr>
        <w:spacing w:after="0"/>
        <w:ind w:left="0"/>
        <w:jc w:val="both"/>
      </w:pPr>
      <w:r>
        <w:rPr>
          <w:rFonts w:ascii="Times New Roman"/>
          <w:b w:val="false"/>
          <w:i w:val="false"/>
          <w:color w:val="000000"/>
          <w:sz w:val="28"/>
        </w:rPr>
        <w:t>
      24. Предполетная подготовка организуется командиром воздушного судна на основании задания на полет и плана полета (полетов), в соответствие с требованиями нормативных правовых актов в сфере деятельности гражданской авиации и технологии работы экипажа воздушного судна, с учетом конкретной аэронавигационной обстановки и метеорологических условий полета (полетов).</w:t>
      </w:r>
    </w:p>
    <w:bookmarkEnd w:id="263"/>
    <w:bookmarkStart w:name="z278" w:id="264"/>
    <w:p>
      <w:pPr>
        <w:spacing w:after="0"/>
        <w:ind w:left="0"/>
        <w:jc w:val="both"/>
      </w:pPr>
      <w:r>
        <w:rPr>
          <w:rFonts w:ascii="Times New Roman"/>
          <w:b w:val="false"/>
          <w:i w:val="false"/>
          <w:color w:val="000000"/>
          <w:sz w:val="28"/>
        </w:rPr>
        <w:t>
      25. Перед началом предполетной подготовки, в пункте предполетного медицинского осмотра (далее - медицинский пункт), командир воздушного судна убеждается в готовности экипажа выполнить задание на полет, наличии у членов экипажа свидетельств авиационного персонала и установленной форменной одежды, после чего сообщает диспетчеру по брифингу о готовности экипажа к предполетной подготовке.</w:t>
      </w:r>
    </w:p>
    <w:bookmarkEnd w:id="264"/>
    <w:bookmarkStart w:name="z279" w:id="265"/>
    <w:p>
      <w:pPr>
        <w:spacing w:after="0"/>
        <w:ind w:left="0"/>
        <w:jc w:val="both"/>
      </w:pPr>
      <w:r>
        <w:rPr>
          <w:rFonts w:ascii="Times New Roman"/>
          <w:b w:val="false"/>
          <w:i w:val="false"/>
          <w:color w:val="000000"/>
          <w:sz w:val="28"/>
        </w:rPr>
        <w:t>
      26. В базовом аэропорту к предполетной подготовке экипаж приступает не позднее, чем за 1 час до намеченного (планового) времени вылета (началом ее считается время явки экипажа в медицинский пункт), а в промежуточных аэропортах при кратковременных стоянках - с момента явки экипажа в комнату брифинга.</w:t>
      </w:r>
    </w:p>
    <w:bookmarkEnd w:id="265"/>
    <w:bookmarkStart w:name="z280" w:id="266"/>
    <w:p>
      <w:pPr>
        <w:spacing w:after="0"/>
        <w:ind w:left="0"/>
        <w:jc w:val="both"/>
      </w:pPr>
      <w:r>
        <w:rPr>
          <w:rFonts w:ascii="Times New Roman"/>
          <w:b w:val="false"/>
          <w:i w:val="false"/>
          <w:color w:val="000000"/>
          <w:sz w:val="28"/>
        </w:rPr>
        <w:t>
      Предполетная подготовка заканчивается за 5 минут до отправления воздушного судна и фиксируется запросом разрешения на запуск двигателей.</w:t>
      </w:r>
    </w:p>
    <w:bookmarkEnd w:id="266"/>
    <w:bookmarkStart w:name="z281" w:id="267"/>
    <w:p>
      <w:pPr>
        <w:spacing w:after="0"/>
        <w:ind w:left="0"/>
        <w:jc w:val="both"/>
      </w:pPr>
      <w:r>
        <w:rPr>
          <w:rFonts w:ascii="Times New Roman"/>
          <w:b w:val="false"/>
          <w:i w:val="false"/>
          <w:color w:val="000000"/>
          <w:sz w:val="28"/>
        </w:rPr>
        <w:t>
      27. Командиру воздушного судна разрешается увеличить время предполетной подготовки экипажа, о чем он сообщает в соответствующую службу эксплуатанта и диспетчеру по брифингу. При этом рабочее время экипажа во всех случаях не превышает нормативов, установленных законодательными актами в сфере гражданской авиации.</w:t>
      </w:r>
    </w:p>
    <w:bookmarkEnd w:id="267"/>
    <w:bookmarkStart w:name="z282" w:id="268"/>
    <w:p>
      <w:pPr>
        <w:spacing w:after="0"/>
        <w:ind w:left="0"/>
        <w:jc w:val="both"/>
      </w:pPr>
      <w:r>
        <w:rPr>
          <w:rFonts w:ascii="Times New Roman"/>
          <w:b w:val="false"/>
          <w:i w:val="false"/>
          <w:color w:val="000000"/>
          <w:sz w:val="28"/>
        </w:rPr>
        <w:t xml:space="preserve">
      28. Все члены экипажа не ранее чем за 2 часа до вылета проходят медицинский контроль и получают медицинское заключение на возможность выполнения полета по состоянию здоровья (в виде отметки работника медицинского пункта в задании на полет). </w:t>
      </w:r>
    </w:p>
    <w:bookmarkEnd w:id="268"/>
    <w:bookmarkStart w:name="z283" w:id="269"/>
    <w:p>
      <w:pPr>
        <w:spacing w:after="0"/>
        <w:ind w:left="0"/>
        <w:jc w:val="both"/>
      </w:pPr>
      <w:r>
        <w:rPr>
          <w:rFonts w:ascii="Times New Roman"/>
          <w:b w:val="false"/>
          <w:i w:val="false"/>
          <w:color w:val="000000"/>
          <w:sz w:val="28"/>
        </w:rPr>
        <w:t xml:space="preserve">
      При вылете с внебазового аэропорта, командир воздушного судна на основании устного заявления членов экипажа о готовности их к полету делает соответствующую запись в задании на полет в аэропортах, где прохождение медицинского осмотра невозможно по каким-либо причинам. </w:t>
      </w:r>
    </w:p>
    <w:bookmarkEnd w:id="269"/>
    <w:bookmarkStart w:name="z284" w:id="270"/>
    <w:p>
      <w:pPr>
        <w:spacing w:after="0"/>
        <w:ind w:left="0"/>
        <w:jc w:val="both"/>
      </w:pPr>
      <w:r>
        <w:rPr>
          <w:rFonts w:ascii="Times New Roman"/>
          <w:b w:val="false"/>
          <w:i w:val="false"/>
          <w:color w:val="000000"/>
          <w:sz w:val="28"/>
        </w:rPr>
        <w:t>
      29. Контроль качества предполетной подготовки экипажа возлагается на командира воздушного судна.</w:t>
      </w:r>
    </w:p>
    <w:bookmarkEnd w:id="270"/>
    <w:bookmarkStart w:name="z285" w:id="271"/>
    <w:p>
      <w:pPr>
        <w:spacing w:after="0"/>
        <w:ind w:left="0"/>
        <w:jc w:val="both"/>
      </w:pPr>
      <w:r>
        <w:rPr>
          <w:rFonts w:ascii="Times New Roman"/>
          <w:b w:val="false"/>
          <w:i w:val="false"/>
          <w:color w:val="000000"/>
          <w:sz w:val="28"/>
        </w:rPr>
        <w:t xml:space="preserve">
      30. Предполетная подготовка проводится в соответствие с технологическим графиком предполетной подготовки экипажей воздушных судов,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предусматривает следующее:</w:t>
      </w:r>
    </w:p>
    <w:bookmarkEnd w:id="271"/>
    <w:bookmarkStart w:name="z286" w:id="272"/>
    <w:p>
      <w:pPr>
        <w:spacing w:after="0"/>
        <w:ind w:left="0"/>
        <w:jc w:val="both"/>
      </w:pPr>
      <w:r>
        <w:rPr>
          <w:rFonts w:ascii="Times New Roman"/>
          <w:b w:val="false"/>
          <w:i w:val="false"/>
          <w:color w:val="000000"/>
          <w:sz w:val="28"/>
        </w:rPr>
        <w:t>
      1) изучение метеорологической и уточнение аэронавигационной обстановки по воздушной трассе, МВЛ, маршруту или району полета, на аэродроме назначения (основном) и запасных аэродромах;</w:t>
      </w:r>
    </w:p>
    <w:bookmarkEnd w:id="272"/>
    <w:bookmarkStart w:name="z287" w:id="273"/>
    <w:p>
      <w:pPr>
        <w:spacing w:after="0"/>
        <w:ind w:left="0"/>
        <w:jc w:val="both"/>
      </w:pPr>
      <w:r>
        <w:rPr>
          <w:rFonts w:ascii="Times New Roman"/>
          <w:b w:val="false"/>
          <w:i w:val="false"/>
          <w:color w:val="000000"/>
          <w:sz w:val="28"/>
        </w:rPr>
        <w:t>
      2) получение документации, необходимой для выполнения полета;</w:t>
      </w:r>
    </w:p>
    <w:bookmarkEnd w:id="273"/>
    <w:bookmarkStart w:name="z288" w:id="274"/>
    <w:p>
      <w:pPr>
        <w:spacing w:after="0"/>
        <w:ind w:left="0"/>
        <w:jc w:val="both"/>
      </w:pPr>
      <w:r>
        <w:rPr>
          <w:rFonts w:ascii="Times New Roman"/>
          <w:b w:val="false"/>
          <w:i w:val="false"/>
          <w:color w:val="000000"/>
          <w:sz w:val="28"/>
        </w:rPr>
        <w:t>
      3) определение безопасных высот и нижнего безопасного эшелона (эшелонов) полета;</w:t>
      </w:r>
    </w:p>
    <w:bookmarkEnd w:id="274"/>
    <w:bookmarkStart w:name="z289" w:id="275"/>
    <w:p>
      <w:pPr>
        <w:spacing w:after="0"/>
        <w:ind w:left="0"/>
        <w:jc w:val="both"/>
      </w:pPr>
      <w:r>
        <w:rPr>
          <w:rFonts w:ascii="Times New Roman"/>
          <w:b w:val="false"/>
          <w:i w:val="false"/>
          <w:color w:val="000000"/>
          <w:sz w:val="28"/>
        </w:rPr>
        <w:t xml:space="preserve">
      4) выполнение предварительного расчета с заполнением рабочего плана (навигационного расчета) полета или контроль навигационного расчета по маршруту полета, представленного органами аэронавигационной информации; </w:t>
      </w:r>
    </w:p>
    <w:bookmarkEnd w:id="275"/>
    <w:bookmarkStart w:name="z290" w:id="276"/>
    <w:p>
      <w:pPr>
        <w:spacing w:after="0"/>
        <w:ind w:left="0"/>
        <w:jc w:val="both"/>
      </w:pPr>
      <w:r>
        <w:rPr>
          <w:rFonts w:ascii="Times New Roman"/>
          <w:b w:val="false"/>
          <w:i w:val="false"/>
          <w:color w:val="000000"/>
          <w:sz w:val="28"/>
        </w:rPr>
        <w:t>
      5) получение и введение программ полета в навигационный комплекс воздушного судна;</w:t>
      </w:r>
    </w:p>
    <w:bookmarkEnd w:id="276"/>
    <w:bookmarkStart w:name="z291" w:id="277"/>
    <w:p>
      <w:pPr>
        <w:spacing w:after="0"/>
        <w:ind w:left="0"/>
        <w:jc w:val="both"/>
      </w:pPr>
      <w:r>
        <w:rPr>
          <w:rFonts w:ascii="Times New Roman"/>
          <w:b w:val="false"/>
          <w:i w:val="false"/>
          <w:color w:val="000000"/>
          <w:sz w:val="28"/>
        </w:rPr>
        <w:t>
      6) расчет потребного количества топлива на полет от пункта вылета до аэродрома назначения с учетом прогностического ветра и аэронавигационного запаса топлива;</w:t>
      </w:r>
    </w:p>
    <w:bookmarkEnd w:id="277"/>
    <w:bookmarkStart w:name="z292" w:id="278"/>
    <w:p>
      <w:pPr>
        <w:spacing w:after="0"/>
        <w:ind w:left="0"/>
        <w:jc w:val="both"/>
      </w:pPr>
      <w:r>
        <w:rPr>
          <w:rFonts w:ascii="Times New Roman"/>
          <w:b w:val="false"/>
          <w:i w:val="false"/>
          <w:color w:val="000000"/>
          <w:sz w:val="28"/>
        </w:rPr>
        <w:t>
      7) расчет рубежа ухода (возврата) на запасной аэродром;</w:t>
      </w:r>
    </w:p>
    <w:bookmarkEnd w:id="278"/>
    <w:bookmarkStart w:name="z293" w:id="279"/>
    <w:p>
      <w:pPr>
        <w:spacing w:after="0"/>
        <w:ind w:left="0"/>
        <w:jc w:val="both"/>
      </w:pPr>
      <w:r>
        <w:rPr>
          <w:rFonts w:ascii="Times New Roman"/>
          <w:b w:val="false"/>
          <w:i w:val="false"/>
          <w:color w:val="000000"/>
          <w:sz w:val="28"/>
        </w:rPr>
        <w:t>
      8) выполнение работ на воздушном судне, предусмотренных РЛЭ воздушного судна данного типа.</w:t>
      </w:r>
    </w:p>
    <w:bookmarkEnd w:id="279"/>
    <w:bookmarkStart w:name="z294" w:id="280"/>
    <w:p>
      <w:pPr>
        <w:spacing w:after="0"/>
        <w:ind w:left="0"/>
        <w:jc w:val="both"/>
      </w:pPr>
      <w:r>
        <w:rPr>
          <w:rFonts w:ascii="Times New Roman"/>
          <w:b w:val="false"/>
          <w:i w:val="false"/>
          <w:color w:val="000000"/>
          <w:sz w:val="28"/>
        </w:rPr>
        <w:t>
      31. Рабочий план полета (навигационный расчет) составляется на каждый намечаемый полет или серию полетов в соответствие с РПП эксплуатанта. Рабочий план полета подписывается командиром воздушного судна и, когда это предусмотрено РПП, сотрудником по обеспечению полетов (назначен эксплуатантом для осуществления контроля и наблюдения за производством полетов).</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81"/>
    <w:p>
      <w:pPr>
        <w:spacing w:after="0"/>
        <w:ind w:left="0"/>
        <w:jc w:val="both"/>
      </w:pPr>
      <w:r>
        <w:rPr>
          <w:rFonts w:ascii="Times New Roman"/>
          <w:b w:val="false"/>
          <w:i w:val="false"/>
          <w:color w:val="000000"/>
          <w:sz w:val="28"/>
        </w:rPr>
        <w:t>
       32. В рабочий план полета вносится следующая информация:</w:t>
      </w:r>
    </w:p>
    <w:bookmarkEnd w:id="281"/>
    <w:bookmarkStart w:name="z296" w:id="282"/>
    <w:p>
      <w:pPr>
        <w:spacing w:after="0"/>
        <w:ind w:left="0"/>
        <w:jc w:val="both"/>
      </w:pPr>
      <w:r>
        <w:rPr>
          <w:rFonts w:ascii="Times New Roman"/>
          <w:b w:val="false"/>
          <w:i w:val="false"/>
          <w:color w:val="000000"/>
          <w:sz w:val="28"/>
        </w:rPr>
        <w:t>
      1) тип воздушного судна;</w:t>
      </w:r>
    </w:p>
    <w:bookmarkEnd w:id="282"/>
    <w:bookmarkStart w:name="z297" w:id="283"/>
    <w:p>
      <w:pPr>
        <w:spacing w:after="0"/>
        <w:ind w:left="0"/>
        <w:jc w:val="both"/>
      </w:pPr>
      <w:r>
        <w:rPr>
          <w:rFonts w:ascii="Times New Roman"/>
          <w:b w:val="false"/>
          <w:i w:val="false"/>
          <w:color w:val="000000"/>
          <w:sz w:val="28"/>
        </w:rPr>
        <w:t>
      2) номер рейса, дата полета, государственный регистрационный номер воздушного судна;</w:t>
      </w:r>
    </w:p>
    <w:bookmarkEnd w:id="283"/>
    <w:bookmarkStart w:name="z298" w:id="284"/>
    <w:p>
      <w:pPr>
        <w:spacing w:after="0"/>
        <w:ind w:left="0"/>
        <w:jc w:val="both"/>
      </w:pPr>
      <w:r>
        <w:rPr>
          <w:rFonts w:ascii="Times New Roman"/>
          <w:b w:val="false"/>
          <w:i w:val="false"/>
          <w:color w:val="000000"/>
          <w:sz w:val="28"/>
        </w:rPr>
        <w:t>
      3) экипаж воздушного судна;</w:t>
      </w:r>
    </w:p>
    <w:bookmarkEnd w:id="284"/>
    <w:bookmarkStart w:name="z299" w:id="285"/>
    <w:p>
      <w:pPr>
        <w:spacing w:after="0"/>
        <w:ind w:left="0"/>
        <w:jc w:val="both"/>
      </w:pPr>
      <w:r>
        <w:rPr>
          <w:rFonts w:ascii="Times New Roman"/>
          <w:b w:val="false"/>
          <w:i w:val="false"/>
          <w:color w:val="000000"/>
          <w:sz w:val="28"/>
        </w:rPr>
        <w:t>
      3) аэродромы вылета и посадки;</w:t>
      </w:r>
    </w:p>
    <w:bookmarkEnd w:id="285"/>
    <w:bookmarkStart w:name="z300" w:id="286"/>
    <w:p>
      <w:pPr>
        <w:spacing w:after="0"/>
        <w:ind w:left="0"/>
        <w:jc w:val="both"/>
      </w:pPr>
      <w:r>
        <w:rPr>
          <w:rFonts w:ascii="Times New Roman"/>
          <w:b w:val="false"/>
          <w:i w:val="false"/>
          <w:color w:val="000000"/>
          <w:sz w:val="28"/>
        </w:rPr>
        <w:t>
      4) маршрут полета, включая поворотные пункты и пункты обязательного донесения, расстояния, время полета между ними, и заданные путевые углы на маршруте, включая полет на запасные аэродромы;</w:t>
      </w:r>
    </w:p>
    <w:bookmarkEnd w:id="286"/>
    <w:bookmarkStart w:name="z301" w:id="287"/>
    <w:p>
      <w:pPr>
        <w:spacing w:after="0"/>
        <w:ind w:left="0"/>
        <w:jc w:val="both"/>
      </w:pPr>
      <w:r>
        <w:rPr>
          <w:rFonts w:ascii="Times New Roman"/>
          <w:b w:val="false"/>
          <w:i w:val="false"/>
          <w:color w:val="000000"/>
          <w:sz w:val="28"/>
        </w:rPr>
        <w:t>
      5) запланированная истинная и крейсерская скорость и общее время полета, расчетное и фактическое время пролета указанных пунктов;</w:t>
      </w:r>
    </w:p>
    <w:bookmarkEnd w:id="287"/>
    <w:bookmarkStart w:name="z302" w:id="288"/>
    <w:p>
      <w:pPr>
        <w:spacing w:after="0"/>
        <w:ind w:left="0"/>
        <w:jc w:val="both"/>
      </w:pPr>
      <w:r>
        <w:rPr>
          <w:rFonts w:ascii="Times New Roman"/>
          <w:b w:val="false"/>
          <w:i w:val="false"/>
          <w:color w:val="000000"/>
          <w:sz w:val="28"/>
        </w:rPr>
        <w:t>
      7) минимальные безопасные высоты (эшелоны) полета, запланированные высоты (эшелоны) полета;</w:t>
      </w:r>
    </w:p>
    <w:bookmarkEnd w:id="288"/>
    <w:bookmarkStart w:name="z303" w:id="289"/>
    <w:p>
      <w:pPr>
        <w:spacing w:after="0"/>
        <w:ind w:left="0"/>
        <w:jc w:val="both"/>
      </w:pPr>
      <w:r>
        <w:rPr>
          <w:rFonts w:ascii="Times New Roman"/>
          <w:b w:val="false"/>
          <w:i w:val="false"/>
          <w:color w:val="000000"/>
          <w:sz w:val="28"/>
        </w:rPr>
        <w:t>
      8) расчет топлива, в том числе по учетным записям контроля расхода топлива в полете;</w:t>
      </w:r>
    </w:p>
    <w:bookmarkEnd w:id="289"/>
    <w:bookmarkStart w:name="z304" w:id="290"/>
    <w:p>
      <w:pPr>
        <w:spacing w:after="0"/>
        <w:ind w:left="0"/>
        <w:jc w:val="both"/>
      </w:pPr>
      <w:r>
        <w:rPr>
          <w:rFonts w:ascii="Times New Roman"/>
          <w:b w:val="false"/>
          <w:i w:val="false"/>
          <w:color w:val="000000"/>
          <w:sz w:val="28"/>
        </w:rPr>
        <w:t>
      9) запасные аэродромы, назначения, взлета и на маршруте;</w:t>
      </w:r>
    </w:p>
    <w:bookmarkEnd w:id="290"/>
    <w:bookmarkStart w:name="z305" w:id="291"/>
    <w:p>
      <w:pPr>
        <w:spacing w:after="0"/>
        <w:ind w:left="0"/>
        <w:jc w:val="both"/>
      </w:pPr>
      <w:r>
        <w:rPr>
          <w:rFonts w:ascii="Times New Roman"/>
          <w:b w:val="false"/>
          <w:i w:val="false"/>
          <w:color w:val="000000"/>
          <w:sz w:val="28"/>
        </w:rPr>
        <w:t>
      10) расчет плана полета (полетов), измененного в полете;</w:t>
      </w:r>
    </w:p>
    <w:bookmarkEnd w:id="291"/>
    <w:bookmarkStart w:name="z306" w:id="292"/>
    <w:p>
      <w:pPr>
        <w:spacing w:after="0"/>
        <w:ind w:left="0"/>
        <w:jc w:val="both"/>
      </w:pPr>
      <w:r>
        <w:rPr>
          <w:rFonts w:ascii="Times New Roman"/>
          <w:b w:val="false"/>
          <w:i w:val="false"/>
          <w:color w:val="000000"/>
          <w:sz w:val="28"/>
        </w:rPr>
        <w:t>
      11) метеорологическая информация;</w:t>
      </w:r>
    </w:p>
    <w:bookmarkEnd w:id="292"/>
    <w:bookmarkStart w:name="z307" w:id="293"/>
    <w:p>
      <w:pPr>
        <w:spacing w:after="0"/>
        <w:ind w:left="0"/>
        <w:jc w:val="both"/>
      </w:pPr>
      <w:r>
        <w:rPr>
          <w:rFonts w:ascii="Times New Roman"/>
          <w:b w:val="false"/>
          <w:i w:val="false"/>
          <w:color w:val="000000"/>
          <w:sz w:val="28"/>
        </w:rPr>
        <w:t>
      12) дополнительная информация, предусмотренная РПП эксплуатанта;</w:t>
      </w:r>
    </w:p>
    <w:bookmarkEnd w:id="293"/>
    <w:bookmarkStart w:name="z308" w:id="294"/>
    <w:p>
      <w:pPr>
        <w:spacing w:after="0"/>
        <w:ind w:left="0"/>
        <w:jc w:val="both"/>
      </w:pPr>
      <w:r>
        <w:rPr>
          <w:rFonts w:ascii="Times New Roman"/>
          <w:b w:val="false"/>
          <w:i w:val="false"/>
          <w:color w:val="000000"/>
          <w:sz w:val="28"/>
        </w:rPr>
        <w:t>
      13) если информация из любого из вышеперечисленных пунктов содержится в другом, доступном для экипажа воздушного судна документе, она может не приводиться в рабочем плане полета.</w:t>
      </w:r>
    </w:p>
    <w:bookmarkEnd w:id="294"/>
    <w:bookmarkStart w:name="z309" w:id="295"/>
    <w:p>
      <w:pPr>
        <w:spacing w:after="0"/>
        <w:ind w:left="0"/>
        <w:jc w:val="both"/>
      </w:pPr>
      <w:r>
        <w:rPr>
          <w:rFonts w:ascii="Times New Roman"/>
          <w:b w:val="false"/>
          <w:i w:val="false"/>
          <w:color w:val="000000"/>
          <w:sz w:val="28"/>
        </w:rPr>
        <w:t>
      Один экземпляр рабочего плана полета передается представителю эксплуатанта или, если это невозможно, сдается на хранение в пункте вылета.</w:t>
      </w:r>
    </w:p>
    <w:bookmarkEnd w:id="295"/>
    <w:bookmarkStart w:name="z310" w:id="296"/>
    <w:p>
      <w:pPr>
        <w:spacing w:after="0"/>
        <w:ind w:left="0"/>
        <w:jc w:val="both"/>
      </w:pPr>
      <w:r>
        <w:rPr>
          <w:rFonts w:ascii="Times New Roman"/>
          <w:b w:val="false"/>
          <w:i w:val="false"/>
          <w:color w:val="000000"/>
          <w:sz w:val="28"/>
        </w:rPr>
        <w:t>
      33. Командир воздушного судна уточняет на брифинге следующую информацию:</w:t>
      </w:r>
    </w:p>
    <w:bookmarkEnd w:id="296"/>
    <w:bookmarkStart w:name="z311" w:id="297"/>
    <w:p>
      <w:pPr>
        <w:spacing w:after="0"/>
        <w:ind w:left="0"/>
        <w:jc w:val="both"/>
      </w:pPr>
      <w:r>
        <w:rPr>
          <w:rFonts w:ascii="Times New Roman"/>
          <w:b w:val="false"/>
          <w:i w:val="false"/>
          <w:color w:val="000000"/>
          <w:sz w:val="28"/>
        </w:rPr>
        <w:t>
      1) сведения о воздушном судне, его регистрационный номер, масса конструкции, центровка, техническая готовность и номер стоянки;</w:t>
      </w:r>
    </w:p>
    <w:bookmarkEnd w:id="297"/>
    <w:bookmarkStart w:name="z312" w:id="298"/>
    <w:p>
      <w:pPr>
        <w:spacing w:after="0"/>
        <w:ind w:left="0"/>
        <w:jc w:val="both"/>
      </w:pPr>
      <w:r>
        <w:rPr>
          <w:rFonts w:ascii="Times New Roman"/>
          <w:b w:val="false"/>
          <w:i w:val="false"/>
          <w:color w:val="000000"/>
          <w:sz w:val="28"/>
        </w:rPr>
        <w:t>
      2) время вылета (в случае изменения плана полета);</w:t>
      </w:r>
    </w:p>
    <w:bookmarkEnd w:id="298"/>
    <w:bookmarkStart w:name="z313" w:id="299"/>
    <w:p>
      <w:pPr>
        <w:spacing w:after="0"/>
        <w:ind w:left="0"/>
        <w:jc w:val="both"/>
      </w:pPr>
      <w:r>
        <w:rPr>
          <w:rFonts w:ascii="Times New Roman"/>
          <w:b w:val="false"/>
          <w:i w:val="false"/>
          <w:color w:val="000000"/>
          <w:sz w:val="28"/>
        </w:rPr>
        <w:t>
      3) изменения в маршруте полета и на аэродромах посадки;</w:t>
      </w:r>
    </w:p>
    <w:bookmarkEnd w:id="299"/>
    <w:bookmarkStart w:name="z314" w:id="300"/>
    <w:p>
      <w:pPr>
        <w:spacing w:after="0"/>
        <w:ind w:left="0"/>
        <w:jc w:val="both"/>
      </w:pPr>
      <w:r>
        <w:rPr>
          <w:rFonts w:ascii="Times New Roman"/>
          <w:b w:val="false"/>
          <w:i w:val="false"/>
          <w:color w:val="000000"/>
          <w:sz w:val="28"/>
        </w:rPr>
        <w:t>
      4) запасные аэродромы, техническая готовность основных и запасных аэродромов;</w:t>
      </w:r>
    </w:p>
    <w:bookmarkEnd w:id="300"/>
    <w:bookmarkStart w:name="z315" w:id="301"/>
    <w:p>
      <w:pPr>
        <w:spacing w:after="0"/>
        <w:ind w:left="0"/>
        <w:jc w:val="both"/>
      </w:pPr>
      <w:r>
        <w:rPr>
          <w:rFonts w:ascii="Times New Roman"/>
          <w:b w:val="false"/>
          <w:i w:val="false"/>
          <w:color w:val="000000"/>
          <w:sz w:val="28"/>
        </w:rPr>
        <w:t>
      5) требуемое количество топлива с учетом аэронавигационного запаса;</w:t>
      </w:r>
    </w:p>
    <w:bookmarkEnd w:id="301"/>
    <w:bookmarkStart w:name="z316" w:id="302"/>
    <w:p>
      <w:pPr>
        <w:spacing w:after="0"/>
        <w:ind w:left="0"/>
        <w:jc w:val="both"/>
      </w:pPr>
      <w:r>
        <w:rPr>
          <w:rFonts w:ascii="Times New Roman"/>
          <w:b w:val="false"/>
          <w:i w:val="false"/>
          <w:color w:val="000000"/>
          <w:sz w:val="28"/>
        </w:rPr>
        <w:t>
      6) предельная и предполагаемая коммерческая загрузка;</w:t>
      </w:r>
    </w:p>
    <w:bookmarkEnd w:id="302"/>
    <w:bookmarkStart w:name="z317" w:id="303"/>
    <w:p>
      <w:pPr>
        <w:spacing w:after="0"/>
        <w:ind w:left="0"/>
        <w:jc w:val="both"/>
      </w:pPr>
      <w:r>
        <w:rPr>
          <w:rFonts w:ascii="Times New Roman"/>
          <w:b w:val="false"/>
          <w:i w:val="false"/>
          <w:color w:val="000000"/>
          <w:sz w:val="28"/>
        </w:rPr>
        <w:t>
      7) допустимая взлетная масса воздушного судна для конкретных условий взлета и аэродромов посадки;</w:t>
      </w:r>
    </w:p>
    <w:bookmarkEnd w:id="303"/>
    <w:bookmarkStart w:name="z318" w:id="304"/>
    <w:p>
      <w:pPr>
        <w:spacing w:after="0"/>
        <w:ind w:left="0"/>
        <w:jc w:val="both"/>
      </w:pPr>
      <w:r>
        <w:rPr>
          <w:rFonts w:ascii="Times New Roman"/>
          <w:b w:val="false"/>
          <w:i w:val="false"/>
          <w:color w:val="000000"/>
          <w:sz w:val="28"/>
        </w:rPr>
        <w:t>
      8) информация по режиму полета.</w:t>
      </w:r>
    </w:p>
    <w:bookmarkEnd w:id="304"/>
    <w:bookmarkStart w:name="z319" w:id="305"/>
    <w:p>
      <w:pPr>
        <w:spacing w:after="0"/>
        <w:ind w:left="0"/>
        <w:jc w:val="both"/>
      </w:pPr>
      <w:r>
        <w:rPr>
          <w:rFonts w:ascii="Times New Roman"/>
          <w:b w:val="false"/>
          <w:i w:val="false"/>
          <w:color w:val="000000"/>
          <w:sz w:val="28"/>
        </w:rPr>
        <w:t>
      34. При наличии в составе экипажа, бортинженер или бортмеханик после получения в комнате брифинга необходимой информации по предстоящему полету направляется на воздушное судно для подготовки его к полету.</w:t>
      </w:r>
    </w:p>
    <w:bookmarkEnd w:id="305"/>
    <w:bookmarkStart w:name="z320" w:id="306"/>
    <w:p>
      <w:pPr>
        <w:spacing w:after="0"/>
        <w:ind w:left="0"/>
        <w:jc w:val="both"/>
      </w:pPr>
      <w:r>
        <w:rPr>
          <w:rFonts w:ascii="Times New Roman"/>
          <w:b w:val="false"/>
          <w:i w:val="false"/>
          <w:color w:val="000000"/>
          <w:sz w:val="28"/>
        </w:rPr>
        <w:t>
      Командир воздушного судна, второй пилот и штурман в пункте метеорологического обслуживания или в комнате брифинга знакомятся с метеорологическими условиями, ветровым режимом по трассе, фактической и прогнозируемой погодой в аэропорту вылета, в пунктах посадки и на запасных аэродромах на период, определенный требованиями нормативных правовых актов в сфере деятельности гражданской авиации. В случае изменения запасного аэродрома командир воздушного судна принимает решение о дополнительной заправке воздушного судна топливом или согласует с органами ОВД дополнительную промежуточную посадку.</w:t>
      </w:r>
    </w:p>
    <w:bookmarkEnd w:id="306"/>
    <w:bookmarkStart w:name="z321" w:id="307"/>
    <w:p>
      <w:pPr>
        <w:spacing w:after="0"/>
        <w:ind w:left="0"/>
        <w:jc w:val="both"/>
      </w:pPr>
      <w:r>
        <w:rPr>
          <w:rFonts w:ascii="Times New Roman"/>
          <w:b w:val="false"/>
          <w:i w:val="false"/>
          <w:color w:val="000000"/>
          <w:sz w:val="28"/>
        </w:rPr>
        <w:t>
      35. Для подготовки и выполнения полета эксплуатант предоставляет членам экипажа воздушного судна снаряжения и средства, в том числе сверенные с контрольными экземплярами сборники и регламенты аэронавигационных данных с полетными картами.</w:t>
      </w:r>
    </w:p>
    <w:bookmarkEnd w:id="307"/>
    <w:bookmarkStart w:name="z322" w:id="308"/>
    <w:p>
      <w:pPr>
        <w:spacing w:after="0"/>
        <w:ind w:left="0"/>
        <w:jc w:val="left"/>
      </w:pPr>
      <w:r>
        <w:rPr>
          <w:rFonts w:ascii="Times New Roman"/>
          <w:b/>
          <w:i w:val="false"/>
          <w:color w:val="000000"/>
        </w:rPr>
        <w:t xml:space="preserve"> Параграф 2. Предполетная подготовка в комнате брифинга</w:t>
      </w:r>
    </w:p>
    <w:bookmarkEnd w:id="308"/>
    <w:p>
      <w:pPr>
        <w:spacing w:after="0"/>
        <w:ind w:left="0"/>
        <w:jc w:val="both"/>
      </w:pPr>
      <w:r>
        <w:rPr>
          <w:rFonts w:ascii="Times New Roman"/>
          <w:b w:val="false"/>
          <w:i w:val="false"/>
          <w:color w:val="ff0000"/>
          <w:sz w:val="28"/>
        </w:rPr>
        <w:t xml:space="preserve">
      Сноска. Заголовок параграфа 2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323" w:id="309"/>
    <w:p>
      <w:pPr>
        <w:spacing w:after="0"/>
        <w:ind w:left="0"/>
        <w:jc w:val="both"/>
      </w:pPr>
      <w:r>
        <w:rPr>
          <w:rFonts w:ascii="Times New Roman"/>
          <w:b w:val="false"/>
          <w:i w:val="false"/>
          <w:color w:val="000000"/>
          <w:sz w:val="28"/>
        </w:rPr>
        <w:t>
      36. Командир воздушного судна:</w:t>
      </w:r>
    </w:p>
    <w:bookmarkEnd w:id="309"/>
    <w:bookmarkStart w:name="z324" w:id="310"/>
    <w:p>
      <w:pPr>
        <w:spacing w:after="0"/>
        <w:ind w:left="0"/>
        <w:jc w:val="both"/>
      </w:pPr>
      <w:r>
        <w:rPr>
          <w:rFonts w:ascii="Times New Roman"/>
          <w:b w:val="false"/>
          <w:i w:val="false"/>
          <w:color w:val="000000"/>
          <w:sz w:val="28"/>
        </w:rPr>
        <w:t>
      1) организовывает и проводит штурманскую подготовку экипажа;</w:t>
      </w:r>
    </w:p>
    <w:bookmarkEnd w:id="310"/>
    <w:bookmarkStart w:name="z325" w:id="311"/>
    <w:p>
      <w:pPr>
        <w:spacing w:after="0"/>
        <w:ind w:left="0"/>
        <w:jc w:val="both"/>
      </w:pPr>
      <w:r>
        <w:rPr>
          <w:rFonts w:ascii="Times New Roman"/>
          <w:b w:val="false"/>
          <w:i w:val="false"/>
          <w:color w:val="000000"/>
          <w:sz w:val="28"/>
        </w:rPr>
        <w:t>
      2) принимает доклады от членов экипажа о наличии полетных и информационных документов для предстоящего полета;</w:t>
      </w:r>
    </w:p>
    <w:bookmarkEnd w:id="311"/>
    <w:bookmarkStart w:name="z326" w:id="312"/>
    <w:p>
      <w:pPr>
        <w:spacing w:after="0"/>
        <w:ind w:left="0"/>
        <w:jc w:val="both"/>
      </w:pPr>
      <w:r>
        <w:rPr>
          <w:rFonts w:ascii="Times New Roman"/>
          <w:b w:val="false"/>
          <w:i w:val="false"/>
          <w:color w:val="000000"/>
          <w:sz w:val="28"/>
        </w:rPr>
        <w:t xml:space="preserve">
      3) уточняет вместе с членами экипажа аэронавигационную обстановку, схему руления, взлета, набора высоты и выхода из района аэродрома; </w:t>
      </w:r>
    </w:p>
    <w:bookmarkEnd w:id="312"/>
    <w:bookmarkStart w:name="z327" w:id="313"/>
    <w:p>
      <w:pPr>
        <w:spacing w:after="0"/>
        <w:ind w:left="0"/>
        <w:jc w:val="both"/>
      </w:pPr>
      <w:r>
        <w:rPr>
          <w:rFonts w:ascii="Times New Roman"/>
          <w:b w:val="false"/>
          <w:i w:val="false"/>
          <w:color w:val="000000"/>
          <w:sz w:val="28"/>
        </w:rPr>
        <w:t>
      4) знакомится по сборникам и регламентам аэронавигационных данных и листу предупреждений со всеми предупреждениями и ограничениями, связанными с выполнением полета;</w:t>
      </w:r>
    </w:p>
    <w:bookmarkEnd w:id="313"/>
    <w:bookmarkStart w:name="z328" w:id="314"/>
    <w:p>
      <w:pPr>
        <w:spacing w:after="0"/>
        <w:ind w:left="0"/>
        <w:jc w:val="both"/>
      </w:pPr>
      <w:r>
        <w:rPr>
          <w:rFonts w:ascii="Times New Roman"/>
          <w:b w:val="false"/>
          <w:i w:val="false"/>
          <w:color w:val="000000"/>
          <w:sz w:val="28"/>
        </w:rPr>
        <w:t>
      5) убеждается в правильности расчета максимальной взлетной массы воздушного судна для конкретных условий взлета, скорости при взлете, длины взлетной дистанции;</w:t>
      </w:r>
    </w:p>
    <w:bookmarkEnd w:id="314"/>
    <w:bookmarkStart w:name="z329" w:id="315"/>
    <w:p>
      <w:pPr>
        <w:spacing w:after="0"/>
        <w:ind w:left="0"/>
        <w:jc w:val="both"/>
      </w:pPr>
      <w:r>
        <w:rPr>
          <w:rFonts w:ascii="Times New Roman"/>
          <w:b w:val="false"/>
          <w:i w:val="false"/>
          <w:color w:val="000000"/>
          <w:sz w:val="28"/>
        </w:rPr>
        <w:t>
      6) определяет конкретные действия экипажа в случаях возникновения аварийной обстановки, в том числе на случаи экстренной посадки после взлета, в зависимости от характера местности, наличия площадок для аварийной посадки, времени суток и метеоусловий;</w:t>
      </w:r>
    </w:p>
    <w:bookmarkEnd w:id="315"/>
    <w:bookmarkStart w:name="z330" w:id="316"/>
    <w:p>
      <w:pPr>
        <w:spacing w:after="0"/>
        <w:ind w:left="0"/>
        <w:jc w:val="both"/>
      </w:pPr>
      <w:r>
        <w:rPr>
          <w:rFonts w:ascii="Times New Roman"/>
          <w:b w:val="false"/>
          <w:i w:val="false"/>
          <w:color w:val="000000"/>
          <w:sz w:val="28"/>
        </w:rPr>
        <w:t>
      7) представляет диспетчеру по брифингу заполненный флайт-план (план полета) в соответствие с документом Международной организации гражданской авиации "Организация воздушного движения", Doc.4444 ATM/501, ИКАО.</w:t>
      </w:r>
    </w:p>
    <w:bookmarkEnd w:id="316"/>
    <w:bookmarkStart w:name="z331" w:id="317"/>
    <w:p>
      <w:pPr>
        <w:spacing w:after="0"/>
        <w:ind w:left="0"/>
        <w:jc w:val="both"/>
      </w:pPr>
      <w:r>
        <w:rPr>
          <w:rFonts w:ascii="Times New Roman"/>
          <w:b w:val="false"/>
          <w:i w:val="false"/>
          <w:color w:val="000000"/>
          <w:sz w:val="28"/>
        </w:rPr>
        <w:t>
      37. Второй пилот:</w:t>
      </w:r>
    </w:p>
    <w:bookmarkEnd w:id="317"/>
    <w:bookmarkStart w:name="z332" w:id="318"/>
    <w:p>
      <w:pPr>
        <w:spacing w:after="0"/>
        <w:ind w:left="0"/>
        <w:jc w:val="both"/>
      </w:pPr>
      <w:r>
        <w:rPr>
          <w:rFonts w:ascii="Times New Roman"/>
          <w:b w:val="false"/>
          <w:i w:val="false"/>
          <w:color w:val="000000"/>
          <w:sz w:val="28"/>
        </w:rPr>
        <w:t>
      1) рассчитывает максимальную взлетную массу воздушного судна для конкретных условий вылета, предельную коммерческую загрузку, сверяет допустимую массу и навигационный расчет (рабочий план) полета. Об изменениях сообщает диспетчеру по брифингу;</w:t>
      </w:r>
    </w:p>
    <w:bookmarkEnd w:id="318"/>
    <w:bookmarkStart w:name="z333" w:id="319"/>
    <w:p>
      <w:pPr>
        <w:spacing w:after="0"/>
        <w:ind w:left="0"/>
        <w:jc w:val="both"/>
      </w:pPr>
      <w:r>
        <w:rPr>
          <w:rFonts w:ascii="Times New Roman"/>
          <w:b w:val="false"/>
          <w:i w:val="false"/>
          <w:color w:val="000000"/>
          <w:sz w:val="28"/>
        </w:rPr>
        <w:t>
      2) определяет скорости на взлете, длину взлетной дистанции с учетом состояния ВПП и коэффициента сцепления и другие данные согласно РЛЭ воздушного судна. Полученные значения сообщает командиру воздушного судна и штурману (при наличии его в экипаже) для внесения в навигационный расчет (рабочий план полета);</w:t>
      </w:r>
    </w:p>
    <w:bookmarkEnd w:id="319"/>
    <w:bookmarkStart w:name="z334" w:id="320"/>
    <w:p>
      <w:pPr>
        <w:spacing w:after="0"/>
        <w:ind w:left="0"/>
        <w:jc w:val="both"/>
      </w:pPr>
      <w:r>
        <w:rPr>
          <w:rFonts w:ascii="Times New Roman"/>
          <w:b w:val="false"/>
          <w:i w:val="false"/>
          <w:color w:val="000000"/>
          <w:sz w:val="28"/>
        </w:rPr>
        <w:t>
      3) вместе с членами экипажа уточняет навигационную обстановку, знакомится со всеми предупреждениями и изменениями, связанными с выполнением полета;</w:t>
      </w:r>
    </w:p>
    <w:bookmarkEnd w:id="320"/>
    <w:bookmarkStart w:name="z335" w:id="321"/>
    <w:p>
      <w:pPr>
        <w:spacing w:after="0"/>
        <w:ind w:left="0"/>
        <w:jc w:val="both"/>
      </w:pPr>
      <w:r>
        <w:rPr>
          <w:rFonts w:ascii="Times New Roman"/>
          <w:b w:val="false"/>
          <w:i w:val="false"/>
          <w:color w:val="000000"/>
          <w:sz w:val="28"/>
        </w:rPr>
        <w:t>
      4) при отсутствии в экипаже штурмана, вносит изменения, если имеются, в навигационный расчет полета или рабочий план полета;</w:t>
      </w:r>
    </w:p>
    <w:bookmarkEnd w:id="321"/>
    <w:bookmarkStart w:name="z336" w:id="322"/>
    <w:p>
      <w:pPr>
        <w:spacing w:after="0"/>
        <w:ind w:left="0"/>
        <w:jc w:val="both"/>
      </w:pPr>
      <w:r>
        <w:rPr>
          <w:rFonts w:ascii="Times New Roman"/>
          <w:b w:val="false"/>
          <w:i w:val="false"/>
          <w:color w:val="000000"/>
          <w:sz w:val="28"/>
        </w:rPr>
        <w:t>
      5) рассчитывает безопасные высоты по маршруту, рубежи ухода (возврата) и необходимое при этом количество топлива;</w:t>
      </w:r>
    </w:p>
    <w:bookmarkEnd w:id="322"/>
    <w:bookmarkStart w:name="z337" w:id="323"/>
    <w:p>
      <w:pPr>
        <w:spacing w:after="0"/>
        <w:ind w:left="0"/>
        <w:jc w:val="both"/>
      </w:pPr>
      <w:r>
        <w:rPr>
          <w:rFonts w:ascii="Times New Roman"/>
          <w:b w:val="false"/>
          <w:i w:val="false"/>
          <w:color w:val="000000"/>
          <w:sz w:val="28"/>
        </w:rPr>
        <w:t>
      6) вместе с командиром воздушного судна производит навигационный расчет полета.</w:t>
      </w:r>
    </w:p>
    <w:bookmarkEnd w:id="323"/>
    <w:bookmarkStart w:name="z338" w:id="324"/>
    <w:p>
      <w:pPr>
        <w:spacing w:after="0"/>
        <w:ind w:left="0"/>
        <w:jc w:val="both"/>
      </w:pPr>
      <w:r>
        <w:rPr>
          <w:rFonts w:ascii="Times New Roman"/>
          <w:b w:val="false"/>
          <w:i w:val="false"/>
          <w:color w:val="000000"/>
          <w:sz w:val="28"/>
        </w:rPr>
        <w:t>
      38. Второй пилот, при наличии в составе экипажа - штурман:</w:t>
      </w:r>
    </w:p>
    <w:bookmarkEnd w:id="324"/>
    <w:bookmarkStart w:name="z339" w:id="325"/>
    <w:p>
      <w:pPr>
        <w:spacing w:after="0"/>
        <w:ind w:left="0"/>
        <w:jc w:val="both"/>
      </w:pPr>
      <w:r>
        <w:rPr>
          <w:rFonts w:ascii="Times New Roman"/>
          <w:b w:val="false"/>
          <w:i w:val="false"/>
          <w:color w:val="000000"/>
          <w:sz w:val="28"/>
        </w:rPr>
        <w:t>
      1) докладывает командиру воздушного судна о наличии необходимой полетной документации;</w:t>
      </w:r>
    </w:p>
    <w:bookmarkEnd w:id="325"/>
    <w:bookmarkStart w:name="z340" w:id="326"/>
    <w:p>
      <w:pPr>
        <w:spacing w:after="0"/>
        <w:ind w:left="0"/>
        <w:jc w:val="both"/>
      </w:pPr>
      <w:r>
        <w:rPr>
          <w:rFonts w:ascii="Times New Roman"/>
          <w:b w:val="false"/>
          <w:i w:val="false"/>
          <w:color w:val="000000"/>
          <w:sz w:val="28"/>
        </w:rPr>
        <w:t>
      2) знакомится вместе с экипажем с предупреждениями и ограничениями, связанными с выполнением полета;</w:t>
      </w:r>
    </w:p>
    <w:bookmarkEnd w:id="326"/>
    <w:bookmarkStart w:name="z341" w:id="327"/>
    <w:p>
      <w:pPr>
        <w:spacing w:after="0"/>
        <w:ind w:left="0"/>
        <w:jc w:val="both"/>
      </w:pPr>
      <w:r>
        <w:rPr>
          <w:rFonts w:ascii="Times New Roman"/>
          <w:b w:val="false"/>
          <w:i w:val="false"/>
          <w:color w:val="000000"/>
          <w:sz w:val="28"/>
        </w:rPr>
        <w:t>
      3) выполняет полный навигационный расчет полета (при отсутствии навигационного расчета или рабочего плана полета от служб аэронавигационной информации) или контролирует правильность навигационных элементов полета, представленные службами аэронавигационными информации, с заполнением штурманского бортового журнала;</w:t>
      </w:r>
    </w:p>
    <w:bookmarkEnd w:id="327"/>
    <w:bookmarkStart w:name="z342" w:id="328"/>
    <w:p>
      <w:pPr>
        <w:spacing w:after="0"/>
        <w:ind w:left="0"/>
        <w:jc w:val="both"/>
      </w:pPr>
      <w:r>
        <w:rPr>
          <w:rFonts w:ascii="Times New Roman"/>
          <w:b w:val="false"/>
          <w:i w:val="false"/>
          <w:color w:val="000000"/>
          <w:sz w:val="28"/>
        </w:rPr>
        <w:t>
      4) рассчитывает безопасные высоты и нижние эшелоны полета, а в горной местности по участкам маршрута, для полетов по ПВП и ППП, а при полетах ниже нижнего эшелона дополнительно рассчитывает безопасную высоту полета ниже нижнего эшелона и безопасную высоту полета в районе аэродрома;</w:t>
      </w:r>
    </w:p>
    <w:bookmarkEnd w:id="328"/>
    <w:bookmarkStart w:name="z343" w:id="329"/>
    <w:p>
      <w:pPr>
        <w:spacing w:after="0"/>
        <w:ind w:left="0"/>
        <w:jc w:val="both"/>
      </w:pPr>
      <w:r>
        <w:rPr>
          <w:rFonts w:ascii="Times New Roman"/>
          <w:b w:val="false"/>
          <w:i w:val="false"/>
          <w:color w:val="000000"/>
          <w:sz w:val="28"/>
        </w:rPr>
        <w:t>
      5) рассчитывает рубежи ухода (возврата) и необходимое при этой количество топлива;</w:t>
      </w:r>
    </w:p>
    <w:bookmarkEnd w:id="329"/>
    <w:bookmarkStart w:name="z344" w:id="330"/>
    <w:p>
      <w:pPr>
        <w:spacing w:after="0"/>
        <w:ind w:left="0"/>
        <w:jc w:val="both"/>
      </w:pPr>
      <w:r>
        <w:rPr>
          <w:rFonts w:ascii="Times New Roman"/>
          <w:b w:val="false"/>
          <w:i w:val="false"/>
          <w:color w:val="000000"/>
          <w:sz w:val="28"/>
        </w:rPr>
        <w:t>
      6) сверяет показания личных часов с показаниями контрольных часов и сообщает командиру воздушного судна об окончании навигационной подготовки.</w:t>
      </w:r>
    </w:p>
    <w:bookmarkEnd w:id="330"/>
    <w:bookmarkStart w:name="z345" w:id="331"/>
    <w:p>
      <w:pPr>
        <w:spacing w:after="0"/>
        <w:ind w:left="0"/>
        <w:jc w:val="both"/>
      </w:pPr>
      <w:r>
        <w:rPr>
          <w:rFonts w:ascii="Times New Roman"/>
          <w:b w:val="false"/>
          <w:i w:val="false"/>
          <w:color w:val="000000"/>
          <w:sz w:val="28"/>
        </w:rPr>
        <w:t>
      39. Штурман в процессе предполетной подготовки:</w:t>
      </w:r>
    </w:p>
    <w:bookmarkEnd w:id="331"/>
    <w:bookmarkStart w:name="z346" w:id="332"/>
    <w:p>
      <w:pPr>
        <w:spacing w:after="0"/>
        <w:ind w:left="0"/>
        <w:jc w:val="both"/>
      </w:pPr>
      <w:r>
        <w:rPr>
          <w:rFonts w:ascii="Times New Roman"/>
          <w:b w:val="false"/>
          <w:i w:val="false"/>
          <w:color w:val="000000"/>
          <w:sz w:val="28"/>
        </w:rPr>
        <w:t>
      1) изучает метеорологическую и навигационную обстановку, обращая особое внимание на расположение зон с опасными метеорологическими явлениями по маршруту полета, порядок работы навигационных средств, систем посадки и наличие ограничений по использованию воздушного пространства;</w:t>
      </w:r>
    </w:p>
    <w:bookmarkEnd w:id="332"/>
    <w:bookmarkStart w:name="z347" w:id="333"/>
    <w:p>
      <w:pPr>
        <w:spacing w:after="0"/>
        <w:ind w:left="0"/>
        <w:jc w:val="both"/>
      </w:pPr>
      <w:r>
        <w:rPr>
          <w:rFonts w:ascii="Times New Roman"/>
          <w:b w:val="false"/>
          <w:i w:val="false"/>
          <w:color w:val="000000"/>
          <w:sz w:val="28"/>
        </w:rPr>
        <w:t>
      2) получает полетные карты и сборники аэронавигационной информации по воздушным трассам, сверенные с контрольными экземплярами;</w:t>
      </w:r>
    </w:p>
    <w:bookmarkEnd w:id="333"/>
    <w:bookmarkStart w:name="z348" w:id="334"/>
    <w:p>
      <w:pPr>
        <w:spacing w:after="0"/>
        <w:ind w:left="0"/>
        <w:jc w:val="both"/>
      </w:pPr>
      <w:r>
        <w:rPr>
          <w:rFonts w:ascii="Times New Roman"/>
          <w:b w:val="false"/>
          <w:i w:val="false"/>
          <w:color w:val="000000"/>
          <w:sz w:val="28"/>
        </w:rPr>
        <w:t>
      3) уточняет по документам аэронавигационной информации минимальную безопасную высоту для полета в районе аэродромов взлета, посадки и запасным;</w:t>
      </w:r>
    </w:p>
    <w:bookmarkEnd w:id="334"/>
    <w:bookmarkStart w:name="z349" w:id="335"/>
    <w:p>
      <w:pPr>
        <w:spacing w:after="0"/>
        <w:ind w:left="0"/>
        <w:jc w:val="both"/>
      </w:pPr>
      <w:r>
        <w:rPr>
          <w:rFonts w:ascii="Times New Roman"/>
          <w:b w:val="false"/>
          <w:i w:val="false"/>
          <w:color w:val="000000"/>
          <w:sz w:val="28"/>
        </w:rPr>
        <w:t>
      4) рассчитывает или уточняет по данным аэронавигационных или радионавигационных карт нижние безопасные эшелоны по маршруту, а в горной местности на снижении - по участкам маршрута. При полетах ниже нижнего эшелона рассчитывает безопасную высоту полета в районе аэродрома;</w:t>
      </w:r>
    </w:p>
    <w:bookmarkEnd w:id="335"/>
    <w:bookmarkStart w:name="z350" w:id="336"/>
    <w:p>
      <w:pPr>
        <w:spacing w:after="0"/>
        <w:ind w:left="0"/>
        <w:jc w:val="both"/>
      </w:pPr>
      <w:r>
        <w:rPr>
          <w:rFonts w:ascii="Times New Roman"/>
          <w:b w:val="false"/>
          <w:i w:val="false"/>
          <w:color w:val="000000"/>
          <w:sz w:val="28"/>
        </w:rPr>
        <w:t>
      5) при отсутствии распечатки рабочего плана полета или информации SITA от служб аэронавигационной информации, составляет рабочий план полета - рассчитывает навигационные элементы полета по участкам маршрута с учетом прогноза ветра и потребное количество топлива с учетом аэронавигационного запаса;</w:t>
      </w:r>
    </w:p>
    <w:bookmarkEnd w:id="336"/>
    <w:bookmarkStart w:name="z351" w:id="337"/>
    <w:p>
      <w:pPr>
        <w:spacing w:after="0"/>
        <w:ind w:left="0"/>
        <w:jc w:val="both"/>
      </w:pPr>
      <w:r>
        <w:rPr>
          <w:rFonts w:ascii="Times New Roman"/>
          <w:b w:val="false"/>
          <w:i w:val="false"/>
          <w:color w:val="000000"/>
          <w:sz w:val="28"/>
        </w:rPr>
        <w:t>
      6) рассчитывает рубеж ухода (возврата) на запасной аэродром и потребное количество топлива с рубежа ухода (возврата);</w:t>
      </w:r>
    </w:p>
    <w:bookmarkEnd w:id="337"/>
    <w:bookmarkStart w:name="z352" w:id="338"/>
    <w:p>
      <w:pPr>
        <w:spacing w:after="0"/>
        <w:ind w:left="0"/>
        <w:jc w:val="both"/>
      </w:pPr>
      <w:r>
        <w:rPr>
          <w:rFonts w:ascii="Times New Roman"/>
          <w:b w:val="false"/>
          <w:i w:val="false"/>
          <w:color w:val="000000"/>
          <w:sz w:val="28"/>
        </w:rPr>
        <w:t>
      7) сверяет показания личных и бортовых часов с показаниями контрольных часов;</w:t>
      </w:r>
    </w:p>
    <w:bookmarkEnd w:id="338"/>
    <w:bookmarkStart w:name="z353" w:id="339"/>
    <w:p>
      <w:pPr>
        <w:spacing w:after="0"/>
        <w:ind w:left="0"/>
        <w:jc w:val="both"/>
      </w:pPr>
      <w:r>
        <w:rPr>
          <w:rFonts w:ascii="Times New Roman"/>
          <w:b w:val="false"/>
          <w:i w:val="false"/>
          <w:color w:val="000000"/>
          <w:sz w:val="28"/>
        </w:rPr>
        <w:t>
      8) выполняет работы предусмотренные РЛЭ воздушного судна перед вылетом и докладывает командиру воздушного судна о готовности к полету.</w:t>
      </w:r>
    </w:p>
    <w:bookmarkEnd w:id="339"/>
    <w:bookmarkStart w:name="z354" w:id="340"/>
    <w:p>
      <w:pPr>
        <w:spacing w:after="0"/>
        <w:ind w:left="0"/>
        <w:jc w:val="both"/>
      </w:pPr>
      <w:r>
        <w:rPr>
          <w:rFonts w:ascii="Times New Roman"/>
          <w:b w:val="false"/>
          <w:i w:val="false"/>
          <w:color w:val="000000"/>
          <w:sz w:val="28"/>
        </w:rPr>
        <w:t>
      При отсутствии штурмана в составе экипажа его функции в процессе предполетной подготовки выполняет второй пилот.</w:t>
      </w:r>
    </w:p>
    <w:bookmarkEnd w:id="340"/>
    <w:bookmarkStart w:name="z355" w:id="341"/>
    <w:p>
      <w:pPr>
        <w:spacing w:after="0"/>
        <w:ind w:left="0"/>
        <w:jc w:val="both"/>
      </w:pPr>
      <w:r>
        <w:rPr>
          <w:rFonts w:ascii="Times New Roman"/>
          <w:b w:val="false"/>
          <w:i w:val="false"/>
          <w:color w:val="000000"/>
          <w:sz w:val="28"/>
        </w:rPr>
        <w:t>
      40. Второй пилот, при наличии в составе экипажа - штурман докладывает командиру воздушного судна о наличии необходимой документации для полета и внесенных в нее изменениях, вместе с экипажем знакомится с ограничениями и предупреждениями, связанными с предстоящим полетом, с навигационной обстановкой, уточняет схему ведения радиосвязи.</w:t>
      </w:r>
    </w:p>
    <w:bookmarkEnd w:id="341"/>
    <w:bookmarkStart w:name="z356" w:id="342"/>
    <w:p>
      <w:pPr>
        <w:spacing w:after="0"/>
        <w:ind w:left="0"/>
        <w:jc w:val="both"/>
      </w:pPr>
      <w:r>
        <w:rPr>
          <w:rFonts w:ascii="Times New Roman"/>
          <w:b w:val="false"/>
          <w:i w:val="false"/>
          <w:color w:val="000000"/>
          <w:sz w:val="28"/>
        </w:rPr>
        <w:t>
      41. В АМСГ командир воздушного судна, второй пилот, штурман уточняют информацию о прогнозах и фактической погоде в аэропортах вылета, посадки и запасных. Получают устную консультацию, включающую характеристику барических систем, фронтальных разделов, струйных течений, тропопаузы. Уточняют наличие опасных метеорологических явлений в районе аэродрома по данным метеорологического радиолокатора, оценивают возможность безопасного выхода на трассу.</w:t>
      </w:r>
    </w:p>
    <w:bookmarkEnd w:id="342"/>
    <w:bookmarkStart w:name="z357" w:id="343"/>
    <w:p>
      <w:pPr>
        <w:spacing w:after="0"/>
        <w:ind w:left="0"/>
        <w:jc w:val="both"/>
      </w:pPr>
      <w:r>
        <w:rPr>
          <w:rFonts w:ascii="Times New Roman"/>
          <w:b w:val="false"/>
          <w:i w:val="false"/>
          <w:color w:val="000000"/>
          <w:sz w:val="28"/>
        </w:rPr>
        <w:t>
      Примечание: Объем и содержание метеорологической подготовки экипажа обеспечивается в соответствии с нормативными правовыми актами в сфере деятельности гражданской авиации.</w:t>
      </w:r>
    </w:p>
    <w:bookmarkEnd w:id="343"/>
    <w:bookmarkStart w:name="z358" w:id="344"/>
    <w:p>
      <w:pPr>
        <w:spacing w:after="0"/>
        <w:ind w:left="0"/>
        <w:jc w:val="both"/>
      </w:pPr>
      <w:r>
        <w:rPr>
          <w:rFonts w:ascii="Times New Roman"/>
          <w:b w:val="false"/>
          <w:i w:val="false"/>
          <w:color w:val="000000"/>
          <w:sz w:val="28"/>
        </w:rPr>
        <w:t>
      42. По завершению подготовки в комнате брифинга командир воздушного судна или назначенный представитель эксплуатанта (сотрудник по обеспечению полетов) предъявляет диспетчеру брифинга органа ОВД аэродрома вылета план полета ОВД (флайт-план) для получения разрешения на использование воздушного пространства Республики Казахстан.</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45"/>
    <w:p>
      <w:pPr>
        <w:spacing w:after="0"/>
        <w:ind w:left="0"/>
        <w:jc w:val="left"/>
      </w:pPr>
      <w:r>
        <w:rPr>
          <w:rFonts w:ascii="Times New Roman"/>
          <w:b/>
          <w:i w:val="false"/>
          <w:color w:val="000000"/>
        </w:rPr>
        <w:t xml:space="preserve"> Параграф 3. Предполетное информационно-консультативное обслуживание по типу "брифинг"</w:t>
      </w:r>
    </w:p>
    <w:bookmarkEnd w:id="345"/>
    <w:p>
      <w:pPr>
        <w:spacing w:after="0"/>
        <w:ind w:left="0"/>
        <w:jc w:val="both"/>
      </w:pPr>
      <w:r>
        <w:rPr>
          <w:rFonts w:ascii="Times New Roman"/>
          <w:b w:val="false"/>
          <w:i w:val="false"/>
          <w:color w:val="ff0000"/>
          <w:sz w:val="28"/>
        </w:rPr>
        <w:t xml:space="preserve">
      Сноска. Заголовок параграфа 3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360" w:id="346"/>
    <w:p>
      <w:pPr>
        <w:spacing w:after="0"/>
        <w:ind w:left="0"/>
        <w:jc w:val="both"/>
      </w:pPr>
      <w:r>
        <w:rPr>
          <w:rFonts w:ascii="Times New Roman"/>
          <w:b w:val="false"/>
          <w:i w:val="false"/>
          <w:color w:val="000000"/>
          <w:sz w:val="28"/>
        </w:rPr>
        <w:t>
      43. Предполетное информационно-консультативное обслуживание экипажей воздушных судов предусматривает самостоятельную подготовку экипажей воздушных судов к вылету.</w:t>
      </w:r>
    </w:p>
    <w:bookmarkEnd w:id="346"/>
    <w:bookmarkStart w:name="z361" w:id="347"/>
    <w:p>
      <w:pPr>
        <w:spacing w:after="0"/>
        <w:ind w:left="0"/>
        <w:jc w:val="both"/>
      </w:pPr>
      <w:r>
        <w:rPr>
          <w:rFonts w:ascii="Times New Roman"/>
          <w:b w:val="false"/>
          <w:i w:val="false"/>
          <w:color w:val="000000"/>
          <w:sz w:val="28"/>
        </w:rPr>
        <w:t>
      44. Аэродромный метеорологический орган обеспечивает своевременную подготовку метеорологической документации для эксплуатанта и членов летного экипажа. Метеорологическая документация предоставляется экипажу воздушного судна (эксплуатанту или назначенному им представителю) в офисе аэродромного метеорологического органа или в комнате брифинга. По запросу проводится консультация членов летного экипажа и (или) другого персонала, связанного с производством полетов.</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48"/>
    <w:p>
      <w:pPr>
        <w:spacing w:after="0"/>
        <w:ind w:left="0"/>
        <w:jc w:val="both"/>
      </w:pPr>
      <w:r>
        <w:rPr>
          <w:rFonts w:ascii="Times New Roman"/>
          <w:b w:val="false"/>
          <w:i w:val="false"/>
          <w:color w:val="000000"/>
          <w:sz w:val="28"/>
        </w:rPr>
        <w:t>
       45. При предполетном информационно-консультативном обслуживании экипажи транзитных рейсов обеспечиваются пакетом предполетной информации.</w:t>
      </w:r>
    </w:p>
    <w:bookmarkEnd w:id="348"/>
    <w:bookmarkStart w:name="z363" w:id="349"/>
    <w:p>
      <w:pPr>
        <w:spacing w:after="0"/>
        <w:ind w:left="0"/>
        <w:jc w:val="both"/>
      </w:pPr>
      <w:r>
        <w:rPr>
          <w:rFonts w:ascii="Times New Roman"/>
          <w:b w:val="false"/>
          <w:i w:val="false"/>
          <w:color w:val="000000"/>
          <w:sz w:val="28"/>
        </w:rPr>
        <w:t xml:space="preserve">
      46. Диспетчер по брифингу выполняет следующие функции: </w:t>
      </w:r>
    </w:p>
    <w:bookmarkEnd w:id="349"/>
    <w:p>
      <w:pPr>
        <w:spacing w:after="0"/>
        <w:ind w:left="0"/>
        <w:jc w:val="both"/>
      </w:pPr>
      <w:r>
        <w:rPr>
          <w:rFonts w:ascii="Times New Roman"/>
          <w:b w:val="false"/>
          <w:i w:val="false"/>
          <w:color w:val="000000"/>
          <w:sz w:val="28"/>
        </w:rPr>
        <w:t xml:space="preserve">
      1) получает от службы аэронавигационной информации бюллетени предполетной информации, NOTAM и SNOTAM; </w:t>
      </w:r>
    </w:p>
    <w:p>
      <w:pPr>
        <w:spacing w:after="0"/>
        <w:ind w:left="0"/>
        <w:jc w:val="both"/>
      </w:pPr>
      <w:r>
        <w:rPr>
          <w:rFonts w:ascii="Times New Roman"/>
          <w:b w:val="false"/>
          <w:i w:val="false"/>
          <w:color w:val="000000"/>
          <w:sz w:val="28"/>
        </w:rPr>
        <w:t xml:space="preserve">
      2) своевременно выставляет на стенд информацию о запретах и ограничениях на полеты; </w:t>
      </w:r>
    </w:p>
    <w:p>
      <w:pPr>
        <w:spacing w:after="0"/>
        <w:ind w:left="0"/>
        <w:jc w:val="both"/>
      </w:pPr>
      <w:r>
        <w:rPr>
          <w:rFonts w:ascii="Times New Roman"/>
          <w:b w:val="false"/>
          <w:i w:val="false"/>
          <w:color w:val="000000"/>
          <w:sz w:val="28"/>
        </w:rPr>
        <w:t xml:space="preserve">
      3) выдает справочный материал экипажам воздушных судов, касающийся аэронавигационной обстановки; </w:t>
      </w:r>
    </w:p>
    <w:p>
      <w:pPr>
        <w:spacing w:after="0"/>
        <w:ind w:left="0"/>
        <w:jc w:val="both"/>
      </w:pPr>
      <w:r>
        <w:rPr>
          <w:rFonts w:ascii="Times New Roman"/>
          <w:b w:val="false"/>
          <w:i w:val="false"/>
          <w:color w:val="000000"/>
          <w:sz w:val="28"/>
        </w:rPr>
        <w:t>
      4) формирует пакеты предполетной информации для экипажей воздушных судов в соответствии с суточным планом полетов, в которые входят: бланки флайт-планов, бюллетень предполетной информации, NOTAM, SNOTAM и передает его экипажу воздушного судна (эксплуатанту или назначенному им представителю);</w:t>
      </w:r>
    </w:p>
    <w:p>
      <w:pPr>
        <w:spacing w:after="0"/>
        <w:ind w:left="0"/>
        <w:jc w:val="both"/>
      </w:pPr>
      <w:r>
        <w:rPr>
          <w:rFonts w:ascii="Times New Roman"/>
          <w:b w:val="false"/>
          <w:i w:val="false"/>
          <w:color w:val="000000"/>
          <w:sz w:val="28"/>
        </w:rPr>
        <w:t xml:space="preserve">
      5) направляет флайт-план (план полета или полетов) в соответствующие адреса согласно требований </w:t>
      </w:r>
      <w:r>
        <w:rPr>
          <w:rFonts w:ascii="Times New Roman"/>
          <w:b w:val="false"/>
          <w:i w:val="false"/>
          <w:color w:val="000000"/>
          <w:sz w:val="28"/>
        </w:rPr>
        <w:t>Правил</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 "Об утверждении Правил использования воздушного пространства Республики Казахстан";</w:t>
      </w:r>
    </w:p>
    <w:p>
      <w:pPr>
        <w:spacing w:after="0"/>
        <w:ind w:left="0"/>
        <w:jc w:val="both"/>
      </w:pPr>
      <w:r>
        <w:rPr>
          <w:rFonts w:ascii="Times New Roman"/>
          <w:b w:val="false"/>
          <w:i w:val="false"/>
          <w:color w:val="000000"/>
          <w:sz w:val="28"/>
        </w:rPr>
        <w:t xml:space="preserve">
      6) производит отметку о проведении информационно-консультативного обслуживания в копии суточного плана полетов аэропорта; </w:t>
      </w:r>
    </w:p>
    <w:p>
      <w:pPr>
        <w:spacing w:after="0"/>
        <w:ind w:left="0"/>
        <w:jc w:val="both"/>
      </w:pPr>
      <w:r>
        <w:rPr>
          <w:rFonts w:ascii="Times New Roman"/>
          <w:b w:val="false"/>
          <w:i w:val="false"/>
          <w:color w:val="000000"/>
          <w:sz w:val="28"/>
        </w:rPr>
        <w:t xml:space="preserve">
      7) при поступлении заявок на рейсы, не включенные в суточный план полетов, подготавливает для них пакеты предполетной информации; </w:t>
      </w:r>
    </w:p>
    <w:p>
      <w:pPr>
        <w:spacing w:after="0"/>
        <w:ind w:left="0"/>
        <w:jc w:val="both"/>
      </w:pPr>
      <w:r>
        <w:rPr>
          <w:rFonts w:ascii="Times New Roman"/>
          <w:b w:val="false"/>
          <w:i w:val="false"/>
          <w:color w:val="000000"/>
          <w:sz w:val="28"/>
        </w:rPr>
        <w:t xml:space="preserve">
      8) запрашивает у служб аэронавигационной информации бюллетени предполетной информации на основе поданных заявок от экипажей воздушных судов; </w:t>
      </w:r>
    </w:p>
    <w:p>
      <w:pPr>
        <w:spacing w:after="0"/>
        <w:ind w:left="0"/>
        <w:jc w:val="both"/>
      </w:pPr>
      <w:r>
        <w:rPr>
          <w:rFonts w:ascii="Times New Roman"/>
          <w:b w:val="false"/>
          <w:i w:val="false"/>
          <w:color w:val="000000"/>
          <w:sz w:val="28"/>
        </w:rPr>
        <w:t>
      9) подает заявку службам органов метеорологического обеспечения на подготовку метеорологической документации на основе поданных заявок от экипажей воздушных судов (эксплуатанта или назначенного им представителя);</w:t>
      </w:r>
    </w:p>
    <w:p>
      <w:pPr>
        <w:spacing w:after="0"/>
        <w:ind w:left="0"/>
        <w:jc w:val="both"/>
      </w:pPr>
      <w:r>
        <w:rPr>
          <w:rFonts w:ascii="Times New Roman"/>
          <w:b w:val="false"/>
          <w:i w:val="false"/>
          <w:color w:val="000000"/>
          <w:sz w:val="28"/>
        </w:rPr>
        <w:t>
      10) требует от экипажей воздушных судов правильного заполнения флайт-плана.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50"/>
    <w:p>
      <w:pPr>
        <w:spacing w:after="0"/>
        <w:ind w:left="0"/>
        <w:jc w:val="both"/>
      </w:pPr>
      <w:r>
        <w:rPr>
          <w:rFonts w:ascii="Times New Roman"/>
          <w:b w:val="false"/>
          <w:i w:val="false"/>
          <w:color w:val="000000"/>
          <w:sz w:val="28"/>
        </w:rPr>
        <w:t xml:space="preserve">
       47. Диспетчер по брифингу обеспечивает и контролирует: </w:t>
      </w:r>
    </w:p>
    <w:bookmarkEnd w:id="350"/>
    <w:p>
      <w:pPr>
        <w:spacing w:after="0"/>
        <w:ind w:left="0"/>
        <w:jc w:val="both"/>
      </w:pPr>
      <w:r>
        <w:rPr>
          <w:rFonts w:ascii="Times New Roman"/>
          <w:b w:val="false"/>
          <w:i w:val="false"/>
          <w:color w:val="000000"/>
          <w:sz w:val="28"/>
        </w:rPr>
        <w:t>
      1) своевременное предоставление пакета предполетной информации для экипажей воздушных судов, вылетающих из аэропорта в соответствие с суточным планом полетов аэропорта и поданного флайт-плана;</w:t>
      </w:r>
    </w:p>
    <w:p>
      <w:pPr>
        <w:spacing w:after="0"/>
        <w:ind w:left="0"/>
        <w:jc w:val="both"/>
      </w:pPr>
      <w:r>
        <w:rPr>
          <w:rFonts w:ascii="Times New Roman"/>
          <w:b w:val="false"/>
          <w:i w:val="false"/>
          <w:color w:val="000000"/>
          <w:sz w:val="28"/>
        </w:rPr>
        <w:t xml:space="preserve">
      2) своевременность доведения информации о запретах и ограничениях полетов; </w:t>
      </w:r>
    </w:p>
    <w:p>
      <w:pPr>
        <w:spacing w:after="0"/>
        <w:ind w:left="0"/>
        <w:jc w:val="both"/>
      </w:pPr>
      <w:r>
        <w:rPr>
          <w:rFonts w:ascii="Times New Roman"/>
          <w:b w:val="false"/>
          <w:i w:val="false"/>
          <w:color w:val="000000"/>
          <w:sz w:val="28"/>
        </w:rPr>
        <w:t xml:space="preserve">
      3) сохранность документов, находящихся в комнате брифинга; </w:t>
      </w:r>
    </w:p>
    <w:p>
      <w:pPr>
        <w:spacing w:after="0"/>
        <w:ind w:left="0"/>
        <w:jc w:val="both"/>
      </w:pPr>
      <w:r>
        <w:rPr>
          <w:rFonts w:ascii="Times New Roman"/>
          <w:b w:val="false"/>
          <w:i w:val="false"/>
          <w:color w:val="000000"/>
          <w:sz w:val="28"/>
        </w:rPr>
        <w:t>
      4) обеспечение качественного информационно-консультативного обслуживания экипажей воздушных судов (эксплуатантов или назначенных ими представителей) и выполнением своей должностной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51"/>
    <w:p>
      <w:pPr>
        <w:spacing w:after="0"/>
        <w:ind w:left="0"/>
        <w:jc w:val="both"/>
      </w:pPr>
      <w:r>
        <w:rPr>
          <w:rFonts w:ascii="Times New Roman"/>
          <w:b w:val="false"/>
          <w:i w:val="false"/>
          <w:color w:val="000000"/>
          <w:sz w:val="28"/>
        </w:rPr>
        <w:t>
       48. Службы аэронавигационной информации или NOTAM-офисы обеспечивают и контролируют надлежащую и достоверную подготовку и выдачу бюллетеней полетной информации и листов предупреждений, о запретах и ограничениях по аэродромам и воздушным трассам.</w:t>
      </w:r>
    </w:p>
    <w:bookmarkEnd w:id="351"/>
    <w:bookmarkStart w:name="z218" w:id="352"/>
    <w:p>
      <w:pPr>
        <w:spacing w:after="0"/>
        <w:ind w:left="0"/>
        <w:jc w:val="both"/>
      </w:pPr>
      <w:r>
        <w:rPr>
          <w:rFonts w:ascii="Times New Roman"/>
          <w:b w:val="false"/>
          <w:i w:val="false"/>
          <w:color w:val="000000"/>
          <w:sz w:val="28"/>
        </w:rPr>
        <w:t>
      48-1. При предполетном информационно-консультативном обслуживании экипажей воздушных судов в промежуточных аэропортах разрешается доставка на борт метеорологической информации и полетной документации эксплуатантом или назначенным им представителем в целях сокращения времени предполетной подготовки.</w:t>
      </w:r>
    </w:p>
    <w:bookmarkEnd w:id="352"/>
    <w:p>
      <w:pPr>
        <w:spacing w:after="0"/>
        <w:ind w:left="0"/>
        <w:jc w:val="both"/>
      </w:pPr>
      <w:r>
        <w:rPr>
          <w:rFonts w:ascii="Times New Roman"/>
          <w:b w:val="false"/>
          <w:i w:val="false"/>
          <w:color w:val="000000"/>
          <w:sz w:val="28"/>
        </w:rPr>
        <w:t xml:space="preserve">
      Эксплуатант или назначенный им представитель организует своевременное обеспечение и доставку экипажу воздушного судна метеорологической информации,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производства полетов в гражданской авиации Республики Казахстан, утвержденными приказом и.о.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 опубликован в Эталонном контрольном банке НПА РК в электронном виде 29.03.2018 г.), и полетной документации, в которую входят: флайт-план, бюллетень предполетной информации, извещения NOTAM (SNOTAM, ASHTAM) и навигационный план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48-1 в соответствии с приказом и.о. Министра транспорта и коммуникаций РК от 29.07.2013 </w:t>
      </w:r>
      <w:r>
        <w:rPr>
          <w:rFonts w:ascii="Times New Roman"/>
          <w:b w:val="false"/>
          <w:i w:val="false"/>
          <w:color w:val="00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по инвестициям и развитию РК от 25.12.2018 </w:t>
      </w:r>
      <w:r>
        <w:rPr>
          <w:rFonts w:ascii="Times New Roman"/>
          <w:b w:val="false"/>
          <w:i w:val="false"/>
          <w:color w:val="000000"/>
          <w:sz w:val="28"/>
        </w:rPr>
        <w:t>№ 908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53"/>
    <w:p>
      <w:pPr>
        <w:spacing w:after="0"/>
        <w:ind w:left="0"/>
        <w:jc w:val="left"/>
      </w:pPr>
      <w:r>
        <w:rPr>
          <w:rFonts w:ascii="Times New Roman"/>
          <w:b/>
          <w:i w:val="false"/>
          <w:color w:val="000000"/>
        </w:rPr>
        <w:t xml:space="preserve"> Параграф 3-1. Особенности предполетной подготовки членов летного экипажа, если для этих целей эксплуатантом предусмотрено использование сотрудников по обеспечению полетов</w:t>
      </w:r>
    </w:p>
    <w:bookmarkEnd w:id="353"/>
    <w:p>
      <w:pPr>
        <w:spacing w:after="0"/>
        <w:ind w:left="0"/>
        <w:jc w:val="both"/>
      </w:pPr>
      <w:r>
        <w:rPr>
          <w:rFonts w:ascii="Times New Roman"/>
          <w:b w:val="false"/>
          <w:i w:val="false"/>
          <w:color w:val="ff0000"/>
          <w:sz w:val="28"/>
        </w:rPr>
        <w:t xml:space="preserve">
      Сноска. Заголовок параграфа 3-1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ff0000"/>
          <w:sz w:val="28"/>
        </w:rPr>
        <w:t xml:space="preserve">
      Сноска. Глава 3 дополнена параграфом 3-1 в соответствии с приказом и.о. Министра транспорта и коммуникаций РК от 29.07.2013 </w:t>
      </w:r>
      <w:r>
        <w:rPr>
          <w:rFonts w:ascii="Times New Roman"/>
          <w:b w:val="false"/>
          <w:i w:val="false"/>
          <w:color w:val="ff0000"/>
          <w:sz w:val="28"/>
        </w:rPr>
        <w:t>№ 577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354"/>
    <w:p>
      <w:pPr>
        <w:spacing w:after="0"/>
        <w:ind w:left="0"/>
        <w:jc w:val="both"/>
      </w:pPr>
      <w:r>
        <w:rPr>
          <w:rFonts w:ascii="Times New Roman"/>
          <w:b w:val="false"/>
          <w:i w:val="false"/>
          <w:color w:val="000000"/>
          <w:sz w:val="28"/>
        </w:rPr>
        <w:t xml:space="preserve">
       48-2. Предполетная подготовка членов летного экипажа с использованием сотрудников по обеспечению полетов, проводится в том случае, если процедуры эксплуатационного контроля и полетно-диспетчерского сопровождения самолетов эксплуатанта утверждены уполномоченной организацией. </w:t>
      </w:r>
    </w:p>
    <w:bookmarkEnd w:id="354"/>
    <w:p>
      <w:pPr>
        <w:spacing w:after="0"/>
        <w:ind w:left="0"/>
        <w:jc w:val="both"/>
      </w:pPr>
      <w:r>
        <w:rPr>
          <w:rFonts w:ascii="Times New Roman"/>
          <w:b w:val="false"/>
          <w:i w:val="false"/>
          <w:color w:val="000000"/>
          <w:sz w:val="28"/>
        </w:rPr>
        <w:t>
      В этом случае сотрудник по обеспечению полетов и командир воздушного судна отвечает за качество проведения предполетной подготовки и руководство полетами.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48-2 в редакции приказа Министра индустрии и инфраструктурного развития РК от 27.06.2019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1" w:id="355"/>
    <w:p>
      <w:pPr>
        <w:spacing w:after="0"/>
        <w:ind w:left="0"/>
        <w:jc w:val="both"/>
      </w:pPr>
      <w:r>
        <w:rPr>
          <w:rFonts w:ascii="Times New Roman"/>
          <w:b w:val="false"/>
          <w:i w:val="false"/>
          <w:color w:val="000000"/>
          <w:sz w:val="28"/>
        </w:rPr>
        <w:t>
      48-3. Сотрудник по обеспечению полетов эксплуатанта, выполняет следующие функции:</w:t>
      </w:r>
    </w:p>
    <w:bookmarkEnd w:id="355"/>
    <w:p>
      <w:pPr>
        <w:spacing w:after="0"/>
        <w:ind w:left="0"/>
        <w:jc w:val="both"/>
      </w:pPr>
      <w:r>
        <w:rPr>
          <w:rFonts w:ascii="Times New Roman"/>
          <w:b w:val="false"/>
          <w:i w:val="false"/>
          <w:color w:val="000000"/>
          <w:sz w:val="28"/>
        </w:rPr>
        <w:t xml:space="preserve">
      1) при подготовке к полету, поддерживает контакты с органами обслуживания воздушного движения, аэродромными метеорологическими органами и службой эксплуатации радиотехнического оборудования и связи (ЭРТОС); </w:t>
      </w:r>
    </w:p>
    <w:p>
      <w:pPr>
        <w:spacing w:after="0"/>
        <w:ind w:left="0"/>
        <w:jc w:val="both"/>
      </w:pPr>
      <w:r>
        <w:rPr>
          <w:rFonts w:ascii="Times New Roman"/>
          <w:b w:val="false"/>
          <w:i w:val="false"/>
          <w:color w:val="000000"/>
          <w:sz w:val="28"/>
        </w:rPr>
        <w:t>
      2) проводит консультации с аэродромным метеорологическим органом аэродрома вылета или органом метеорологического обеспечения эксплуатанта (при его наличии), и получает метеорологическую информацию, касающуюся предстоящего полета, анализирует фактическое и ожидаемое состояние погоды на аэродромах вылета, посадки и запасных, прогнозов погоды по маршруту полета и прилегающим районам;</w:t>
      </w:r>
    </w:p>
    <w:p>
      <w:pPr>
        <w:spacing w:after="0"/>
        <w:ind w:left="0"/>
        <w:jc w:val="both"/>
      </w:pPr>
      <w:r>
        <w:rPr>
          <w:rFonts w:ascii="Times New Roman"/>
          <w:b w:val="false"/>
          <w:i w:val="false"/>
          <w:color w:val="000000"/>
          <w:sz w:val="28"/>
        </w:rPr>
        <w:t>
      3) направляет информацию в отношении планов осуществления полетов в соответствующие отделы организации эксплуатанта;</w:t>
      </w:r>
    </w:p>
    <w:p>
      <w:pPr>
        <w:spacing w:after="0"/>
        <w:ind w:left="0"/>
        <w:jc w:val="both"/>
      </w:pPr>
      <w:r>
        <w:rPr>
          <w:rFonts w:ascii="Times New Roman"/>
          <w:b w:val="false"/>
          <w:i w:val="false"/>
          <w:color w:val="000000"/>
          <w:sz w:val="28"/>
        </w:rPr>
        <w:t>
      4) получает от диспетчера брифинга аэродрома вылета (службы аэронавигационной информации) или от специализированных компаний, оказывающих услуги по аэронавигационному обеспечению и планированию полетов бюллетени предполетной информации, извещения NOTAM (SNOTAM, ASHTAM), информацию о запретах и ограничениях на полеты;</w:t>
      </w:r>
    </w:p>
    <w:p>
      <w:pPr>
        <w:spacing w:after="0"/>
        <w:ind w:left="0"/>
        <w:jc w:val="both"/>
      </w:pPr>
      <w:r>
        <w:rPr>
          <w:rFonts w:ascii="Times New Roman"/>
          <w:b w:val="false"/>
          <w:i w:val="false"/>
          <w:color w:val="000000"/>
          <w:sz w:val="28"/>
        </w:rPr>
        <w:t>
      5) анализирует бюллетени предполетной информации, извещения NOTAM (SNOTAM, ASHTAM), выбирает запасные аэродромы для полетов самолетов с газотурбинными двигателями продолжительностью более 60 минут до запасного аэродрома на маршруте с увеличенным временем ухода на запасной аэродром (далее - EDTO) и самый безопасный и экономичный маршрут и профиль полета;</w:t>
      </w:r>
    </w:p>
    <w:p>
      <w:pPr>
        <w:spacing w:after="0"/>
        <w:ind w:left="0"/>
        <w:jc w:val="both"/>
      </w:pPr>
      <w:r>
        <w:rPr>
          <w:rFonts w:ascii="Times New Roman"/>
          <w:b w:val="false"/>
          <w:i w:val="false"/>
          <w:color w:val="000000"/>
          <w:sz w:val="28"/>
        </w:rPr>
        <w:t>
      6) рассчитывает количество топлива, необходимое для безопасного выполнения полета;</w:t>
      </w:r>
    </w:p>
    <w:p>
      <w:pPr>
        <w:spacing w:after="0"/>
        <w:ind w:left="0"/>
        <w:jc w:val="both"/>
      </w:pPr>
      <w:r>
        <w:rPr>
          <w:rFonts w:ascii="Times New Roman"/>
          <w:b w:val="false"/>
          <w:i w:val="false"/>
          <w:color w:val="000000"/>
          <w:sz w:val="28"/>
        </w:rPr>
        <w:t>
      7) получает от специализированных компаний, оказывающих услуги по аэронавигационному обеспечению и планированию полетов, или готовит самостоятельно рабочие планы полета, с учетом метеорологических условий на маршруте полета, на основных и запасных аэродромах, бюллетеней предполетной информации, извещений NOTAM (SNOTAM, ASHTAM), перечней минимального оборудования (MEL), информации о максимально допустимых взлетных и посадочных массах воздушного судна и передает этот план на рассмотрение командиру воздушного судна;</w:t>
      </w:r>
    </w:p>
    <w:p>
      <w:pPr>
        <w:spacing w:after="0"/>
        <w:ind w:left="0"/>
        <w:jc w:val="both"/>
      </w:pPr>
      <w:r>
        <w:rPr>
          <w:rFonts w:ascii="Times New Roman"/>
          <w:b w:val="false"/>
          <w:i w:val="false"/>
          <w:color w:val="000000"/>
          <w:sz w:val="28"/>
        </w:rPr>
        <w:t>
      8) подготавливает всю последнюю информацию и данные, касающиеся стандартного вылета по приборам, маршрутных средств, эксплуатационных приемов снижения шума, аэронавигационных средств, аэродромных средств и оборудования, правил ОВД и связи, бюллетеней предполетной информации, извещений NOTAM (SNOTAM, ASHTAM), состояния взлетно-посадочных полос, средств поиска и спасания, а также информацию и предписания, которые могут повлиять на полет;</w:t>
      </w:r>
    </w:p>
    <w:p>
      <w:pPr>
        <w:spacing w:after="0"/>
        <w:ind w:left="0"/>
        <w:jc w:val="both"/>
      </w:pPr>
      <w:r>
        <w:rPr>
          <w:rFonts w:ascii="Times New Roman"/>
          <w:b w:val="false"/>
          <w:i w:val="false"/>
          <w:color w:val="000000"/>
          <w:sz w:val="28"/>
        </w:rPr>
        <w:t>
      9) инициирует задержку или отмену рейса, если опасные условия создают угрозу безопасности полета;</w:t>
      </w:r>
    </w:p>
    <w:p>
      <w:pPr>
        <w:spacing w:after="0"/>
        <w:ind w:left="0"/>
        <w:jc w:val="both"/>
      </w:pPr>
      <w:r>
        <w:rPr>
          <w:rFonts w:ascii="Times New Roman"/>
          <w:b w:val="false"/>
          <w:i w:val="false"/>
          <w:color w:val="000000"/>
          <w:sz w:val="28"/>
        </w:rPr>
        <w:t>
      10) присутствует вместе с командиром воздушного судна во время  предполетной метеорологической консультации в аэродромном метеорологическом органе (если требуется консультация);</w:t>
      </w:r>
    </w:p>
    <w:p>
      <w:pPr>
        <w:spacing w:after="0"/>
        <w:ind w:left="0"/>
        <w:jc w:val="both"/>
      </w:pPr>
      <w:r>
        <w:rPr>
          <w:rFonts w:ascii="Times New Roman"/>
          <w:b w:val="false"/>
          <w:i w:val="false"/>
          <w:color w:val="000000"/>
          <w:sz w:val="28"/>
        </w:rPr>
        <w:t xml:space="preserve">
      11) передает командиру воздушного судна полученную метеорологическую информацию и дает консультации в отношении маршрутов, абсолютных высот и линии пути, которые будут необходимы, а также в отношении того, какие запасные аэродромы считаются пригодными для различных аэропортов; </w:t>
      </w:r>
    </w:p>
    <w:p>
      <w:pPr>
        <w:spacing w:after="0"/>
        <w:ind w:left="0"/>
        <w:jc w:val="both"/>
      </w:pPr>
      <w:r>
        <w:rPr>
          <w:rFonts w:ascii="Times New Roman"/>
          <w:b w:val="false"/>
          <w:i w:val="false"/>
          <w:color w:val="000000"/>
          <w:sz w:val="28"/>
        </w:rPr>
        <w:t xml:space="preserve">
      12) предъявляет командиру воздушного судна анализ маршрута и рабочий план полета, который он подготовил, обращая его внимание на факторы, которые повлияли на выбор маршрута; </w:t>
      </w:r>
    </w:p>
    <w:p>
      <w:pPr>
        <w:spacing w:after="0"/>
        <w:ind w:left="0"/>
        <w:jc w:val="both"/>
      </w:pPr>
      <w:r>
        <w:rPr>
          <w:rFonts w:ascii="Times New Roman"/>
          <w:b w:val="false"/>
          <w:i w:val="false"/>
          <w:color w:val="000000"/>
          <w:sz w:val="28"/>
        </w:rPr>
        <w:t>
      13) получает одобрение рабочего плана полета командиром воздушного судна;</w:t>
      </w:r>
    </w:p>
    <w:p>
      <w:pPr>
        <w:spacing w:after="0"/>
        <w:ind w:left="0"/>
        <w:jc w:val="both"/>
      </w:pPr>
      <w:r>
        <w:rPr>
          <w:rFonts w:ascii="Times New Roman"/>
          <w:b w:val="false"/>
          <w:i w:val="false"/>
          <w:color w:val="000000"/>
          <w:sz w:val="28"/>
        </w:rPr>
        <w:t>
      14) подписывает рабочий план полета после того, как командир воздушного судна подписал его;</w:t>
      </w:r>
    </w:p>
    <w:p>
      <w:pPr>
        <w:spacing w:after="0"/>
        <w:ind w:left="0"/>
        <w:jc w:val="both"/>
      </w:pPr>
      <w:r>
        <w:rPr>
          <w:rFonts w:ascii="Times New Roman"/>
          <w:b w:val="false"/>
          <w:i w:val="false"/>
          <w:color w:val="000000"/>
          <w:sz w:val="28"/>
        </w:rPr>
        <w:t>
      15) своевременно обеспечивает командира воздушного судна всей последней информацией, относящейся к маршруту полета, указанной в подпункте 8) настоящих Правил, а также метеорологической документацией, навигационным планом полета (полетов) и информацией о запретах и ограничениях на полеты;</w:t>
      </w:r>
    </w:p>
    <w:p>
      <w:pPr>
        <w:spacing w:after="0"/>
        <w:ind w:left="0"/>
        <w:jc w:val="both"/>
      </w:pPr>
      <w:r>
        <w:rPr>
          <w:rFonts w:ascii="Times New Roman"/>
          <w:b w:val="false"/>
          <w:i w:val="false"/>
          <w:color w:val="000000"/>
          <w:sz w:val="28"/>
        </w:rPr>
        <w:t>
      16) подготавливает план полета ОВД (флайт-план) для подписания его командиром воздушного судна;</w:t>
      </w:r>
    </w:p>
    <w:p>
      <w:pPr>
        <w:spacing w:after="0"/>
        <w:ind w:left="0"/>
        <w:jc w:val="both"/>
      </w:pPr>
      <w:r>
        <w:rPr>
          <w:rFonts w:ascii="Times New Roman"/>
          <w:b w:val="false"/>
          <w:i w:val="false"/>
          <w:color w:val="000000"/>
          <w:sz w:val="28"/>
        </w:rPr>
        <w:t xml:space="preserve">
      17) представляет план полета ОВД (флайт-план) диспетчеру брифинга аэродрома вылета; </w:t>
      </w:r>
    </w:p>
    <w:p>
      <w:pPr>
        <w:spacing w:after="0"/>
        <w:ind w:left="0"/>
        <w:jc w:val="both"/>
      </w:pPr>
      <w:r>
        <w:rPr>
          <w:rFonts w:ascii="Times New Roman"/>
          <w:b w:val="false"/>
          <w:i w:val="false"/>
          <w:color w:val="000000"/>
          <w:sz w:val="28"/>
        </w:rPr>
        <w:t>
      18) по каналам связи обеспечивает командира воздушного судна в полете информацией, касающейся безопасности полетов, которая может быть необходимой для безопасного выполнения полета, включая информацию, касающуюся любых изменений плана полета, необходимость которых возникает в ходе этого полета.</w:t>
      </w:r>
    </w:p>
    <w:bookmarkStart w:name="z380" w:id="356"/>
    <w:p>
      <w:pPr>
        <w:spacing w:after="0"/>
        <w:ind w:left="0"/>
        <w:jc w:val="left"/>
      </w:pPr>
      <w:r>
        <w:rPr>
          <w:rFonts w:ascii="Times New Roman"/>
          <w:b/>
          <w:i w:val="false"/>
          <w:color w:val="000000"/>
        </w:rPr>
        <w:t xml:space="preserve"> Параграф 4. Предполетная подготовка на воздушном судне</w:t>
      </w:r>
    </w:p>
    <w:bookmarkEnd w:id="356"/>
    <w:p>
      <w:pPr>
        <w:spacing w:after="0"/>
        <w:ind w:left="0"/>
        <w:jc w:val="both"/>
      </w:pPr>
      <w:r>
        <w:rPr>
          <w:rFonts w:ascii="Times New Roman"/>
          <w:b w:val="false"/>
          <w:i w:val="false"/>
          <w:color w:val="ff0000"/>
          <w:sz w:val="28"/>
        </w:rPr>
        <w:t xml:space="preserve">
      Сноска. Заголовок параграфа 4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381" w:id="357"/>
    <w:p>
      <w:pPr>
        <w:spacing w:after="0"/>
        <w:ind w:left="0"/>
        <w:jc w:val="both"/>
      </w:pPr>
      <w:r>
        <w:rPr>
          <w:rFonts w:ascii="Times New Roman"/>
          <w:b w:val="false"/>
          <w:i w:val="false"/>
          <w:color w:val="000000"/>
          <w:sz w:val="28"/>
        </w:rPr>
        <w:t>
      49. При подготовке к полету бортинженер или бортмеханик, при их наличии в составе экипажа:</w:t>
      </w:r>
    </w:p>
    <w:bookmarkEnd w:id="357"/>
    <w:bookmarkStart w:name="z382" w:id="358"/>
    <w:p>
      <w:pPr>
        <w:spacing w:after="0"/>
        <w:ind w:left="0"/>
        <w:jc w:val="both"/>
      </w:pPr>
      <w:r>
        <w:rPr>
          <w:rFonts w:ascii="Times New Roman"/>
          <w:b w:val="false"/>
          <w:i w:val="false"/>
          <w:color w:val="000000"/>
          <w:sz w:val="28"/>
        </w:rPr>
        <w:t>
      1) получает от авиатехника, готовящего воздушное судно к вылету, информацию о технической годности и выполненных на нем работах, судовые документы, оформленную техническую документацию с записями в бортовом журнале и карте-наряде, ключи от воздушного судна;</w:t>
      </w:r>
    </w:p>
    <w:bookmarkEnd w:id="358"/>
    <w:bookmarkStart w:name="z383" w:id="359"/>
    <w:p>
      <w:pPr>
        <w:spacing w:after="0"/>
        <w:ind w:left="0"/>
        <w:jc w:val="both"/>
      </w:pPr>
      <w:r>
        <w:rPr>
          <w:rFonts w:ascii="Times New Roman"/>
          <w:b w:val="false"/>
          <w:i w:val="false"/>
          <w:color w:val="000000"/>
          <w:sz w:val="28"/>
        </w:rPr>
        <w:t>
      2) проводит предполетный осмотр и проверку воздушного судна, предусмотренные РЛЭ, инструкцией по организации и технологии предполетной подготовки воздушного судна данного типа;</w:t>
      </w:r>
    </w:p>
    <w:bookmarkEnd w:id="359"/>
    <w:bookmarkStart w:name="z384" w:id="360"/>
    <w:p>
      <w:pPr>
        <w:spacing w:after="0"/>
        <w:ind w:left="0"/>
        <w:jc w:val="both"/>
      </w:pPr>
      <w:r>
        <w:rPr>
          <w:rFonts w:ascii="Times New Roman"/>
          <w:b w:val="false"/>
          <w:i w:val="false"/>
          <w:color w:val="000000"/>
          <w:sz w:val="28"/>
        </w:rPr>
        <w:t>
      3) знакомится с содержанием бортового журнала и индивидуальными особенностями воздушного судна, проверяет записи о техническом обслуживании, об устранении отказов и (или) неисправностей, выявленных в полете;</w:t>
      </w:r>
    </w:p>
    <w:bookmarkEnd w:id="360"/>
    <w:bookmarkStart w:name="z385" w:id="361"/>
    <w:p>
      <w:pPr>
        <w:spacing w:after="0"/>
        <w:ind w:left="0"/>
        <w:jc w:val="both"/>
      </w:pPr>
      <w:r>
        <w:rPr>
          <w:rFonts w:ascii="Times New Roman"/>
          <w:b w:val="false"/>
          <w:i w:val="false"/>
          <w:color w:val="000000"/>
          <w:sz w:val="28"/>
        </w:rPr>
        <w:t>
      4) сверяет фактическую заправку горюче-смазочными материалами (далее - ГСМ) с расчетной заправкой;</w:t>
      </w:r>
    </w:p>
    <w:bookmarkEnd w:id="361"/>
    <w:bookmarkStart w:name="z386" w:id="362"/>
    <w:p>
      <w:pPr>
        <w:spacing w:after="0"/>
        <w:ind w:left="0"/>
        <w:jc w:val="both"/>
      </w:pPr>
      <w:r>
        <w:rPr>
          <w:rFonts w:ascii="Times New Roman"/>
          <w:b w:val="false"/>
          <w:i w:val="false"/>
          <w:color w:val="000000"/>
          <w:sz w:val="28"/>
        </w:rPr>
        <w:t>
      5) после доклада бортпроводника о приеме имущества пассажирских салонов и оборудования буфета расписывается в бортовом журнале о приеме воздушного судна;</w:t>
      </w:r>
    </w:p>
    <w:bookmarkEnd w:id="362"/>
    <w:bookmarkStart w:name="z387" w:id="363"/>
    <w:p>
      <w:pPr>
        <w:spacing w:after="0"/>
        <w:ind w:left="0"/>
        <w:jc w:val="both"/>
      </w:pPr>
      <w:r>
        <w:rPr>
          <w:rFonts w:ascii="Times New Roman"/>
          <w:b w:val="false"/>
          <w:i w:val="false"/>
          <w:color w:val="000000"/>
          <w:sz w:val="28"/>
        </w:rPr>
        <w:t>
      6) по прибытии командира воздушного судна докладывает ему о готовности воздушного судна к полету;</w:t>
      </w:r>
    </w:p>
    <w:bookmarkEnd w:id="363"/>
    <w:bookmarkStart w:name="z388" w:id="364"/>
    <w:p>
      <w:pPr>
        <w:spacing w:after="0"/>
        <w:ind w:left="0"/>
        <w:jc w:val="both"/>
      </w:pPr>
      <w:r>
        <w:rPr>
          <w:rFonts w:ascii="Times New Roman"/>
          <w:b w:val="false"/>
          <w:i w:val="false"/>
          <w:color w:val="000000"/>
          <w:sz w:val="28"/>
        </w:rPr>
        <w:t>
      7) по окончании загрузки (груза, багажа, почты) проверяет закрытие аварийных и грузовых люков, подписывает карту-наряд на проведенные работы по обеспечению вылета;</w:t>
      </w:r>
    </w:p>
    <w:bookmarkEnd w:id="364"/>
    <w:bookmarkStart w:name="z389" w:id="365"/>
    <w:p>
      <w:pPr>
        <w:spacing w:after="0"/>
        <w:ind w:left="0"/>
        <w:jc w:val="both"/>
      </w:pPr>
      <w:r>
        <w:rPr>
          <w:rFonts w:ascii="Times New Roman"/>
          <w:b w:val="false"/>
          <w:i w:val="false"/>
          <w:color w:val="000000"/>
          <w:sz w:val="28"/>
        </w:rPr>
        <w:t>
      8) после посадки пассажиров убеждается, что штыри, заглушки, струбцины, заземления сняты и находятся на борту. Дает команду на уборку трапа или убирает бортовой трап, закрывает все двери фюзеляжа, дверь кабины экипажа закрывает на внутренний замок;</w:t>
      </w:r>
    </w:p>
    <w:bookmarkEnd w:id="365"/>
    <w:bookmarkStart w:name="z390" w:id="366"/>
    <w:p>
      <w:pPr>
        <w:spacing w:after="0"/>
        <w:ind w:left="0"/>
        <w:jc w:val="both"/>
      </w:pPr>
      <w:r>
        <w:rPr>
          <w:rFonts w:ascii="Times New Roman"/>
          <w:b w:val="false"/>
          <w:i w:val="false"/>
          <w:color w:val="000000"/>
          <w:sz w:val="28"/>
        </w:rPr>
        <w:t>
      9) докладывает командиру воздушного судна о готовности к полету.</w:t>
      </w:r>
    </w:p>
    <w:bookmarkEnd w:id="366"/>
    <w:bookmarkStart w:name="z391" w:id="367"/>
    <w:p>
      <w:pPr>
        <w:spacing w:after="0"/>
        <w:ind w:left="0"/>
        <w:jc w:val="both"/>
      </w:pPr>
      <w:r>
        <w:rPr>
          <w:rFonts w:ascii="Times New Roman"/>
          <w:b w:val="false"/>
          <w:i w:val="false"/>
          <w:color w:val="000000"/>
          <w:sz w:val="28"/>
        </w:rPr>
        <w:t>
      50. Командир воздушного судна по прибытию на воздушное судно:</w:t>
      </w:r>
    </w:p>
    <w:bookmarkEnd w:id="367"/>
    <w:bookmarkStart w:name="z392" w:id="368"/>
    <w:p>
      <w:pPr>
        <w:spacing w:after="0"/>
        <w:ind w:left="0"/>
        <w:jc w:val="both"/>
      </w:pPr>
      <w:r>
        <w:rPr>
          <w:rFonts w:ascii="Times New Roman"/>
          <w:b w:val="false"/>
          <w:i w:val="false"/>
          <w:color w:val="000000"/>
          <w:sz w:val="28"/>
        </w:rPr>
        <w:t>
      1) принимает от бортинженера (бортмеханика) или от авиационного наземного персонала доклад о готовности воздушного судна к полету, количестве заправленного топлива, особенностях эксплуатации, указанных в бортовом журнале, а также о неисправностях, выявленных в предыдущем полете или во время предполетного осмотра, и их устранении;</w:t>
      </w:r>
    </w:p>
    <w:bookmarkEnd w:id="368"/>
    <w:bookmarkStart w:name="z393" w:id="369"/>
    <w:p>
      <w:pPr>
        <w:spacing w:after="0"/>
        <w:ind w:left="0"/>
        <w:jc w:val="both"/>
      </w:pPr>
      <w:r>
        <w:rPr>
          <w:rFonts w:ascii="Times New Roman"/>
          <w:b w:val="false"/>
          <w:i w:val="false"/>
          <w:color w:val="000000"/>
          <w:sz w:val="28"/>
        </w:rPr>
        <w:t>
      2) принимает доклад от второго пилота, старшего бортпроводника (бортпроводника) о наличии центровочных графиков, перевозочных документов, о фактическом количестве пассажиров, груза, багажа, почты, взлетной массе и центровке воздушного судна;</w:t>
      </w:r>
    </w:p>
    <w:bookmarkEnd w:id="369"/>
    <w:bookmarkStart w:name="z394" w:id="370"/>
    <w:p>
      <w:pPr>
        <w:spacing w:after="0"/>
        <w:ind w:left="0"/>
        <w:jc w:val="both"/>
      </w:pPr>
      <w:r>
        <w:rPr>
          <w:rFonts w:ascii="Times New Roman"/>
          <w:b w:val="false"/>
          <w:i w:val="false"/>
          <w:color w:val="000000"/>
          <w:sz w:val="28"/>
        </w:rPr>
        <w:t>
      3) производит осмотр воздушного судна и подготавливает свое рабочее место в кабине согласно РЛЭ, знакомит членов экипажа с индивидуальными особенностями воздушного судна;</w:t>
      </w:r>
    </w:p>
    <w:bookmarkEnd w:id="370"/>
    <w:bookmarkStart w:name="z395" w:id="371"/>
    <w:p>
      <w:pPr>
        <w:spacing w:after="0"/>
        <w:ind w:left="0"/>
        <w:jc w:val="both"/>
      </w:pPr>
      <w:r>
        <w:rPr>
          <w:rFonts w:ascii="Times New Roman"/>
          <w:b w:val="false"/>
          <w:i w:val="false"/>
          <w:color w:val="000000"/>
          <w:sz w:val="28"/>
        </w:rPr>
        <w:t>
      4) по окончании общей предполетной подготовки и после занятия членами экипажа рабочих мест, проводит предстартовую подготовку в соответствие с технологией работы экипажа;</w:t>
      </w:r>
    </w:p>
    <w:bookmarkEnd w:id="371"/>
    <w:bookmarkStart w:name="z396" w:id="372"/>
    <w:p>
      <w:pPr>
        <w:spacing w:after="0"/>
        <w:ind w:left="0"/>
        <w:jc w:val="both"/>
      </w:pPr>
      <w:r>
        <w:rPr>
          <w:rFonts w:ascii="Times New Roman"/>
          <w:b w:val="false"/>
          <w:i w:val="false"/>
          <w:color w:val="000000"/>
          <w:sz w:val="28"/>
        </w:rPr>
        <w:t>
      5) после завершения предстартовой подготовки дает команду: "Запросить разрешение на запуск двигателей" или запрашивает разрешение на запуск двигателя (двигателей).</w:t>
      </w:r>
    </w:p>
    <w:bookmarkEnd w:id="372"/>
    <w:bookmarkStart w:name="z397" w:id="373"/>
    <w:p>
      <w:pPr>
        <w:spacing w:after="0"/>
        <w:ind w:left="0"/>
        <w:jc w:val="both"/>
      </w:pPr>
      <w:r>
        <w:rPr>
          <w:rFonts w:ascii="Times New Roman"/>
          <w:b w:val="false"/>
          <w:i w:val="false"/>
          <w:color w:val="000000"/>
          <w:sz w:val="28"/>
        </w:rPr>
        <w:t>
      51. Второй пилот:</w:t>
      </w:r>
    </w:p>
    <w:bookmarkEnd w:id="373"/>
    <w:bookmarkStart w:name="z398" w:id="374"/>
    <w:p>
      <w:pPr>
        <w:spacing w:after="0"/>
        <w:ind w:left="0"/>
        <w:jc w:val="both"/>
      </w:pPr>
      <w:r>
        <w:rPr>
          <w:rFonts w:ascii="Times New Roman"/>
          <w:b w:val="false"/>
          <w:i w:val="false"/>
          <w:color w:val="000000"/>
          <w:sz w:val="28"/>
        </w:rPr>
        <w:t>
      1) производит осмотр воздушного судна согласно РЛЭ;</w:t>
      </w:r>
    </w:p>
    <w:bookmarkEnd w:id="374"/>
    <w:bookmarkStart w:name="z399" w:id="375"/>
    <w:p>
      <w:pPr>
        <w:spacing w:after="0"/>
        <w:ind w:left="0"/>
        <w:jc w:val="both"/>
      </w:pPr>
      <w:r>
        <w:rPr>
          <w:rFonts w:ascii="Times New Roman"/>
          <w:b w:val="false"/>
          <w:i w:val="false"/>
          <w:color w:val="000000"/>
          <w:sz w:val="28"/>
        </w:rPr>
        <w:t>
      2) получает перевозочные документы и центровочный график воздушного судна;</w:t>
      </w:r>
    </w:p>
    <w:bookmarkEnd w:id="375"/>
    <w:bookmarkStart w:name="z400" w:id="376"/>
    <w:p>
      <w:pPr>
        <w:spacing w:after="0"/>
        <w:ind w:left="0"/>
        <w:jc w:val="both"/>
      </w:pPr>
      <w:r>
        <w:rPr>
          <w:rFonts w:ascii="Times New Roman"/>
          <w:b w:val="false"/>
          <w:i w:val="false"/>
          <w:color w:val="000000"/>
          <w:sz w:val="28"/>
        </w:rPr>
        <w:t>
      3) проверяет правильность расчета центровки;</w:t>
      </w:r>
    </w:p>
    <w:bookmarkEnd w:id="376"/>
    <w:bookmarkStart w:name="z401" w:id="377"/>
    <w:p>
      <w:pPr>
        <w:spacing w:after="0"/>
        <w:ind w:left="0"/>
        <w:jc w:val="both"/>
      </w:pPr>
      <w:r>
        <w:rPr>
          <w:rFonts w:ascii="Times New Roman"/>
          <w:b w:val="false"/>
          <w:i w:val="false"/>
          <w:color w:val="000000"/>
          <w:sz w:val="28"/>
        </w:rPr>
        <w:t>
      4) производит осмотр багажных помещений, проверяет фактическое размещений груза и его крепление;</w:t>
      </w:r>
    </w:p>
    <w:bookmarkEnd w:id="377"/>
    <w:bookmarkStart w:name="z402" w:id="378"/>
    <w:p>
      <w:pPr>
        <w:spacing w:after="0"/>
        <w:ind w:left="0"/>
        <w:jc w:val="both"/>
      </w:pPr>
      <w:r>
        <w:rPr>
          <w:rFonts w:ascii="Times New Roman"/>
          <w:b w:val="false"/>
          <w:i w:val="false"/>
          <w:color w:val="000000"/>
          <w:sz w:val="28"/>
        </w:rPr>
        <w:t>
      5) дает указание бортпроводникам о порядке размещения пассажиров на воздушном судне в соответствие с центровочным графиком;</w:t>
      </w:r>
    </w:p>
    <w:bookmarkEnd w:id="378"/>
    <w:bookmarkStart w:name="z403" w:id="379"/>
    <w:p>
      <w:pPr>
        <w:spacing w:after="0"/>
        <w:ind w:left="0"/>
        <w:jc w:val="both"/>
      </w:pPr>
      <w:r>
        <w:rPr>
          <w:rFonts w:ascii="Times New Roman"/>
          <w:b w:val="false"/>
          <w:i w:val="false"/>
          <w:color w:val="000000"/>
          <w:sz w:val="28"/>
        </w:rPr>
        <w:t>
      6) подписывает перевозочные документы и центровочный график;</w:t>
      </w:r>
    </w:p>
    <w:bookmarkEnd w:id="379"/>
    <w:bookmarkStart w:name="z404" w:id="380"/>
    <w:p>
      <w:pPr>
        <w:spacing w:after="0"/>
        <w:ind w:left="0"/>
        <w:jc w:val="both"/>
      </w:pPr>
      <w:r>
        <w:rPr>
          <w:rFonts w:ascii="Times New Roman"/>
          <w:b w:val="false"/>
          <w:i w:val="false"/>
          <w:color w:val="000000"/>
          <w:sz w:val="28"/>
        </w:rPr>
        <w:t>
      7) производит осмотр салонов и подготавливает свое рабочее место;</w:t>
      </w:r>
    </w:p>
    <w:bookmarkEnd w:id="380"/>
    <w:bookmarkStart w:name="z405" w:id="381"/>
    <w:p>
      <w:pPr>
        <w:spacing w:after="0"/>
        <w:ind w:left="0"/>
        <w:jc w:val="both"/>
      </w:pPr>
      <w:r>
        <w:rPr>
          <w:rFonts w:ascii="Times New Roman"/>
          <w:b w:val="false"/>
          <w:i w:val="false"/>
          <w:color w:val="000000"/>
          <w:sz w:val="28"/>
        </w:rPr>
        <w:t>
      8) уточняет расчет параметров взлета;</w:t>
      </w:r>
    </w:p>
    <w:bookmarkEnd w:id="381"/>
    <w:bookmarkStart w:name="z406" w:id="382"/>
    <w:p>
      <w:pPr>
        <w:spacing w:after="0"/>
        <w:ind w:left="0"/>
        <w:jc w:val="both"/>
      </w:pPr>
      <w:r>
        <w:rPr>
          <w:rFonts w:ascii="Times New Roman"/>
          <w:b w:val="false"/>
          <w:i w:val="false"/>
          <w:color w:val="000000"/>
          <w:sz w:val="28"/>
        </w:rPr>
        <w:t>
      9) докладывает командиру воздушного судна о готовности к полету.</w:t>
      </w:r>
    </w:p>
    <w:bookmarkEnd w:id="382"/>
    <w:bookmarkStart w:name="z407" w:id="383"/>
    <w:p>
      <w:pPr>
        <w:spacing w:after="0"/>
        <w:ind w:left="0"/>
        <w:jc w:val="both"/>
      </w:pPr>
      <w:r>
        <w:rPr>
          <w:rFonts w:ascii="Times New Roman"/>
          <w:b w:val="false"/>
          <w:i w:val="false"/>
          <w:color w:val="000000"/>
          <w:sz w:val="28"/>
        </w:rPr>
        <w:t>
      52. Штурман, при наличии в составе экипажа:</w:t>
      </w:r>
    </w:p>
    <w:bookmarkEnd w:id="383"/>
    <w:bookmarkStart w:name="z408" w:id="384"/>
    <w:p>
      <w:pPr>
        <w:spacing w:after="0"/>
        <w:ind w:left="0"/>
        <w:jc w:val="both"/>
      </w:pPr>
      <w:r>
        <w:rPr>
          <w:rFonts w:ascii="Times New Roman"/>
          <w:b w:val="false"/>
          <w:i w:val="false"/>
          <w:color w:val="000000"/>
          <w:sz w:val="28"/>
        </w:rPr>
        <w:t>
      1) производит осмотр воздушного судна и подготавливает свое рабочее место в соответствии с РЛЭ;</w:t>
      </w:r>
    </w:p>
    <w:bookmarkEnd w:id="384"/>
    <w:bookmarkStart w:name="z409" w:id="385"/>
    <w:p>
      <w:pPr>
        <w:spacing w:after="0"/>
        <w:ind w:left="0"/>
        <w:jc w:val="both"/>
      </w:pPr>
      <w:r>
        <w:rPr>
          <w:rFonts w:ascii="Times New Roman"/>
          <w:b w:val="false"/>
          <w:i w:val="false"/>
          <w:color w:val="000000"/>
          <w:sz w:val="28"/>
        </w:rPr>
        <w:t>
      2) проверяет наличие графиков поправок и соответствие их установленному оборудованию;</w:t>
      </w:r>
    </w:p>
    <w:bookmarkEnd w:id="385"/>
    <w:bookmarkStart w:name="z410" w:id="386"/>
    <w:p>
      <w:pPr>
        <w:spacing w:after="0"/>
        <w:ind w:left="0"/>
        <w:jc w:val="both"/>
      </w:pPr>
      <w:r>
        <w:rPr>
          <w:rFonts w:ascii="Times New Roman"/>
          <w:b w:val="false"/>
          <w:i w:val="false"/>
          <w:color w:val="000000"/>
          <w:sz w:val="28"/>
        </w:rPr>
        <w:t>
      3) проверяет устранение дефектов навигационного и радиолокационного оборудования, указанных в бортовом журнале;</w:t>
      </w:r>
    </w:p>
    <w:bookmarkEnd w:id="386"/>
    <w:bookmarkStart w:name="z411" w:id="387"/>
    <w:p>
      <w:pPr>
        <w:spacing w:after="0"/>
        <w:ind w:left="0"/>
        <w:jc w:val="both"/>
      </w:pPr>
      <w:r>
        <w:rPr>
          <w:rFonts w:ascii="Times New Roman"/>
          <w:b w:val="false"/>
          <w:i w:val="false"/>
          <w:color w:val="000000"/>
          <w:sz w:val="28"/>
        </w:rPr>
        <w:t>
      4) проверяет оборудование на рабочем месте согласно РЛЭ и подготавливает его к работе;</w:t>
      </w:r>
    </w:p>
    <w:bookmarkEnd w:id="387"/>
    <w:bookmarkStart w:name="z412" w:id="388"/>
    <w:p>
      <w:pPr>
        <w:spacing w:after="0"/>
        <w:ind w:left="0"/>
        <w:jc w:val="both"/>
      </w:pPr>
      <w:r>
        <w:rPr>
          <w:rFonts w:ascii="Times New Roman"/>
          <w:b w:val="false"/>
          <w:i w:val="false"/>
          <w:color w:val="000000"/>
          <w:sz w:val="28"/>
        </w:rPr>
        <w:t>
      5) уточняет расчетные данные для взлета при изменении фактической массы и центровки воздушного судна;</w:t>
      </w:r>
    </w:p>
    <w:bookmarkEnd w:id="388"/>
    <w:bookmarkStart w:name="z413" w:id="389"/>
    <w:p>
      <w:pPr>
        <w:spacing w:after="0"/>
        <w:ind w:left="0"/>
        <w:jc w:val="both"/>
      </w:pPr>
      <w:r>
        <w:rPr>
          <w:rFonts w:ascii="Times New Roman"/>
          <w:b w:val="false"/>
          <w:i w:val="false"/>
          <w:color w:val="000000"/>
          <w:sz w:val="28"/>
        </w:rPr>
        <w:t>
      6) докладывает командиру воздушного судна о готовности к полету;</w:t>
      </w:r>
    </w:p>
    <w:bookmarkEnd w:id="389"/>
    <w:bookmarkStart w:name="z414" w:id="390"/>
    <w:p>
      <w:pPr>
        <w:spacing w:after="0"/>
        <w:ind w:left="0"/>
        <w:jc w:val="both"/>
      </w:pPr>
      <w:r>
        <w:rPr>
          <w:rFonts w:ascii="Times New Roman"/>
          <w:b w:val="false"/>
          <w:i w:val="false"/>
          <w:color w:val="000000"/>
          <w:sz w:val="28"/>
        </w:rPr>
        <w:t>
      7) производит осмотр воздушного судна и готовит свое рабочее место в соответствие с РЛЭ;</w:t>
      </w:r>
    </w:p>
    <w:bookmarkEnd w:id="390"/>
    <w:bookmarkStart w:name="z415" w:id="391"/>
    <w:p>
      <w:pPr>
        <w:spacing w:after="0"/>
        <w:ind w:left="0"/>
        <w:jc w:val="both"/>
      </w:pPr>
      <w:r>
        <w:rPr>
          <w:rFonts w:ascii="Times New Roman"/>
          <w:b w:val="false"/>
          <w:i w:val="false"/>
          <w:color w:val="000000"/>
          <w:sz w:val="28"/>
        </w:rPr>
        <w:t>
      8) проверяет устранение дефектов радио и электрооборудования воздушного судна;</w:t>
      </w:r>
    </w:p>
    <w:bookmarkEnd w:id="391"/>
    <w:bookmarkStart w:name="z416" w:id="392"/>
    <w:p>
      <w:pPr>
        <w:spacing w:after="0"/>
        <w:ind w:left="0"/>
        <w:jc w:val="both"/>
      </w:pPr>
      <w:r>
        <w:rPr>
          <w:rFonts w:ascii="Times New Roman"/>
          <w:b w:val="false"/>
          <w:i w:val="false"/>
          <w:color w:val="000000"/>
          <w:sz w:val="28"/>
        </w:rPr>
        <w:t>
      9) готовит оборудование на рабочем месте к полету в соответствие с РЛЭ;</w:t>
      </w:r>
    </w:p>
    <w:bookmarkEnd w:id="392"/>
    <w:bookmarkStart w:name="z417" w:id="393"/>
    <w:p>
      <w:pPr>
        <w:spacing w:after="0"/>
        <w:ind w:left="0"/>
        <w:jc w:val="both"/>
      </w:pPr>
      <w:r>
        <w:rPr>
          <w:rFonts w:ascii="Times New Roman"/>
          <w:b w:val="false"/>
          <w:i w:val="false"/>
          <w:color w:val="000000"/>
          <w:sz w:val="28"/>
        </w:rPr>
        <w:t>
      10) докладывает командиру воздушного судна о готовности к полету.</w:t>
      </w:r>
    </w:p>
    <w:bookmarkEnd w:id="393"/>
    <w:bookmarkStart w:name="z418" w:id="394"/>
    <w:p>
      <w:pPr>
        <w:spacing w:after="0"/>
        <w:ind w:left="0"/>
        <w:jc w:val="both"/>
      </w:pPr>
      <w:r>
        <w:rPr>
          <w:rFonts w:ascii="Times New Roman"/>
          <w:b w:val="false"/>
          <w:i w:val="false"/>
          <w:color w:val="000000"/>
          <w:sz w:val="28"/>
        </w:rPr>
        <w:t>
      53. Бортпроводники:</w:t>
      </w:r>
    </w:p>
    <w:bookmarkEnd w:id="394"/>
    <w:bookmarkStart w:name="z419" w:id="395"/>
    <w:p>
      <w:pPr>
        <w:spacing w:after="0"/>
        <w:ind w:left="0"/>
        <w:jc w:val="both"/>
      </w:pPr>
      <w:r>
        <w:rPr>
          <w:rFonts w:ascii="Times New Roman"/>
          <w:b w:val="false"/>
          <w:i w:val="false"/>
          <w:color w:val="000000"/>
          <w:sz w:val="28"/>
        </w:rPr>
        <w:t>
      1) контролируют готовность пассажирских салонов к приему пассажиров, убеждаются в отсутствии посторонних предметов или забытых вещей;</w:t>
      </w:r>
    </w:p>
    <w:bookmarkEnd w:id="395"/>
    <w:bookmarkStart w:name="z420" w:id="396"/>
    <w:p>
      <w:pPr>
        <w:spacing w:after="0"/>
        <w:ind w:left="0"/>
        <w:jc w:val="both"/>
      </w:pPr>
      <w:r>
        <w:rPr>
          <w:rFonts w:ascii="Times New Roman"/>
          <w:b w:val="false"/>
          <w:i w:val="false"/>
          <w:color w:val="000000"/>
          <w:sz w:val="28"/>
        </w:rPr>
        <w:t>
      2) проверяют наличие и состояние бытового оборудования, кислородных приборов, огнетушителей, наличие воды, химической жидкости в туалетах;</w:t>
      </w:r>
    </w:p>
    <w:bookmarkEnd w:id="396"/>
    <w:bookmarkStart w:name="z421" w:id="397"/>
    <w:p>
      <w:pPr>
        <w:spacing w:after="0"/>
        <w:ind w:left="0"/>
        <w:jc w:val="both"/>
      </w:pPr>
      <w:r>
        <w:rPr>
          <w:rFonts w:ascii="Times New Roman"/>
          <w:b w:val="false"/>
          <w:i w:val="false"/>
          <w:color w:val="000000"/>
          <w:sz w:val="28"/>
        </w:rPr>
        <w:t>
      3) проверяют работу самолетного переговорного устройства (далее - СПУ) - оборудования для внутренней телефонной связи между членами экипажа (экипажей) воздушного судна, телефонной связи с летным экипажем, работу магнитофона;</w:t>
      </w:r>
    </w:p>
    <w:bookmarkEnd w:id="397"/>
    <w:bookmarkStart w:name="z422" w:id="398"/>
    <w:p>
      <w:pPr>
        <w:spacing w:after="0"/>
        <w:ind w:left="0"/>
        <w:jc w:val="both"/>
      </w:pPr>
      <w:r>
        <w:rPr>
          <w:rFonts w:ascii="Times New Roman"/>
          <w:b w:val="false"/>
          <w:i w:val="false"/>
          <w:color w:val="000000"/>
          <w:sz w:val="28"/>
        </w:rPr>
        <w:t>
      4) проверяют состояние багажно-грузовых отсеков и буфета-кухни;</w:t>
      </w:r>
    </w:p>
    <w:bookmarkEnd w:id="398"/>
    <w:bookmarkStart w:name="z423" w:id="399"/>
    <w:p>
      <w:pPr>
        <w:spacing w:after="0"/>
        <w:ind w:left="0"/>
        <w:jc w:val="both"/>
      </w:pPr>
      <w:r>
        <w:rPr>
          <w:rFonts w:ascii="Times New Roman"/>
          <w:b w:val="false"/>
          <w:i w:val="false"/>
          <w:color w:val="000000"/>
          <w:sz w:val="28"/>
        </w:rPr>
        <w:t>
      5) принимают бытовой сменный инвентарь, бортовое питание и другие средства обслуживания пассажиров, а также груз, почту, багаж;</w:t>
      </w:r>
    </w:p>
    <w:bookmarkEnd w:id="399"/>
    <w:bookmarkStart w:name="z424" w:id="400"/>
    <w:p>
      <w:pPr>
        <w:spacing w:after="0"/>
        <w:ind w:left="0"/>
        <w:jc w:val="both"/>
      </w:pPr>
      <w:r>
        <w:rPr>
          <w:rFonts w:ascii="Times New Roman"/>
          <w:b w:val="false"/>
          <w:i w:val="false"/>
          <w:color w:val="000000"/>
          <w:sz w:val="28"/>
        </w:rPr>
        <w:t>
      6) доукомплектовывают салоны и туалет гигиеническими средствами, проверяют установку трапа;</w:t>
      </w:r>
    </w:p>
    <w:bookmarkEnd w:id="400"/>
    <w:bookmarkStart w:name="z425" w:id="401"/>
    <w:p>
      <w:pPr>
        <w:spacing w:after="0"/>
        <w:ind w:left="0"/>
        <w:jc w:val="both"/>
      </w:pPr>
      <w:r>
        <w:rPr>
          <w:rFonts w:ascii="Times New Roman"/>
          <w:b w:val="false"/>
          <w:i w:val="false"/>
          <w:color w:val="000000"/>
          <w:sz w:val="28"/>
        </w:rPr>
        <w:t>
      7) проверяют аварийно-спасательное оборудование воздушного судна.</w:t>
      </w:r>
    </w:p>
    <w:bookmarkEnd w:id="401"/>
    <w:bookmarkStart w:name="z426" w:id="402"/>
    <w:p>
      <w:pPr>
        <w:spacing w:after="0"/>
        <w:ind w:left="0"/>
        <w:jc w:val="both"/>
      </w:pPr>
      <w:r>
        <w:rPr>
          <w:rFonts w:ascii="Times New Roman"/>
          <w:b w:val="false"/>
          <w:i w:val="false"/>
          <w:color w:val="000000"/>
          <w:sz w:val="28"/>
        </w:rPr>
        <w:t xml:space="preserve">
      54. Старший бортпроводник (бортпроводник) расписывается в бортовом журнале о приеме бытового и аварийно-спасательного оборудования, докладывает командиру воздушного судна или бортинженеру о готовности к приему пассажиров. По окончании посадки пассажиров докладывает командиру воздушного судна: "Бригада бортпроводников и пассажиры к полету готовы". Получает от командира воздушного судна указание о порядке применения внутренней сигнализации. </w:t>
      </w:r>
    </w:p>
    <w:bookmarkEnd w:id="402"/>
    <w:bookmarkStart w:name="z427" w:id="403"/>
    <w:p>
      <w:pPr>
        <w:spacing w:after="0"/>
        <w:ind w:left="0"/>
        <w:jc w:val="both"/>
      </w:pPr>
      <w:r>
        <w:rPr>
          <w:rFonts w:ascii="Times New Roman"/>
          <w:b w:val="false"/>
          <w:i w:val="false"/>
          <w:color w:val="000000"/>
          <w:sz w:val="28"/>
        </w:rPr>
        <w:t>
      55. Командир воздушного судна обеспечивает полноту и качество предполетной подготовки.</w:t>
      </w:r>
    </w:p>
    <w:bookmarkEnd w:id="403"/>
    <w:bookmarkStart w:name="z428" w:id="404"/>
    <w:p>
      <w:pPr>
        <w:spacing w:after="0"/>
        <w:ind w:left="0"/>
        <w:jc w:val="both"/>
      </w:pPr>
      <w:r>
        <w:rPr>
          <w:rFonts w:ascii="Times New Roman"/>
          <w:b w:val="false"/>
          <w:i w:val="false"/>
          <w:color w:val="000000"/>
          <w:sz w:val="28"/>
        </w:rPr>
        <w:t>
      56. При предполетной подготовке в промежуточном аэропорту экипаж руководствуется технологией, разработанной для начального аэропорта учитывая, что при этом:</w:t>
      </w:r>
    </w:p>
    <w:bookmarkEnd w:id="404"/>
    <w:bookmarkStart w:name="z429" w:id="405"/>
    <w:p>
      <w:pPr>
        <w:spacing w:after="0"/>
        <w:ind w:left="0"/>
        <w:jc w:val="both"/>
      </w:pPr>
      <w:r>
        <w:rPr>
          <w:rFonts w:ascii="Times New Roman"/>
          <w:b w:val="false"/>
          <w:i w:val="false"/>
          <w:color w:val="000000"/>
          <w:sz w:val="28"/>
        </w:rPr>
        <w:t>
      1) медицинский контроль членов экипажа не проводится;</w:t>
      </w:r>
    </w:p>
    <w:bookmarkEnd w:id="405"/>
    <w:bookmarkStart w:name="z430" w:id="406"/>
    <w:p>
      <w:pPr>
        <w:spacing w:after="0"/>
        <w:ind w:left="0"/>
        <w:jc w:val="both"/>
      </w:pPr>
      <w:r>
        <w:rPr>
          <w:rFonts w:ascii="Times New Roman"/>
          <w:b w:val="false"/>
          <w:i w:val="false"/>
          <w:color w:val="000000"/>
          <w:sz w:val="28"/>
        </w:rPr>
        <w:t>
      2) экипаж производит только внешний осмотр воздушного судна.</w:t>
      </w:r>
    </w:p>
    <w:bookmarkEnd w:id="406"/>
    <w:bookmarkStart w:name="z431" w:id="407"/>
    <w:p>
      <w:pPr>
        <w:spacing w:after="0"/>
        <w:ind w:left="0"/>
        <w:jc w:val="left"/>
      </w:pPr>
      <w:r>
        <w:rPr>
          <w:rFonts w:ascii="Times New Roman"/>
          <w:b/>
          <w:i w:val="false"/>
          <w:color w:val="000000"/>
        </w:rPr>
        <w:t xml:space="preserve"> Глава 4. Подготовка аэродромов (вертодромов)</w:t>
      </w:r>
    </w:p>
    <w:bookmarkEnd w:id="407"/>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432" w:id="408"/>
    <w:p>
      <w:pPr>
        <w:spacing w:after="0"/>
        <w:ind w:left="0"/>
        <w:jc w:val="both"/>
      </w:pPr>
      <w:r>
        <w:rPr>
          <w:rFonts w:ascii="Times New Roman"/>
          <w:b w:val="false"/>
          <w:i w:val="false"/>
          <w:color w:val="000000"/>
          <w:sz w:val="28"/>
        </w:rPr>
        <w:t xml:space="preserve">
      57. Подготовка аэродромов (вертодромов) к приему, выпуску и обслуживанию воздушных судов проводится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рекомендуемой практикой и стандартами ИКАО.</w:t>
      </w:r>
    </w:p>
    <w:bookmarkEnd w:id="408"/>
    <w:bookmarkStart w:name="z433" w:id="409"/>
    <w:p>
      <w:pPr>
        <w:spacing w:after="0"/>
        <w:ind w:left="0"/>
        <w:jc w:val="both"/>
      </w:pPr>
      <w:r>
        <w:rPr>
          <w:rFonts w:ascii="Times New Roman"/>
          <w:b w:val="false"/>
          <w:i w:val="false"/>
          <w:color w:val="000000"/>
          <w:sz w:val="28"/>
        </w:rPr>
        <w:t>
      58. Ответственным за обеспечение безопасности полетов, соответствие сертификационным требованиям, годности к эксплуатации в течение всего периода эксплуатации аэродрома (вертодрома), временного аэродрома и посадочной площадки является эксплуатант аэродрома (вертодрома).</w:t>
      </w:r>
    </w:p>
    <w:bookmarkEnd w:id="409"/>
    <w:bookmarkStart w:name="z434" w:id="410"/>
    <w:p>
      <w:pPr>
        <w:spacing w:after="0"/>
        <w:ind w:left="0"/>
        <w:jc w:val="both"/>
      </w:pPr>
      <w:r>
        <w:rPr>
          <w:rFonts w:ascii="Times New Roman"/>
          <w:b w:val="false"/>
          <w:i w:val="false"/>
          <w:color w:val="000000"/>
          <w:sz w:val="28"/>
        </w:rPr>
        <w:t xml:space="preserve">
      59. Ежедневную готовность аэродрома (вертодрома) к полетам обеспечивает аэродромная служба эксплуатанта аэродрома (организации гражданской авиации). Задачей аэродромной службы является постоянное содержание летных полей в состоянии, обеспечивающем безопасные и регулярные полеты воздушных судов. </w:t>
      </w:r>
    </w:p>
    <w:bookmarkEnd w:id="410"/>
    <w:bookmarkStart w:name="z435" w:id="411"/>
    <w:p>
      <w:pPr>
        <w:spacing w:after="0"/>
        <w:ind w:left="0"/>
        <w:jc w:val="both"/>
      </w:pPr>
      <w:r>
        <w:rPr>
          <w:rFonts w:ascii="Times New Roman"/>
          <w:b w:val="false"/>
          <w:i w:val="false"/>
          <w:color w:val="000000"/>
          <w:sz w:val="28"/>
        </w:rPr>
        <w:t>
      60. Аэродромная служба обеспечивает:</w:t>
      </w:r>
    </w:p>
    <w:bookmarkEnd w:id="411"/>
    <w:bookmarkStart w:name="z436" w:id="412"/>
    <w:p>
      <w:pPr>
        <w:spacing w:after="0"/>
        <w:ind w:left="0"/>
        <w:jc w:val="both"/>
      </w:pPr>
      <w:r>
        <w:rPr>
          <w:rFonts w:ascii="Times New Roman"/>
          <w:b w:val="false"/>
          <w:i w:val="false"/>
          <w:color w:val="000000"/>
          <w:sz w:val="28"/>
        </w:rPr>
        <w:t xml:space="preserve">
      1) своевременную и качественную подготовку летного поля к полетам, в том числе зоны радиомаячных систем; </w:t>
      </w:r>
    </w:p>
    <w:bookmarkEnd w:id="412"/>
    <w:bookmarkStart w:name="z437" w:id="413"/>
    <w:p>
      <w:pPr>
        <w:spacing w:after="0"/>
        <w:ind w:left="0"/>
        <w:jc w:val="both"/>
      </w:pPr>
      <w:r>
        <w:rPr>
          <w:rFonts w:ascii="Times New Roman"/>
          <w:b w:val="false"/>
          <w:i w:val="false"/>
          <w:color w:val="000000"/>
          <w:sz w:val="28"/>
        </w:rPr>
        <w:t>
      2) измерение параметров, контроль и оценка состояния элементов летного поля аэродромов (вертодромов);</w:t>
      </w:r>
    </w:p>
    <w:bookmarkEnd w:id="413"/>
    <w:bookmarkStart w:name="z438" w:id="414"/>
    <w:p>
      <w:pPr>
        <w:spacing w:after="0"/>
        <w:ind w:left="0"/>
        <w:jc w:val="both"/>
      </w:pPr>
      <w:r>
        <w:rPr>
          <w:rFonts w:ascii="Times New Roman"/>
          <w:b w:val="false"/>
          <w:i w:val="false"/>
          <w:color w:val="000000"/>
          <w:sz w:val="28"/>
        </w:rPr>
        <w:t>
      3) организацию и проведение работ по текущему и капитальному ремонту летного поля, взлетно-посадочной полосы, рулежных и магистральных дорожек, водоотводных, дренажных систем, внутриаэропортовых дорог и привокзальных площадей;</w:t>
      </w:r>
    </w:p>
    <w:bookmarkEnd w:id="414"/>
    <w:bookmarkStart w:name="z439" w:id="415"/>
    <w:p>
      <w:pPr>
        <w:spacing w:after="0"/>
        <w:ind w:left="0"/>
        <w:jc w:val="both"/>
      </w:pPr>
      <w:r>
        <w:rPr>
          <w:rFonts w:ascii="Times New Roman"/>
          <w:b w:val="false"/>
          <w:i w:val="false"/>
          <w:color w:val="000000"/>
          <w:sz w:val="28"/>
        </w:rPr>
        <w:t>
      4) выполнение работ на летном поле с разрешения руководителя полетов;</w:t>
      </w:r>
    </w:p>
    <w:bookmarkEnd w:id="415"/>
    <w:bookmarkStart w:name="z440" w:id="416"/>
    <w:p>
      <w:pPr>
        <w:spacing w:after="0"/>
        <w:ind w:left="0"/>
        <w:jc w:val="both"/>
      </w:pPr>
      <w:r>
        <w:rPr>
          <w:rFonts w:ascii="Times New Roman"/>
          <w:b w:val="false"/>
          <w:i w:val="false"/>
          <w:color w:val="000000"/>
          <w:sz w:val="28"/>
        </w:rPr>
        <w:t>
      5) согласование работ на летном поле проводимых другими службами;</w:t>
      </w:r>
    </w:p>
    <w:bookmarkEnd w:id="416"/>
    <w:bookmarkStart w:name="z441" w:id="417"/>
    <w:p>
      <w:pPr>
        <w:spacing w:after="0"/>
        <w:ind w:left="0"/>
        <w:jc w:val="both"/>
      </w:pPr>
      <w:r>
        <w:rPr>
          <w:rFonts w:ascii="Times New Roman"/>
          <w:b w:val="false"/>
          <w:i w:val="false"/>
          <w:color w:val="000000"/>
          <w:sz w:val="28"/>
        </w:rPr>
        <w:t>
      6) выполнение требований по технике безопасности, пожарной безопасности и охране окружающей среды.</w:t>
      </w:r>
    </w:p>
    <w:bookmarkEnd w:id="417"/>
    <w:bookmarkStart w:name="z442" w:id="418"/>
    <w:p>
      <w:pPr>
        <w:spacing w:after="0"/>
        <w:ind w:left="0"/>
        <w:jc w:val="both"/>
      </w:pPr>
      <w:r>
        <w:rPr>
          <w:rFonts w:ascii="Times New Roman"/>
          <w:b w:val="false"/>
          <w:i w:val="false"/>
          <w:color w:val="000000"/>
          <w:sz w:val="28"/>
        </w:rPr>
        <w:t xml:space="preserve">
      61. Лицами, определяющими готовность аэродрома к полетам являются начальник (начальник отдела эксплуатации наземных сооружений, если аэродромное обеспечение входит в функцию данного отдела), старший (сменный) инженер, мастер аэродромной службы, или другое лицо ответственное за подготовку летного поля к полетам, допущенные приказом первого руководителя организации гражданской авиации, которые: </w:t>
      </w:r>
    </w:p>
    <w:bookmarkEnd w:id="418"/>
    <w:bookmarkStart w:name="z443" w:id="419"/>
    <w:p>
      <w:pPr>
        <w:spacing w:after="0"/>
        <w:ind w:left="0"/>
        <w:jc w:val="both"/>
      </w:pPr>
      <w:r>
        <w:rPr>
          <w:rFonts w:ascii="Times New Roman"/>
          <w:b w:val="false"/>
          <w:i w:val="false"/>
          <w:color w:val="000000"/>
          <w:sz w:val="28"/>
        </w:rPr>
        <w:t>
      1) обеспечивают проведение комплекса мероприятий по поддержанию в постоянной эксплуатационной готовности летного поля;</w:t>
      </w:r>
    </w:p>
    <w:bookmarkEnd w:id="419"/>
    <w:bookmarkStart w:name="z444" w:id="420"/>
    <w:p>
      <w:pPr>
        <w:spacing w:after="0"/>
        <w:ind w:left="0"/>
        <w:jc w:val="both"/>
      </w:pPr>
      <w:r>
        <w:rPr>
          <w:rFonts w:ascii="Times New Roman"/>
          <w:b w:val="false"/>
          <w:i w:val="false"/>
          <w:color w:val="000000"/>
          <w:sz w:val="28"/>
        </w:rPr>
        <w:t>
      2) контролируют состояние и готовность летного поля к полетам воздушных судов;</w:t>
      </w:r>
    </w:p>
    <w:bookmarkEnd w:id="420"/>
    <w:bookmarkStart w:name="z445" w:id="421"/>
    <w:p>
      <w:pPr>
        <w:spacing w:after="0"/>
        <w:ind w:left="0"/>
        <w:jc w:val="both"/>
      </w:pPr>
      <w:r>
        <w:rPr>
          <w:rFonts w:ascii="Times New Roman"/>
          <w:b w:val="false"/>
          <w:i w:val="false"/>
          <w:color w:val="000000"/>
          <w:sz w:val="28"/>
        </w:rPr>
        <w:t>
      3) своевременно производят запись в журнале учета ремонтных и строительных работ на летном поле о предстоящих ремонтных и строительных работах;</w:t>
      </w:r>
    </w:p>
    <w:bookmarkEnd w:id="421"/>
    <w:bookmarkStart w:name="z446" w:id="422"/>
    <w:p>
      <w:pPr>
        <w:spacing w:after="0"/>
        <w:ind w:left="0"/>
        <w:jc w:val="both"/>
      </w:pPr>
      <w:r>
        <w:rPr>
          <w:rFonts w:ascii="Times New Roman"/>
          <w:b w:val="false"/>
          <w:i w:val="false"/>
          <w:color w:val="000000"/>
          <w:sz w:val="28"/>
        </w:rPr>
        <w:t>
      4) проводят личный контроль готовности аэродрома (вертодрома) к приему, выпуску воздушных судов по окончании на ней ремонтных и других видов работ;</w:t>
      </w:r>
    </w:p>
    <w:bookmarkEnd w:id="422"/>
    <w:bookmarkStart w:name="z447" w:id="423"/>
    <w:p>
      <w:pPr>
        <w:spacing w:after="0"/>
        <w:ind w:left="0"/>
        <w:jc w:val="both"/>
      </w:pPr>
      <w:r>
        <w:rPr>
          <w:rFonts w:ascii="Times New Roman"/>
          <w:b w:val="false"/>
          <w:i w:val="false"/>
          <w:color w:val="000000"/>
          <w:sz w:val="28"/>
        </w:rPr>
        <w:t>
      5) информируют орган ОВД на аэродроме о производстве работ и состоянии летного поля.</w:t>
      </w:r>
    </w:p>
    <w:bookmarkEnd w:id="423"/>
    <w:bookmarkStart w:name="z448" w:id="424"/>
    <w:p>
      <w:pPr>
        <w:spacing w:after="0"/>
        <w:ind w:left="0"/>
        <w:jc w:val="both"/>
      </w:pPr>
      <w:r>
        <w:rPr>
          <w:rFonts w:ascii="Times New Roman"/>
          <w:b w:val="false"/>
          <w:i w:val="false"/>
          <w:color w:val="000000"/>
          <w:sz w:val="28"/>
        </w:rPr>
        <w:t>
      62. Работники аэродромной службы при заступлении на дежурство и во время дежурства:</w:t>
      </w:r>
    </w:p>
    <w:bookmarkEnd w:id="424"/>
    <w:bookmarkStart w:name="z449" w:id="425"/>
    <w:p>
      <w:pPr>
        <w:spacing w:after="0"/>
        <w:ind w:left="0"/>
        <w:jc w:val="both"/>
      </w:pPr>
      <w:r>
        <w:rPr>
          <w:rFonts w:ascii="Times New Roman"/>
          <w:b w:val="false"/>
          <w:i w:val="false"/>
          <w:color w:val="000000"/>
          <w:sz w:val="28"/>
        </w:rPr>
        <w:t>
      1) проводят осмотр и проверку готовности летного поля к полетам воздушных судов;</w:t>
      </w:r>
    </w:p>
    <w:bookmarkEnd w:id="425"/>
    <w:bookmarkStart w:name="z450" w:id="426"/>
    <w:p>
      <w:pPr>
        <w:spacing w:after="0"/>
        <w:ind w:left="0"/>
        <w:jc w:val="both"/>
      </w:pPr>
      <w:r>
        <w:rPr>
          <w:rFonts w:ascii="Times New Roman"/>
          <w:b w:val="false"/>
          <w:i w:val="false"/>
          <w:color w:val="000000"/>
          <w:sz w:val="28"/>
        </w:rPr>
        <w:t>
      2) определяют значения коэффициента сцепления на ИВПП, используя специально выделенную автомашину, оснащенную специальным прибором;</w:t>
      </w:r>
    </w:p>
    <w:bookmarkEnd w:id="426"/>
    <w:bookmarkStart w:name="z451" w:id="427"/>
    <w:p>
      <w:pPr>
        <w:spacing w:after="0"/>
        <w:ind w:left="0"/>
        <w:jc w:val="both"/>
      </w:pPr>
      <w:r>
        <w:rPr>
          <w:rFonts w:ascii="Times New Roman"/>
          <w:b w:val="false"/>
          <w:i w:val="false"/>
          <w:color w:val="000000"/>
          <w:sz w:val="28"/>
        </w:rPr>
        <w:t>
      3) фиксируют результаты осмотра в журнале состояния летного поля;</w:t>
      </w:r>
    </w:p>
    <w:bookmarkEnd w:id="427"/>
    <w:bookmarkStart w:name="z452" w:id="428"/>
    <w:p>
      <w:pPr>
        <w:spacing w:after="0"/>
        <w:ind w:left="0"/>
        <w:jc w:val="both"/>
      </w:pPr>
      <w:r>
        <w:rPr>
          <w:rFonts w:ascii="Times New Roman"/>
          <w:b w:val="false"/>
          <w:i w:val="false"/>
          <w:color w:val="000000"/>
          <w:sz w:val="28"/>
        </w:rPr>
        <w:t>
      4) докладывают о состоянии летного поля органу ОВД на аэродроме.</w:t>
      </w:r>
    </w:p>
    <w:bookmarkEnd w:id="428"/>
    <w:bookmarkStart w:name="z453" w:id="429"/>
    <w:p>
      <w:pPr>
        <w:spacing w:after="0"/>
        <w:ind w:left="0"/>
        <w:jc w:val="both"/>
      </w:pPr>
      <w:r>
        <w:rPr>
          <w:rFonts w:ascii="Times New Roman"/>
          <w:b w:val="false"/>
          <w:i w:val="false"/>
          <w:color w:val="000000"/>
          <w:sz w:val="28"/>
        </w:rPr>
        <w:t>
      63. Подготовка аэродрома (вертодрома) с искусственными покрытиями включает:</w:t>
      </w:r>
    </w:p>
    <w:bookmarkEnd w:id="429"/>
    <w:bookmarkStart w:name="z454" w:id="430"/>
    <w:p>
      <w:pPr>
        <w:spacing w:after="0"/>
        <w:ind w:left="0"/>
        <w:jc w:val="both"/>
      </w:pPr>
      <w:r>
        <w:rPr>
          <w:rFonts w:ascii="Times New Roman"/>
          <w:b w:val="false"/>
          <w:i w:val="false"/>
          <w:color w:val="000000"/>
          <w:sz w:val="28"/>
        </w:rPr>
        <w:t>
      1) проверку состояния поверхности покрытий, прилегающих к ним грунтовых участков летного поля, укрепленных грунтовых сопряжении, примыкающих к торцам ИВПП;</w:t>
      </w:r>
    </w:p>
    <w:bookmarkEnd w:id="430"/>
    <w:bookmarkStart w:name="z455" w:id="431"/>
    <w:p>
      <w:pPr>
        <w:spacing w:after="0"/>
        <w:ind w:left="0"/>
        <w:jc w:val="both"/>
      </w:pPr>
      <w:r>
        <w:rPr>
          <w:rFonts w:ascii="Times New Roman"/>
          <w:b w:val="false"/>
          <w:i w:val="false"/>
          <w:color w:val="000000"/>
          <w:sz w:val="28"/>
        </w:rPr>
        <w:t>
      2) проверку ровности искусственных покрытий и определение недопустимых дефектов поверхности;</w:t>
      </w:r>
    </w:p>
    <w:bookmarkEnd w:id="431"/>
    <w:bookmarkStart w:name="z456" w:id="432"/>
    <w:p>
      <w:pPr>
        <w:spacing w:after="0"/>
        <w:ind w:left="0"/>
        <w:jc w:val="both"/>
      </w:pPr>
      <w:r>
        <w:rPr>
          <w:rFonts w:ascii="Times New Roman"/>
          <w:b w:val="false"/>
          <w:i w:val="false"/>
          <w:color w:val="000000"/>
          <w:sz w:val="28"/>
        </w:rPr>
        <w:t>
      3) очистку искусственных покрытий от грязи, камней и других предметов;</w:t>
      </w:r>
    </w:p>
    <w:bookmarkEnd w:id="432"/>
    <w:bookmarkStart w:name="z457" w:id="433"/>
    <w:p>
      <w:pPr>
        <w:spacing w:after="0"/>
        <w:ind w:left="0"/>
        <w:jc w:val="both"/>
      </w:pPr>
      <w:r>
        <w:rPr>
          <w:rFonts w:ascii="Times New Roman"/>
          <w:b w:val="false"/>
          <w:i w:val="false"/>
          <w:color w:val="000000"/>
          <w:sz w:val="28"/>
        </w:rPr>
        <w:t>
      4) уборку посторонних предметов с летного поля;</w:t>
      </w:r>
    </w:p>
    <w:bookmarkEnd w:id="433"/>
    <w:bookmarkStart w:name="z458" w:id="434"/>
    <w:p>
      <w:pPr>
        <w:spacing w:after="0"/>
        <w:ind w:left="0"/>
        <w:jc w:val="both"/>
      </w:pPr>
      <w:r>
        <w:rPr>
          <w:rFonts w:ascii="Times New Roman"/>
          <w:b w:val="false"/>
          <w:i w:val="false"/>
          <w:color w:val="000000"/>
          <w:sz w:val="28"/>
        </w:rPr>
        <w:t>
      5) обновление маркировки искусственных покрытий в весенне-летний и осенне-зимний период по мере выцветания и износа лакокрасочных материалов;</w:t>
      </w:r>
    </w:p>
    <w:bookmarkEnd w:id="434"/>
    <w:bookmarkStart w:name="z459" w:id="435"/>
    <w:p>
      <w:pPr>
        <w:spacing w:after="0"/>
        <w:ind w:left="0"/>
        <w:jc w:val="both"/>
      </w:pPr>
      <w:r>
        <w:rPr>
          <w:rFonts w:ascii="Times New Roman"/>
          <w:b w:val="false"/>
          <w:i w:val="false"/>
          <w:color w:val="000000"/>
          <w:sz w:val="28"/>
        </w:rPr>
        <w:t>
      6) заделку трещин, швов;</w:t>
      </w:r>
    </w:p>
    <w:bookmarkEnd w:id="435"/>
    <w:bookmarkStart w:name="z460" w:id="436"/>
    <w:p>
      <w:pPr>
        <w:spacing w:after="0"/>
        <w:ind w:left="0"/>
        <w:jc w:val="both"/>
      </w:pPr>
      <w:r>
        <w:rPr>
          <w:rFonts w:ascii="Times New Roman"/>
          <w:b w:val="false"/>
          <w:i w:val="false"/>
          <w:color w:val="000000"/>
          <w:sz w:val="28"/>
        </w:rPr>
        <w:t>
      7) обеспечение пропускной способности водоотводно-дренажных устройств;</w:t>
      </w:r>
    </w:p>
    <w:bookmarkEnd w:id="436"/>
    <w:bookmarkStart w:name="z461" w:id="437"/>
    <w:p>
      <w:pPr>
        <w:spacing w:after="0"/>
        <w:ind w:left="0"/>
        <w:jc w:val="both"/>
      </w:pPr>
      <w:r>
        <w:rPr>
          <w:rFonts w:ascii="Times New Roman"/>
          <w:b w:val="false"/>
          <w:i w:val="false"/>
          <w:color w:val="000000"/>
          <w:sz w:val="28"/>
        </w:rPr>
        <w:t>
      8) поддержание ровности и равнопрочности грунтовой части летного поля, травостоя установленной высоты и качества.</w:t>
      </w:r>
    </w:p>
    <w:bookmarkEnd w:id="437"/>
    <w:bookmarkStart w:name="z462" w:id="438"/>
    <w:p>
      <w:pPr>
        <w:spacing w:after="0"/>
        <w:ind w:left="0"/>
        <w:jc w:val="both"/>
      </w:pPr>
      <w:r>
        <w:rPr>
          <w:rFonts w:ascii="Times New Roman"/>
          <w:b w:val="false"/>
          <w:i w:val="false"/>
          <w:color w:val="000000"/>
          <w:sz w:val="28"/>
        </w:rPr>
        <w:t>
      64. По результатам ежедневной проверки состояния поверхности искусственных покрытий дается оценка их пригодности к полетам, которая фиксируется в журнале состояния летного поля.</w:t>
      </w:r>
    </w:p>
    <w:bookmarkEnd w:id="438"/>
    <w:bookmarkStart w:name="z463" w:id="439"/>
    <w:p>
      <w:pPr>
        <w:spacing w:after="0"/>
        <w:ind w:left="0"/>
        <w:jc w:val="both"/>
      </w:pPr>
      <w:r>
        <w:rPr>
          <w:rFonts w:ascii="Times New Roman"/>
          <w:b w:val="false"/>
          <w:i w:val="false"/>
          <w:color w:val="000000"/>
          <w:sz w:val="28"/>
        </w:rPr>
        <w:t>
      65. Запись в журнале состояния летного поля производится при заступлении на смену, при изменении состояния поверхности летного поля, после окончания работ по подготовке летного поля к полетам воздушных судов.</w:t>
      </w:r>
    </w:p>
    <w:bookmarkEnd w:id="439"/>
    <w:bookmarkStart w:name="z464" w:id="440"/>
    <w:p>
      <w:pPr>
        <w:spacing w:after="0"/>
        <w:ind w:left="0"/>
        <w:jc w:val="left"/>
      </w:pPr>
      <w:r>
        <w:rPr>
          <w:rFonts w:ascii="Times New Roman"/>
          <w:b/>
          <w:i w:val="false"/>
          <w:color w:val="000000"/>
        </w:rPr>
        <w:t xml:space="preserve"> Глава 5. Обеспечение регулярности полетов воздушных судов гражданской авиации</w:t>
      </w:r>
    </w:p>
    <w:bookmarkEnd w:id="440"/>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465" w:id="441"/>
    <w:p>
      <w:pPr>
        <w:spacing w:after="0"/>
        <w:ind w:left="0"/>
        <w:jc w:val="left"/>
      </w:pPr>
      <w:r>
        <w:rPr>
          <w:rFonts w:ascii="Times New Roman"/>
          <w:b/>
          <w:i w:val="false"/>
          <w:color w:val="000000"/>
        </w:rPr>
        <w:t xml:space="preserve"> Параграф 1. Общие положения</w:t>
      </w:r>
    </w:p>
    <w:bookmarkEnd w:id="441"/>
    <w:p>
      <w:pPr>
        <w:spacing w:after="0"/>
        <w:ind w:left="0"/>
        <w:jc w:val="both"/>
      </w:pPr>
      <w:r>
        <w:rPr>
          <w:rFonts w:ascii="Times New Roman"/>
          <w:b w:val="false"/>
          <w:i w:val="false"/>
          <w:color w:val="ff0000"/>
          <w:sz w:val="28"/>
        </w:rPr>
        <w:t xml:space="preserve">
      Сноска. Заголовок параграфа 1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466" w:id="442"/>
    <w:p>
      <w:pPr>
        <w:spacing w:after="0"/>
        <w:ind w:left="0"/>
        <w:jc w:val="both"/>
      </w:pPr>
      <w:r>
        <w:rPr>
          <w:rFonts w:ascii="Times New Roman"/>
          <w:b w:val="false"/>
          <w:i w:val="false"/>
          <w:color w:val="000000"/>
          <w:sz w:val="28"/>
        </w:rPr>
        <w:t>
      66. Настоящая глава определяет основные принципы обеспечения регулярности полетов в гражданской авиации Республики Казахстан.</w:t>
      </w:r>
    </w:p>
    <w:bookmarkEnd w:id="442"/>
    <w:bookmarkStart w:name="z467" w:id="443"/>
    <w:p>
      <w:pPr>
        <w:spacing w:after="0"/>
        <w:ind w:left="0"/>
        <w:jc w:val="both"/>
      </w:pPr>
      <w:r>
        <w:rPr>
          <w:rFonts w:ascii="Times New Roman"/>
          <w:b w:val="false"/>
          <w:i w:val="false"/>
          <w:color w:val="000000"/>
          <w:sz w:val="28"/>
        </w:rPr>
        <w:t>
      67. Требования настоящей главы распространяются на субъекты гражданской авиации Республики Казахстан, участвующие в подготовке, обеспечении и осуществлении регулярных полетов.</w:t>
      </w:r>
    </w:p>
    <w:bookmarkEnd w:id="443"/>
    <w:bookmarkStart w:name="z468" w:id="444"/>
    <w:p>
      <w:pPr>
        <w:spacing w:after="0"/>
        <w:ind w:left="0"/>
        <w:jc w:val="both"/>
      </w:pPr>
      <w:r>
        <w:rPr>
          <w:rFonts w:ascii="Times New Roman"/>
          <w:b w:val="false"/>
          <w:i w:val="false"/>
          <w:color w:val="000000"/>
          <w:sz w:val="28"/>
        </w:rPr>
        <w:t>
      68. Непосредственный исполнитель обеспечивает своевременность и качество выполнения технологических процедур в соответствии с технологическим графиком подготовки воздушного судна к отправлению, согласованного между авиакомпанией, аэропортом и службами, задействованными в аэропорту в технологическом графике подготовки воздушного судна.</w:t>
      </w:r>
    </w:p>
    <w:bookmarkEnd w:id="444"/>
    <w:bookmarkStart w:name="z469" w:id="445"/>
    <w:p>
      <w:pPr>
        <w:spacing w:after="0"/>
        <w:ind w:left="0"/>
        <w:jc w:val="both"/>
      </w:pPr>
      <w:r>
        <w:rPr>
          <w:rFonts w:ascii="Times New Roman"/>
          <w:b w:val="false"/>
          <w:i w:val="false"/>
          <w:color w:val="000000"/>
          <w:sz w:val="28"/>
        </w:rPr>
        <w:t>
      69. Диспетчер (старший диспетчер) оперативных смен в организациях гражданской авиации, участвующих в подготовке воздушных судов к отправлению обеспечивает оперативность руководства и координацию деятельности всех производственных звеньев по выполнению технологических процедур в соответствии с технологическим графиком подготовки воздушного судна к отправлению.</w:t>
      </w:r>
    </w:p>
    <w:bookmarkEnd w:id="445"/>
    <w:bookmarkStart w:name="z470" w:id="446"/>
    <w:p>
      <w:pPr>
        <w:spacing w:after="0"/>
        <w:ind w:left="0"/>
        <w:jc w:val="both"/>
      </w:pPr>
      <w:r>
        <w:rPr>
          <w:rFonts w:ascii="Times New Roman"/>
          <w:b w:val="false"/>
          <w:i w:val="false"/>
          <w:color w:val="000000"/>
          <w:sz w:val="28"/>
        </w:rPr>
        <w:t>
      70. Командир воздушного судна обеспечивает своевременность подготовки экипажа и выполнение полета в соответствии с полученным заданием.</w:t>
      </w:r>
    </w:p>
    <w:bookmarkEnd w:id="446"/>
    <w:bookmarkStart w:name="z471" w:id="447"/>
    <w:p>
      <w:pPr>
        <w:spacing w:after="0"/>
        <w:ind w:left="0"/>
        <w:jc w:val="both"/>
      </w:pPr>
      <w:r>
        <w:rPr>
          <w:rFonts w:ascii="Times New Roman"/>
          <w:b w:val="false"/>
          <w:i w:val="false"/>
          <w:color w:val="000000"/>
          <w:sz w:val="28"/>
        </w:rPr>
        <w:t>
      71. Руководитель службы (смены) в организациях гражданской авиации, участвующих в подготовке воздушного судна к отправлению обеспечивает организацию выполнения службой (сменой) технологических процедур в соответствии с технологическим графиком подготовки воздушного судна к отправлению.</w:t>
      </w:r>
    </w:p>
    <w:bookmarkEnd w:id="447"/>
    <w:bookmarkStart w:name="z472" w:id="448"/>
    <w:p>
      <w:pPr>
        <w:spacing w:after="0"/>
        <w:ind w:left="0"/>
        <w:jc w:val="both"/>
      </w:pPr>
      <w:r>
        <w:rPr>
          <w:rFonts w:ascii="Times New Roman"/>
          <w:b w:val="false"/>
          <w:i w:val="false"/>
          <w:color w:val="000000"/>
          <w:sz w:val="28"/>
        </w:rPr>
        <w:t>
      72. Руководитель оперативной смены в организациях гражданской авиации, участвующего в подготовке воздушного судна к отправлению обеспечивает:</w:t>
      </w:r>
    </w:p>
    <w:bookmarkEnd w:id="448"/>
    <w:bookmarkStart w:name="z473" w:id="449"/>
    <w:p>
      <w:pPr>
        <w:spacing w:after="0"/>
        <w:ind w:left="0"/>
        <w:jc w:val="both"/>
      </w:pPr>
      <w:r>
        <w:rPr>
          <w:rFonts w:ascii="Times New Roman"/>
          <w:b w:val="false"/>
          <w:i w:val="false"/>
          <w:color w:val="000000"/>
          <w:sz w:val="28"/>
        </w:rPr>
        <w:t>
      1) организацию и координацию работы оперативных смен всех служб при подготовке к отправлению, подготовке к работе комплекса наземного обеспечения полетов;</w:t>
      </w:r>
    </w:p>
    <w:bookmarkEnd w:id="449"/>
    <w:bookmarkStart w:name="z474" w:id="450"/>
    <w:p>
      <w:pPr>
        <w:spacing w:after="0"/>
        <w:ind w:left="0"/>
        <w:jc w:val="both"/>
      </w:pPr>
      <w:r>
        <w:rPr>
          <w:rFonts w:ascii="Times New Roman"/>
          <w:b w:val="false"/>
          <w:i w:val="false"/>
          <w:color w:val="000000"/>
          <w:sz w:val="28"/>
        </w:rPr>
        <w:t>
      2) принятие мер по предотвращению задержек, максимальному сокращению времени задержек и минимизации отрицательных последствий задержек отправления воздушных судов для пассажиров, аэропорта и авиакомпаний, участвующих в подготовке воздушного судна к отправлению;</w:t>
      </w:r>
    </w:p>
    <w:bookmarkEnd w:id="450"/>
    <w:bookmarkStart w:name="z475" w:id="451"/>
    <w:p>
      <w:pPr>
        <w:spacing w:after="0"/>
        <w:ind w:left="0"/>
        <w:jc w:val="both"/>
      </w:pPr>
      <w:r>
        <w:rPr>
          <w:rFonts w:ascii="Times New Roman"/>
          <w:b w:val="false"/>
          <w:i w:val="false"/>
          <w:color w:val="000000"/>
          <w:sz w:val="28"/>
        </w:rPr>
        <w:t>
      3) объективность определения причин задержек, правильность их оформления и учета, достоверность и своевременность предоставления отчетности по регулярности полетов в оперативной смене.</w:t>
      </w:r>
    </w:p>
    <w:bookmarkEnd w:id="451"/>
    <w:bookmarkStart w:name="z476" w:id="452"/>
    <w:p>
      <w:pPr>
        <w:spacing w:after="0"/>
        <w:ind w:left="0"/>
        <w:jc w:val="both"/>
      </w:pPr>
      <w:r>
        <w:rPr>
          <w:rFonts w:ascii="Times New Roman"/>
          <w:b w:val="false"/>
          <w:i w:val="false"/>
          <w:color w:val="000000"/>
          <w:sz w:val="28"/>
        </w:rPr>
        <w:t>
      73. Представитель авиакомпании обеспечивает своевременность выполнения процедур, предусмотренных технологическим графиком подготовки воздушного судна, своевременность и достоверность информации, представляемой в соответствии с табелем сообщений о движении воздушных судов.</w:t>
      </w:r>
    </w:p>
    <w:bookmarkEnd w:id="452"/>
    <w:bookmarkStart w:name="z477" w:id="453"/>
    <w:p>
      <w:pPr>
        <w:spacing w:after="0"/>
        <w:ind w:left="0"/>
        <w:jc w:val="both"/>
      </w:pPr>
      <w:r>
        <w:rPr>
          <w:rFonts w:ascii="Times New Roman"/>
          <w:b w:val="false"/>
          <w:i w:val="false"/>
          <w:color w:val="000000"/>
          <w:sz w:val="28"/>
        </w:rPr>
        <w:t>
      74. Руководитель диспетчерской службы в организациях гражданской авиации, участвующих в подготовке воздушных судов к отправлению обеспечивает оперативность руководства службами по обеспечению регулярности полетов, качественность разработки мероприятий по совершенствованию взаимодействий служб по обеспечению регулярности полетов, объективность определения причин задержек, правильность учета и отчетности по регулярности полетов.</w:t>
      </w:r>
    </w:p>
    <w:bookmarkEnd w:id="453"/>
    <w:bookmarkStart w:name="z478" w:id="454"/>
    <w:p>
      <w:pPr>
        <w:spacing w:after="0"/>
        <w:ind w:left="0"/>
        <w:jc w:val="both"/>
      </w:pPr>
      <w:r>
        <w:rPr>
          <w:rFonts w:ascii="Times New Roman"/>
          <w:b w:val="false"/>
          <w:i w:val="false"/>
          <w:color w:val="000000"/>
          <w:sz w:val="28"/>
        </w:rPr>
        <w:t xml:space="preserve">
      75. Руководители аэропортов, авиакомпаний и других организаций, участвующих в подготовке воздушных судов к отправлению обеспечивают выполнение </w:t>
      </w:r>
      <w:r>
        <w:rPr>
          <w:rFonts w:ascii="Times New Roman"/>
          <w:b w:val="false"/>
          <w:i w:val="false"/>
          <w:color w:val="000000"/>
          <w:sz w:val="28"/>
        </w:rPr>
        <w:t>главы 5</w:t>
      </w:r>
      <w:r>
        <w:rPr>
          <w:rFonts w:ascii="Times New Roman"/>
          <w:b w:val="false"/>
          <w:i w:val="false"/>
          <w:color w:val="000000"/>
          <w:sz w:val="28"/>
        </w:rPr>
        <w:t xml:space="preserve"> настоящих Правил.</w:t>
      </w:r>
    </w:p>
    <w:bookmarkEnd w:id="454"/>
    <w:bookmarkStart w:name="z479" w:id="455"/>
    <w:p>
      <w:pPr>
        <w:spacing w:after="0"/>
        <w:ind w:left="0"/>
        <w:jc w:val="both"/>
      </w:pPr>
      <w:r>
        <w:rPr>
          <w:rFonts w:ascii="Times New Roman"/>
          <w:b w:val="false"/>
          <w:i w:val="false"/>
          <w:color w:val="000000"/>
          <w:sz w:val="28"/>
        </w:rPr>
        <w:t>
      76. Функции по обеспечению регулярности полетов закрепляются в соответствующих положениях и должностных инструкциях организаций гражданской авиации.</w:t>
      </w:r>
    </w:p>
    <w:bookmarkEnd w:id="455"/>
    <w:bookmarkStart w:name="z480" w:id="456"/>
    <w:p>
      <w:pPr>
        <w:spacing w:after="0"/>
        <w:ind w:left="0"/>
        <w:jc w:val="left"/>
      </w:pPr>
      <w:r>
        <w:rPr>
          <w:rFonts w:ascii="Times New Roman"/>
          <w:b/>
          <w:i w:val="false"/>
          <w:color w:val="000000"/>
        </w:rPr>
        <w:t xml:space="preserve"> Параграф 2. Оценка регулярности полетов</w:t>
      </w:r>
    </w:p>
    <w:bookmarkEnd w:id="456"/>
    <w:p>
      <w:pPr>
        <w:spacing w:after="0"/>
        <w:ind w:left="0"/>
        <w:jc w:val="both"/>
      </w:pPr>
      <w:r>
        <w:rPr>
          <w:rFonts w:ascii="Times New Roman"/>
          <w:b w:val="false"/>
          <w:i w:val="false"/>
          <w:color w:val="ff0000"/>
          <w:sz w:val="28"/>
        </w:rPr>
        <w:t xml:space="preserve">
      Сноска. Заголовок параграфа 2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481" w:id="457"/>
    <w:p>
      <w:pPr>
        <w:spacing w:after="0"/>
        <w:ind w:left="0"/>
        <w:jc w:val="both"/>
      </w:pPr>
      <w:r>
        <w:rPr>
          <w:rFonts w:ascii="Times New Roman"/>
          <w:b w:val="false"/>
          <w:i w:val="false"/>
          <w:color w:val="000000"/>
          <w:sz w:val="28"/>
        </w:rPr>
        <w:t>
      77. Регулярность полетов воздушных судов гражданской авиации в Республике Казахстан оценивается по регулярности отправления рейсов.</w:t>
      </w:r>
    </w:p>
    <w:bookmarkEnd w:id="457"/>
    <w:bookmarkStart w:name="z482" w:id="458"/>
    <w:p>
      <w:pPr>
        <w:spacing w:after="0"/>
        <w:ind w:left="0"/>
        <w:jc w:val="both"/>
      </w:pPr>
      <w:r>
        <w:rPr>
          <w:rFonts w:ascii="Times New Roman"/>
          <w:b w:val="false"/>
          <w:i w:val="false"/>
          <w:color w:val="000000"/>
          <w:sz w:val="28"/>
        </w:rPr>
        <w:t>
      78. Отправление рейса считается регулярным, если начало движения воздушного судна (с места стоянки воздушного судна) при буксировке или самостоятельном выруливании воздушного судна произведено не позднее времени отправления, указанного в расписании (плане полета).</w:t>
      </w:r>
    </w:p>
    <w:bookmarkEnd w:id="458"/>
    <w:bookmarkStart w:name="z483" w:id="459"/>
    <w:p>
      <w:pPr>
        <w:spacing w:after="0"/>
        <w:ind w:left="0"/>
        <w:jc w:val="both"/>
      </w:pPr>
      <w:r>
        <w:rPr>
          <w:rFonts w:ascii="Times New Roman"/>
          <w:b w:val="false"/>
          <w:i w:val="false"/>
          <w:color w:val="000000"/>
          <w:sz w:val="28"/>
        </w:rPr>
        <w:t>
      79. Установленные интервалы по времени на обеспечение руления при отправлении, для всех типов воздушных судов - 15 минут.</w:t>
      </w:r>
    </w:p>
    <w:bookmarkEnd w:id="459"/>
    <w:bookmarkStart w:name="z484" w:id="460"/>
    <w:p>
      <w:pPr>
        <w:spacing w:after="0"/>
        <w:ind w:left="0"/>
        <w:jc w:val="both"/>
      </w:pPr>
      <w:r>
        <w:rPr>
          <w:rFonts w:ascii="Times New Roman"/>
          <w:b w:val="false"/>
          <w:i w:val="false"/>
          <w:color w:val="000000"/>
          <w:sz w:val="28"/>
        </w:rPr>
        <w:t>
      80. Время отправления рейса, указанное в расписании (плане полета), является единым для пассажиров и диспетчерских служб организаций гражданской авиации.</w:t>
      </w:r>
    </w:p>
    <w:bookmarkEnd w:id="460"/>
    <w:bookmarkStart w:name="z485" w:id="461"/>
    <w:p>
      <w:pPr>
        <w:spacing w:after="0"/>
        <w:ind w:left="0"/>
        <w:jc w:val="both"/>
      </w:pPr>
      <w:r>
        <w:rPr>
          <w:rFonts w:ascii="Times New Roman"/>
          <w:b w:val="false"/>
          <w:i w:val="false"/>
          <w:color w:val="000000"/>
          <w:sz w:val="28"/>
        </w:rPr>
        <w:t>
      81. Регулярность отправлений воздушных судов определяется в процентах, как отношение рейсов отправленных регулярно к общему количеству отправленных рейсов предусмотренных расписанием.</w:t>
      </w:r>
    </w:p>
    <w:bookmarkEnd w:id="461"/>
    <w:bookmarkStart w:name="z486" w:id="462"/>
    <w:p>
      <w:pPr>
        <w:spacing w:after="0"/>
        <w:ind w:left="0"/>
        <w:jc w:val="left"/>
      </w:pPr>
      <w:r>
        <w:rPr>
          <w:rFonts w:ascii="Times New Roman"/>
          <w:b/>
          <w:i w:val="false"/>
          <w:color w:val="000000"/>
        </w:rPr>
        <w:t xml:space="preserve"> Параграф 3. Принципы учета регулярности полетов</w:t>
      </w:r>
    </w:p>
    <w:bookmarkEnd w:id="462"/>
    <w:bookmarkStart w:name="z487" w:id="463"/>
    <w:p>
      <w:pPr>
        <w:spacing w:after="0"/>
        <w:ind w:left="0"/>
        <w:jc w:val="both"/>
      </w:pPr>
      <w:r>
        <w:rPr>
          <w:rFonts w:ascii="Times New Roman"/>
          <w:b w:val="false"/>
          <w:i w:val="false"/>
          <w:color w:val="ff0000"/>
          <w:sz w:val="28"/>
        </w:rPr>
        <w:t xml:space="preserve">
      Сноска. Заголовок параграфа 3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End w:id="463"/>
    <w:bookmarkStart w:name="z488" w:id="464"/>
    <w:p>
      <w:pPr>
        <w:spacing w:after="0"/>
        <w:ind w:left="0"/>
        <w:jc w:val="both"/>
      </w:pPr>
      <w:r>
        <w:rPr>
          <w:rFonts w:ascii="Times New Roman"/>
          <w:b w:val="false"/>
          <w:i w:val="false"/>
          <w:color w:val="000000"/>
          <w:sz w:val="28"/>
        </w:rPr>
        <w:t>
      83. При посадке воздушных судов в аэропортах, не предусмотренных расписанием, регулярность их отправлений из этих аэропортов не учитывается.</w:t>
      </w:r>
    </w:p>
    <w:bookmarkEnd w:id="464"/>
    <w:bookmarkStart w:name="z489" w:id="465"/>
    <w:p>
      <w:pPr>
        <w:spacing w:after="0"/>
        <w:ind w:left="0"/>
        <w:jc w:val="both"/>
      </w:pPr>
      <w:r>
        <w:rPr>
          <w:rFonts w:ascii="Times New Roman"/>
          <w:b w:val="false"/>
          <w:i w:val="false"/>
          <w:color w:val="000000"/>
          <w:sz w:val="28"/>
        </w:rPr>
        <w:t xml:space="preserve">
      84. Задержка отправления воздушных судов относится на аэропорт, авиакомпанию и другие организации, участвующие в подготовке воздушных судов к отправлению в соответствие с Классификатором (кодификатором) причин нарушения регулярности полетов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65"/>
    <w:bookmarkStart w:name="z490" w:id="466"/>
    <w:p>
      <w:pPr>
        <w:spacing w:after="0"/>
        <w:ind w:left="0"/>
        <w:jc w:val="both"/>
      </w:pPr>
      <w:r>
        <w:rPr>
          <w:rFonts w:ascii="Times New Roman"/>
          <w:b w:val="false"/>
          <w:i w:val="false"/>
          <w:color w:val="000000"/>
          <w:sz w:val="28"/>
        </w:rPr>
        <w:t>
      85. Рейс исключается из числа запланированных:</w:t>
      </w:r>
    </w:p>
    <w:bookmarkEnd w:id="466"/>
    <w:bookmarkStart w:name="z491" w:id="467"/>
    <w:p>
      <w:pPr>
        <w:spacing w:after="0"/>
        <w:ind w:left="0"/>
        <w:jc w:val="both"/>
      </w:pPr>
      <w:r>
        <w:rPr>
          <w:rFonts w:ascii="Times New Roman"/>
          <w:b w:val="false"/>
          <w:i w:val="false"/>
          <w:color w:val="000000"/>
          <w:sz w:val="28"/>
        </w:rPr>
        <w:t>
      1) при отмене рейса из-за отсутствия коммерческой загрузки;</w:t>
      </w:r>
    </w:p>
    <w:bookmarkEnd w:id="467"/>
    <w:bookmarkStart w:name="z492" w:id="468"/>
    <w:p>
      <w:pPr>
        <w:spacing w:after="0"/>
        <w:ind w:left="0"/>
        <w:jc w:val="both"/>
      </w:pPr>
      <w:r>
        <w:rPr>
          <w:rFonts w:ascii="Times New Roman"/>
          <w:b w:val="false"/>
          <w:i w:val="false"/>
          <w:color w:val="000000"/>
          <w:sz w:val="28"/>
        </w:rPr>
        <w:t>
      2) при пролете воздушного судна промежуточного аэропорта из-за отсутствия коммерческой загрузки или из-за метеоусловий ниже минимума.</w:t>
      </w:r>
    </w:p>
    <w:bookmarkEnd w:id="468"/>
    <w:bookmarkStart w:name="z493" w:id="469"/>
    <w:p>
      <w:pPr>
        <w:spacing w:after="0"/>
        <w:ind w:left="0"/>
        <w:jc w:val="both"/>
      </w:pPr>
      <w:r>
        <w:rPr>
          <w:rFonts w:ascii="Times New Roman"/>
          <w:b w:val="false"/>
          <w:i w:val="false"/>
          <w:color w:val="000000"/>
          <w:sz w:val="28"/>
        </w:rPr>
        <w:t>
      86. При замене воздушного судна регулярность отправления учитывается в соответствии с расписанием (планом полетов).</w:t>
      </w:r>
    </w:p>
    <w:bookmarkEnd w:id="469"/>
    <w:bookmarkStart w:name="z494" w:id="470"/>
    <w:p>
      <w:pPr>
        <w:spacing w:after="0"/>
        <w:ind w:left="0"/>
        <w:jc w:val="both"/>
      </w:pPr>
      <w:r>
        <w:rPr>
          <w:rFonts w:ascii="Times New Roman"/>
          <w:b w:val="false"/>
          <w:i w:val="false"/>
          <w:color w:val="000000"/>
          <w:sz w:val="28"/>
        </w:rPr>
        <w:t>
      87. Если отправление воздушного судна произведено позднее расчетного времени, но в пункт посадки по маршруту полета воздушное судно прибыло во время, установленное расписанием, рейс считается выполненным регулярно.</w:t>
      </w:r>
    </w:p>
    <w:bookmarkEnd w:id="470"/>
    <w:bookmarkStart w:name="z495" w:id="471"/>
    <w:p>
      <w:pPr>
        <w:spacing w:after="0"/>
        <w:ind w:left="0"/>
        <w:jc w:val="both"/>
      </w:pPr>
      <w:r>
        <w:rPr>
          <w:rFonts w:ascii="Times New Roman"/>
          <w:b w:val="false"/>
          <w:i w:val="false"/>
          <w:color w:val="000000"/>
          <w:sz w:val="28"/>
        </w:rPr>
        <w:t>
      88. При замене воздушного судна двумя или несколькими воздушными судами меньшей вместимости отправление первого воздушного судна учитывается в соответствие с расписанием (планом полетов), а последующих воздушных судов учитывается по флайт-планам.</w:t>
      </w:r>
    </w:p>
    <w:bookmarkEnd w:id="471"/>
    <w:bookmarkStart w:name="z496" w:id="472"/>
    <w:p>
      <w:pPr>
        <w:spacing w:after="0"/>
        <w:ind w:left="0"/>
        <w:jc w:val="both"/>
      </w:pPr>
      <w:r>
        <w:rPr>
          <w:rFonts w:ascii="Times New Roman"/>
          <w:b w:val="false"/>
          <w:i w:val="false"/>
          <w:color w:val="000000"/>
          <w:sz w:val="28"/>
        </w:rPr>
        <w:t>
      89. При замене двух воздушных судов одним воздушным судном большей вместимости регулярность отправления учитывается в соответствие с расписанием отправления первого воздушного судна, отправление второго исключается из плана из-за отсутствия коммерческой загрузки.</w:t>
      </w:r>
    </w:p>
    <w:bookmarkEnd w:id="472"/>
    <w:bookmarkStart w:name="z497" w:id="473"/>
    <w:p>
      <w:pPr>
        <w:spacing w:after="0"/>
        <w:ind w:left="0"/>
        <w:jc w:val="both"/>
      </w:pPr>
      <w:r>
        <w:rPr>
          <w:rFonts w:ascii="Times New Roman"/>
          <w:b w:val="false"/>
          <w:i w:val="false"/>
          <w:color w:val="000000"/>
          <w:sz w:val="28"/>
        </w:rPr>
        <w:t>
      90. При переносе вылета воздушного судна на следующие сутки регулярность его отправления учитывается в соответствие с расписанием (планом полетов) в те сутки, когда первоначально предусмотрено отправление воздушного судна по расписанию (плану полетов). Продолжительность его задержки учитывается от времени, указанного в расписании (плане полетов) до первого назначенного срока отправления в следующие сутки и уточняется по времени фактического отправления.</w:t>
      </w:r>
    </w:p>
    <w:bookmarkEnd w:id="473"/>
    <w:bookmarkStart w:name="z498" w:id="474"/>
    <w:p>
      <w:pPr>
        <w:spacing w:after="0"/>
        <w:ind w:left="0"/>
        <w:jc w:val="both"/>
      </w:pPr>
      <w:r>
        <w:rPr>
          <w:rFonts w:ascii="Times New Roman"/>
          <w:b w:val="false"/>
          <w:i w:val="false"/>
          <w:color w:val="000000"/>
          <w:sz w:val="28"/>
        </w:rPr>
        <w:t xml:space="preserve">
      91. По каждой задержке отправления воздушного судна составляется акт на задержку отправления воздушного судна, указанный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являющийся основным документом при определении причин нарушения регулярности полетов.</w:t>
      </w:r>
    </w:p>
    <w:bookmarkEnd w:id="474"/>
    <w:bookmarkStart w:name="z499" w:id="475"/>
    <w:p>
      <w:pPr>
        <w:spacing w:after="0"/>
        <w:ind w:left="0"/>
        <w:jc w:val="both"/>
      </w:pPr>
      <w:r>
        <w:rPr>
          <w:rFonts w:ascii="Times New Roman"/>
          <w:b w:val="false"/>
          <w:i w:val="false"/>
          <w:color w:val="000000"/>
          <w:sz w:val="28"/>
        </w:rPr>
        <w:t>
      92. Акты на задержки визируются представителями аэропорта и авиакомпании, а также представителями других служб в аэропорту, по вине которых допущена задержка отправления рейса.</w:t>
      </w:r>
    </w:p>
    <w:bookmarkEnd w:id="475"/>
    <w:bookmarkStart w:name="z500" w:id="476"/>
    <w:p>
      <w:pPr>
        <w:spacing w:after="0"/>
        <w:ind w:left="0"/>
        <w:jc w:val="both"/>
      </w:pPr>
      <w:r>
        <w:rPr>
          <w:rFonts w:ascii="Times New Roman"/>
          <w:b w:val="false"/>
          <w:i w:val="false"/>
          <w:color w:val="000000"/>
          <w:sz w:val="28"/>
        </w:rPr>
        <w:t>
      93. Акты на задержки по вине авиакомпании в случае отсутствия ее представителя в аэропорту визируются членом экипажа, копия акта выдается по требованию авиакомпании.</w:t>
      </w:r>
    </w:p>
    <w:bookmarkEnd w:id="476"/>
    <w:bookmarkStart w:name="z501" w:id="477"/>
    <w:p>
      <w:pPr>
        <w:spacing w:after="0"/>
        <w:ind w:left="0"/>
        <w:jc w:val="both"/>
      </w:pPr>
      <w:r>
        <w:rPr>
          <w:rFonts w:ascii="Times New Roman"/>
          <w:b w:val="false"/>
          <w:i w:val="false"/>
          <w:color w:val="000000"/>
          <w:sz w:val="28"/>
        </w:rPr>
        <w:t>
      94. Акты на задержку по погодным условиям составляются с указанием конкретных причин. При массовых задержках по метеоусловиям допускается составление одного акта на все задержки.</w:t>
      </w:r>
    </w:p>
    <w:bookmarkEnd w:id="477"/>
    <w:bookmarkStart w:name="z502" w:id="478"/>
    <w:p>
      <w:pPr>
        <w:spacing w:after="0"/>
        <w:ind w:left="0"/>
        <w:jc w:val="both"/>
      </w:pPr>
      <w:r>
        <w:rPr>
          <w:rFonts w:ascii="Times New Roman"/>
          <w:b w:val="false"/>
          <w:i w:val="false"/>
          <w:color w:val="000000"/>
          <w:sz w:val="28"/>
        </w:rPr>
        <w:t>
      95. Акты на задержки из-за позднего прибытия воздушного судна не составляются, задержки учитываются в журнале. Причины позднего прибытия воздушного судна определяются по полученным сообщениям о вылете или докладу экипажа. Поздним прибытием считается прибытие воздушного судна позднее времени установленного расписанием (планом полетов).</w:t>
      </w:r>
    </w:p>
    <w:bookmarkEnd w:id="478"/>
    <w:bookmarkStart w:name="z503" w:id="479"/>
    <w:p>
      <w:pPr>
        <w:spacing w:after="0"/>
        <w:ind w:left="0"/>
        <w:jc w:val="both"/>
      </w:pPr>
      <w:r>
        <w:rPr>
          <w:rFonts w:ascii="Times New Roman"/>
          <w:b w:val="false"/>
          <w:i w:val="false"/>
          <w:color w:val="000000"/>
          <w:sz w:val="28"/>
        </w:rPr>
        <w:t>
      96. Акты на задержку отправлений воздушных судов составляются диспетчерской службой аэропорта, производственно-диспетчерской службой - ПДС или аэродромно-диспетчерской службой - АДС предприятия или организации гражданской авиации, по происшествию такого события.</w:t>
      </w:r>
    </w:p>
    <w:bookmarkEnd w:id="479"/>
    <w:bookmarkStart w:name="z504" w:id="480"/>
    <w:p>
      <w:pPr>
        <w:spacing w:after="0"/>
        <w:ind w:left="0"/>
        <w:jc w:val="both"/>
      </w:pPr>
      <w:r>
        <w:rPr>
          <w:rFonts w:ascii="Times New Roman"/>
          <w:b w:val="false"/>
          <w:i w:val="false"/>
          <w:color w:val="000000"/>
          <w:sz w:val="28"/>
        </w:rPr>
        <w:t>
      Руководитель службы (смены) аэропорта организует и проводит расследование причин задержки, совместно с представителями задействованных служб и организаций.</w:t>
      </w:r>
    </w:p>
    <w:bookmarkEnd w:id="480"/>
    <w:bookmarkStart w:name="z505" w:id="481"/>
    <w:p>
      <w:pPr>
        <w:spacing w:after="0"/>
        <w:ind w:left="0"/>
        <w:jc w:val="both"/>
      </w:pPr>
      <w:r>
        <w:rPr>
          <w:rFonts w:ascii="Times New Roman"/>
          <w:b w:val="false"/>
          <w:i w:val="false"/>
          <w:color w:val="000000"/>
          <w:sz w:val="28"/>
        </w:rPr>
        <w:t>
      97. Акты на задержку отправлений воздушных судов составляются в 2-х экземплярах и визируются представителями участвующих сторон. Акт на задержку является документальным основанием для предъявления претензий.</w:t>
      </w:r>
    </w:p>
    <w:bookmarkEnd w:id="481"/>
    <w:bookmarkStart w:name="z506" w:id="482"/>
    <w:p>
      <w:pPr>
        <w:spacing w:after="0"/>
        <w:ind w:left="0"/>
        <w:jc w:val="both"/>
      </w:pPr>
      <w:r>
        <w:rPr>
          <w:rFonts w:ascii="Times New Roman"/>
          <w:b w:val="false"/>
          <w:i w:val="false"/>
          <w:color w:val="000000"/>
          <w:sz w:val="28"/>
        </w:rPr>
        <w:t xml:space="preserve">
      98. Причины задержек и виновная сторона определяются в соответствии с классификатором (кодификатором) причин нарушения регулярности полетов,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82"/>
    <w:bookmarkStart w:name="z507" w:id="483"/>
    <w:p>
      <w:pPr>
        <w:spacing w:after="0"/>
        <w:ind w:left="0"/>
        <w:jc w:val="both"/>
      </w:pPr>
      <w:r>
        <w:rPr>
          <w:rFonts w:ascii="Times New Roman"/>
          <w:b w:val="false"/>
          <w:i w:val="false"/>
          <w:color w:val="000000"/>
          <w:sz w:val="28"/>
        </w:rPr>
        <w:t>
      99. Если задержка отправления произошла по нескольким причинам, то в акте указывается фактическое время по каждой причине задержки.</w:t>
      </w:r>
    </w:p>
    <w:bookmarkEnd w:id="483"/>
    <w:bookmarkStart w:name="z508" w:id="484"/>
    <w:p>
      <w:pPr>
        <w:spacing w:after="0"/>
        <w:ind w:left="0"/>
        <w:jc w:val="both"/>
      </w:pPr>
      <w:r>
        <w:rPr>
          <w:rFonts w:ascii="Times New Roman"/>
          <w:b w:val="false"/>
          <w:i w:val="false"/>
          <w:color w:val="000000"/>
          <w:sz w:val="28"/>
        </w:rPr>
        <w:t>
      100. Учет задержек отправлений воздушных судов ведется в суточном плане полетов, в журнале ежедневного учета нарушений регулярности полетов или в электронном виде.</w:t>
      </w:r>
    </w:p>
    <w:bookmarkEnd w:id="484"/>
    <w:bookmarkStart w:name="z509" w:id="485"/>
    <w:p>
      <w:pPr>
        <w:spacing w:after="0"/>
        <w:ind w:left="0"/>
        <w:jc w:val="left"/>
      </w:pPr>
      <w:r>
        <w:rPr>
          <w:rFonts w:ascii="Times New Roman"/>
          <w:b/>
          <w:i w:val="false"/>
          <w:color w:val="000000"/>
        </w:rPr>
        <w:t xml:space="preserve"> Параграф 4. Составление отчетов по регулярности полетов</w:t>
      </w:r>
    </w:p>
    <w:bookmarkEnd w:id="485"/>
    <w:p>
      <w:pPr>
        <w:spacing w:after="0"/>
        <w:ind w:left="0"/>
        <w:jc w:val="both"/>
      </w:pPr>
      <w:r>
        <w:rPr>
          <w:rFonts w:ascii="Times New Roman"/>
          <w:b w:val="false"/>
          <w:i w:val="false"/>
          <w:color w:val="ff0000"/>
          <w:sz w:val="28"/>
        </w:rPr>
        <w:t xml:space="preserve">
      Сноска. Заголовок параграфа 4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510" w:id="486"/>
    <w:p>
      <w:pPr>
        <w:spacing w:after="0"/>
        <w:ind w:left="0"/>
        <w:jc w:val="both"/>
      </w:pPr>
      <w:r>
        <w:rPr>
          <w:rFonts w:ascii="Times New Roman"/>
          <w:b w:val="false"/>
          <w:i w:val="false"/>
          <w:color w:val="000000"/>
          <w:sz w:val="28"/>
        </w:rPr>
        <w:t>
      101. Ведение отчетности по регулярности полетов возлагаются:</w:t>
      </w:r>
    </w:p>
    <w:bookmarkEnd w:id="486"/>
    <w:bookmarkStart w:name="z511" w:id="487"/>
    <w:p>
      <w:pPr>
        <w:spacing w:after="0"/>
        <w:ind w:left="0"/>
        <w:jc w:val="both"/>
      </w:pPr>
      <w:r>
        <w:rPr>
          <w:rFonts w:ascii="Times New Roman"/>
          <w:b w:val="false"/>
          <w:i w:val="false"/>
          <w:color w:val="000000"/>
          <w:sz w:val="28"/>
        </w:rPr>
        <w:t>
      1) в авиакомпаниях на службу обеспечения полетов или на другую службу по решению самой авиакомпании;</w:t>
      </w:r>
    </w:p>
    <w:bookmarkEnd w:id="487"/>
    <w:bookmarkStart w:name="z512" w:id="488"/>
    <w:p>
      <w:pPr>
        <w:spacing w:after="0"/>
        <w:ind w:left="0"/>
        <w:jc w:val="both"/>
      </w:pPr>
      <w:r>
        <w:rPr>
          <w:rFonts w:ascii="Times New Roman"/>
          <w:b w:val="false"/>
          <w:i w:val="false"/>
          <w:color w:val="000000"/>
          <w:sz w:val="28"/>
        </w:rPr>
        <w:t>
      2) в аэропортах на производственно-диспетчерскую службу аэропорта.</w:t>
      </w:r>
    </w:p>
    <w:bookmarkEnd w:id="488"/>
    <w:bookmarkStart w:name="z513" w:id="489"/>
    <w:p>
      <w:pPr>
        <w:spacing w:after="0"/>
        <w:ind w:left="0"/>
        <w:jc w:val="both"/>
      </w:pPr>
      <w:r>
        <w:rPr>
          <w:rFonts w:ascii="Times New Roman"/>
          <w:b w:val="false"/>
          <w:i w:val="false"/>
          <w:color w:val="000000"/>
          <w:sz w:val="28"/>
        </w:rPr>
        <w:t xml:space="preserve">
      Отчетность по регулярности полетов в виде анализа ведется ежемесячно, ежеквартально, за полугодие и год, по форме указанной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489"/>
    <w:bookmarkStart w:name="z514" w:id="490"/>
    <w:p>
      <w:pPr>
        <w:spacing w:after="0"/>
        <w:ind w:left="0"/>
        <w:jc w:val="both"/>
      </w:pPr>
      <w:r>
        <w:rPr>
          <w:rFonts w:ascii="Times New Roman"/>
          <w:b w:val="false"/>
          <w:i w:val="false"/>
          <w:color w:val="000000"/>
          <w:sz w:val="28"/>
        </w:rPr>
        <w:t>
      102. Официальными отчетными документами по регулярности полетов являются формы отчетов:</w:t>
      </w:r>
    </w:p>
    <w:bookmarkEnd w:id="490"/>
    <w:bookmarkStart w:name="z515" w:id="491"/>
    <w:p>
      <w:pPr>
        <w:spacing w:after="0"/>
        <w:ind w:left="0"/>
        <w:jc w:val="both"/>
      </w:pPr>
      <w:r>
        <w:rPr>
          <w:rFonts w:ascii="Times New Roman"/>
          <w:b w:val="false"/>
          <w:i w:val="false"/>
          <w:color w:val="000000"/>
          <w:sz w:val="28"/>
        </w:rPr>
        <w:t>
      отчет авиакомпании (зарегистрированной в Республике Казахстан) о выполнении расписания и пояснительная записка к нему;</w:t>
      </w:r>
    </w:p>
    <w:bookmarkEnd w:id="491"/>
    <w:bookmarkStart w:name="z516" w:id="492"/>
    <w:p>
      <w:pPr>
        <w:spacing w:after="0"/>
        <w:ind w:left="0"/>
        <w:jc w:val="both"/>
      </w:pPr>
      <w:r>
        <w:rPr>
          <w:rFonts w:ascii="Times New Roman"/>
          <w:b w:val="false"/>
          <w:i w:val="false"/>
          <w:color w:val="000000"/>
          <w:sz w:val="28"/>
        </w:rPr>
        <w:t>
      отчет аэропорта Республики Казахстан о регулярности отправлений, независимо от принадлежности воздушного судна.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индустрии и инфраструктурного развития РК от 27.06.2019 </w:t>
      </w:r>
      <w:r>
        <w:rPr>
          <w:rFonts w:ascii="Times New Roman"/>
          <w:b w:val="false"/>
          <w:i w:val="false"/>
          <w:color w:val="000000"/>
          <w:sz w:val="28"/>
        </w:rPr>
        <w:t>№ 441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18" w:id="493"/>
    <w:p>
      <w:pPr>
        <w:spacing w:after="0"/>
        <w:ind w:left="0"/>
        <w:jc w:val="left"/>
      </w:pPr>
      <w:r>
        <w:rPr>
          <w:rFonts w:ascii="Times New Roman"/>
          <w:b/>
          <w:i w:val="false"/>
          <w:color w:val="000000"/>
        </w:rPr>
        <w:t xml:space="preserve"> Параграф 5. Документация по регулярности полетов</w:t>
      </w:r>
    </w:p>
    <w:bookmarkEnd w:id="493"/>
    <w:p>
      <w:pPr>
        <w:spacing w:after="0"/>
        <w:ind w:left="0"/>
        <w:jc w:val="both"/>
      </w:pPr>
      <w:r>
        <w:rPr>
          <w:rFonts w:ascii="Times New Roman"/>
          <w:b w:val="false"/>
          <w:i w:val="false"/>
          <w:color w:val="ff0000"/>
          <w:sz w:val="28"/>
        </w:rPr>
        <w:t xml:space="preserve">
      Сноска. Заголовок параграфа 5 в редакции приказа Министра индустрии и инфраструктурного развития РК от 27.06.2019 </w:t>
      </w:r>
      <w:r>
        <w:rPr>
          <w:rFonts w:ascii="Times New Roman"/>
          <w:b w:val="false"/>
          <w:i w:val="false"/>
          <w:color w:val="ff0000"/>
          <w:sz w:val="28"/>
        </w:rPr>
        <w:t>№ 441</w:t>
      </w:r>
      <w:r>
        <w:rPr>
          <w:rFonts w:ascii="Times New Roman"/>
          <w:b w:val="false"/>
          <w:i w:val="false"/>
          <w:color w:val="ff0000"/>
          <w:sz w:val="28"/>
        </w:rPr>
        <w:t xml:space="preserve"> (вводится в действие с 01.08.2019).</w:t>
      </w:r>
    </w:p>
    <w:bookmarkStart w:name="z519" w:id="494"/>
    <w:p>
      <w:pPr>
        <w:spacing w:after="0"/>
        <w:ind w:left="0"/>
        <w:jc w:val="both"/>
      </w:pPr>
      <w:r>
        <w:rPr>
          <w:rFonts w:ascii="Times New Roman"/>
          <w:b w:val="false"/>
          <w:i w:val="false"/>
          <w:color w:val="000000"/>
          <w:sz w:val="28"/>
        </w:rPr>
        <w:t>
      104. В организациях и предприятиях гражданской авиации (авиакомпания, аэропорт, организация наземного обслуживания) ведутся следующие документы по регулярности полетов:</w:t>
      </w:r>
    </w:p>
    <w:bookmarkEnd w:id="494"/>
    <w:bookmarkStart w:name="z520" w:id="495"/>
    <w:p>
      <w:pPr>
        <w:spacing w:after="0"/>
        <w:ind w:left="0"/>
        <w:jc w:val="both"/>
      </w:pPr>
      <w:r>
        <w:rPr>
          <w:rFonts w:ascii="Times New Roman"/>
          <w:b w:val="false"/>
          <w:i w:val="false"/>
          <w:color w:val="000000"/>
          <w:sz w:val="28"/>
        </w:rPr>
        <w:t>
      1) суточный план полетов;</w:t>
      </w:r>
    </w:p>
    <w:bookmarkEnd w:id="495"/>
    <w:bookmarkStart w:name="z521" w:id="496"/>
    <w:p>
      <w:pPr>
        <w:spacing w:after="0"/>
        <w:ind w:left="0"/>
        <w:jc w:val="both"/>
      </w:pPr>
      <w:r>
        <w:rPr>
          <w:rFonts w:ascii="Times New Roman"/>
          <w:b w:val="false"/>
          <w:i w:val="false"/>
          <w:color w:val="000000"/>
          <w:sz w:val="28"/>
        </w:rPr>
        <w:t>
      2) акт на задержку отправления рейса.</w:t>
      </w:r>
    </w:p>
    <w:bookmarkEnd w:id="496"/>
    <w:bookmarkStart w:name="z522" w:id="497"/>
    <w:p>
      <w:pPr>
        <w:spacing w:after="0"/>
        <w:ind w:left="0"/>
        <w:jc w:val="both"/>
      </w:pPr>
      <w:r>
        <w:rPr>
          <w:rFonts w:ascii="Times New Roman"/>
          <w:b w:val="false"/>
          <w:i w:val="false"/>
          <w:color w:val="000000"/>
          <w:sz w:val="28"/>
        </w:rPr>
        <w:t>
      105. Формы и порядок ведения (заполнения) суточного плана полетов разрабатываются организациями гражданской авиации самостоятельно, с учетом внутренних регламентов и нормативов, исходя из технической возможности автоматизированных систем обработки данных.</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 к полетам</w:t>
            </w:r>
            <w:r>
              <w:br/>
            </w:r>
            <w:r>
              <w:rPr>
                <w:rFonts w:ascii="Times New Roman"/>
                <w:b w:val="false"/>
                <w:i w:val="false"/>
                <w:color w:val="000000"/>
                <w:sz w:val="20"/>
              </w:rPr>
              <w:t>для гражданской и экспериментальной авиации</w:t>
            </w:r>
          </w:p>
        </w:tc>
      </w:tr>
    </w:tbl>
    <w:bookmarkStart w:name="z524" w:id="498"/>
    <w:p>
      <w:pPr>
        <w:spacing w:after="0"/>
        <w:ind w:left="0"/>
        <w:jc w:val="left"/>
      </w:pPr>
      <w:r>
        <w:rPr>
          <w:rFonts w:ascii="Times New Roman"/>
          <w:b/>
          <w:i w:val="false"/>
          <w:color w:val="000000"/>
        </w:rPr>
        <w:t xml:space="preserve"> Условные обозначения</w:t>
      </w:r>
      <w:r>
        <w:br/>
      </w:r>
      <w:r>
        <w:rPr>
          <w:rFonts w:ascii="Times New Roman"/>
          <w:b/>
          <w:i w:val="false"/>
          <w:color w:val="000000"/>
        </w:rPr>
        <w:t>на радионавигационных и полетных картах</w:t>
      </w:r>
    </w:p>
    <w:bookmarkEnd w:id="498"/>
    <w:p>
      <w:pPr>
        <w:spacing w:after="0"/>
        <w:ind w:left="0"/>
        <w:jc w:val="left"/>
      </w:pPr>
      <w:r>
        <w:br/>
      </w:r>
    </w:p>
    <w:p>
      <w:pPr>
        <w:spacing w:after="0"/>
        <w:ind w:left="0"/>
        <w:jc w:val="both"/>
      </w:pPr>
      <w:r>
        <w:drawing>
          <wp:inline distT="0" distB="0" distL="0" distR="0">
            <wp:extent cx="29464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132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государственная граница</w:t>
      </w:r>
      <w:r>
        <w:br/>
      </w:r>
      <w:r>
        <w:rPr>
          <w:rFonts w:ascii="Times New Roman"/>
          <w:b w:val="false"/>
          <w:i w:val="false"/>
          <w:color w:val="000000"/>
          <w:sz w:val="28"/>
        </w:rPr>
        <w:t>
</w:t>
      </w:r>
      <w:r>
        <w:br/>
      </w:r>
    </w:p>
    <w:p>
      <w:pPr>
        <w:spacing w:after="0"/>
        <w:ind w:left="0"/>
        <w:jc w:val="both"/>
      </w:pPr>
      <w:r>
        <w:drawing>
          <wp:inline distT="0" distB="0" distL="0" distR="0">
            <wp:extent cx="402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129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граница района ОВД (РОВД)</w:t>
      </w:r>
      <w:r>
        <w:br/>
      </w:r>
      <w:r>
        <w:rPr>
          <w:rFonts w:ascii="Times New Roman"/>
          <w:b w:val="false"/>
          <w:i w:val="false"/>
          <w:color w:val="000000"/>
          <w:sz w:val="28"/>
        </w:rPr>
        <w:t>
</w:t>
      </w:r>
    </w:p>
    <w:bookmarkStart w:name="z525" w:id="499"/>
    <w:p>
      <w:pPr>
        <w:spacing w:after="0"/>
        <w:ind w:left="0"/>
        <w:jc w:val="left"/>
      </w:pPr>
      <w:r>
        <w:rPr>
          <w:rFonts w:ascii="Times New Roman"/>
          <w:b/>
          <w:i w:val="false"/>
          <w:color w:val="000000"/>
        </w:rPr>
        <w:t xml:space="preserve">  1. На радиолокационных картах  </w:t>
      </w:r>
    </w:p>
    <w:bookmarkEnd w:id="499"/>
    <w:p>
      <w:pPr>
        <w:spacing w:after="0"/>
        <w:ind w:left="0"/>
        <w:jc w:val="both"/>
      </w:pPr>
      <w:r>
        <w:drawing>
          <wp:inline distT="0" distB="0" distL="0" distR="0">
            <wp:extent cx="1346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46200" cy="1155700"/>
                    </a:xfrm>
                    <a:prstGeom prst="rect">
                      <a:avLst/>
                    </a:prstGeom>
                  </pic:spPr>
                </pic:pic>
              </a:graphicData>
            </a:graphic>
          </wp:inline>
        </w:drawing>
      </w:r>
    </w:p>
    <w:p>
      <w:pPr>
        <w:spacing w:after="0"/>
        <w:ind w:left="0"/>
        <w:jc w:val="left"/>
      </w:pPr>
      <w:r>
        <w:rPr>
          <w:rFonts w:ascii="Times New Roman"/>
          <w:b/>
          <w:i w:val="false"/>
          <w:color w:val="000000"/>
          <w:sz w:val="28"/>
        </w:rPr>
        <w:t xml:space="preserve">           - аэродром (с указанием направления ВПП)</w:t>
      </w:r>
      <w:r>
        <w:br/>
      </w:r>
    </w:p>
    <w:p>
      <w:pPr>
        <w:spacing w:after="0"/>
        <w:ind w:left="0"/>
        <w:jc w:val="both"/>
      </w:pPr>
      <w:r>
        <w:rPr>
          <w:rFonts w:ascii="Times New Roman"/>
          <w:b w:val="false"/>
          <w:i w:val="false"/>
          <w:color w:val="000000"/>
          <w:sz w:val="28"/>
        </w:rPr>
        <w:t>
                             пункт обязательного донесения (в том числе ППМ)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99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 ОПРС</w:t>
      </w:r>
      <w:r>
        <w:br/>
      </w:r>
      <w:r>
        <w:rPr>
          <w:rFonts w:ascii="Times New Roman"/>
          <w:b w:val="false"/>
          <w:i w:val="false"/>
          <w:color w:val="000000"/>
          <w:sz w:val="28"/>
        </w:rPr>
        <w:t>
</w:t>
      </w:r>
      <w:r>
        <w:br/>
      </w:r>
    </w:p>
    <w:p>
      <w:pPr>
        <w:spacing w:after="0"/>
        <w:ind w:left="0"/>
        <w:jc w:val="both"/>
      </w:pPr>
      <w:r>
        <w:drawing>
          <wp:inline distT="0" distB="0" distL="0" distR="0">
            <wp:extent cx="1282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965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 ОПРС</w:t>
      </w:r>
      <w:r>
        <w:br/>
      </w:r>
      <w:r>
        <w:rPr>
          <w:rFonts w:ascii="Times New Roman"/>
          <w:b w:val="false"/>
          <w:i w:val="false"/>
          <w:color w:val="000000"/>
          <w:sz w:val="28"/>
        </w:rPr>
        <w:t>
</w:t>
      </w:r>
      <w:r>
        <w:br/>
      </w:r>
    </w:p>
    <w:p>
      <w:pPr>
        <w:spacing w:after="0"/>
        <w:ind w:left="0"/>
        <w:jc w:val="both"/>
      </w:pPr>
      <w:r>
        <w:drawing>
          <wp:inline distT="0" distB="0" distL="0" distR="0">
            <wp:extent cx="1346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1028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контрольный ориентир (в том числе ППМ), 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являющийся пунктом обязательного донесения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162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наземный маяк РСБН</w:t>
      </w:r>
      <w:r>
        <w:br/>
      </w:r>
      <w:r>
        <w:rPr>
          <w:rFonts w:ascii="Times New Roman"/>
          <w:b w:val="false"/>
          <w:i w:val="false"/>
          <w:color w:val="000000"/>
          <w:sz w:val="28"/>
        </w:rPr>
        <w:t>
</w:t>
      </w:r>
      <w:r>
        <w:br/>
      </w:r>
    </w:p>
    <w:p>
      <w:pPr>
        <w:spacing w:after="0"/>
        <w:ind w:left="0"/>
        <w:jc w:val="both"/>
      </w:pPr>
      <w:r>
        <w:drawing>
          <wp:inline distT="0" distB="0" distL="0" distR="0">
            <wp:extent cx="901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149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радиовещательная станция (РВС)</w:t>
      </w:r>
      <w:r>
        <w:br/>
      </w:r>
      <w:r>
        <w:rPr>
          <w:rFonts w:ascii="Times New Roman"/>
          <w:b w:val="false"/>
          <w:i w:val="false"/>
          <w:color w:val="000000"/>
          <w:sz w:val="28"/>
        </w:rPr>
        <w:t>
</w:t>
      </w:r>
      <w:r>
        <w:br/>
      </w:r>
    </w:p>
    <w:p>
      <w:pPr>
        <w:spacing w:after="0"/>
        <w:ind w:left="0"/>
        <w:jc w:val="both"/>
      </w:pPr>
      <w:r>
        <w:drawing>
          <wp:inline distT="0" distB="0" distL="0" distR="0">
            <wp:extent cx="1016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160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автоматический радиопеленгатор (АРП</w:t>
      </w:r>
      <w:r>
        <w:br/>
      </w:r>
      <w:r>
        <w:rPr>
          <w:rFonts w:ascii="Times New Roman"/>
          <w:b w:val="false"/>
          <w:i w:val="false"/>
          <w:color w:val="000000"/>
          <w:sz w:val="28"/>
        </w:rPr>
        <w:t>
</w:t>
      </w:r>
      <w:r>
        <w:br/>
      </w:r>
    </w:p>
    <w:p>
      <w:pPr>
        <w:spacing w:after="0"/>
        <w:ind w:left="0"/>
        <w:jc w:val="both"/>
      </w:pPr>
      <w:r>
        <w:drawing>
          <wp:inline distT="0" distB="0" distL="0" distR="0">
            <wp:extent cx="1016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16000" cy="101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магнитное склонение в районе аэродрома</w:t>
      </w:r>
      <w:r>
        <w:br/>
      </w:r>
      <w:r>
        <w:rPr>
          <w:rFonts w:ascii="Times New Roman"/>
          <w:b w:val="false"/>
          <w:i w:val="false"/>
          <w:color w:val="000000"/>
          <w:sz w:val="28"/>
        </w:rPr>
        <w:t>
</w:t>
      </w:r>
      <w:r>
        <w:br/>
      </w:r>
    </w:p>
    <w:p>
      <w:pPr>
        <w:spacing w:after="0"/>
        <w:ind w:left="0"/>
        <w:jc w:val="both"/>
      </w:pPr>
      <w:r>
        <w:drawing>
          <wp:inline distT="0" distB="0" distL="0" distR="0">
            <wp:extent cx="22352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35200" cy="270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линия заданного пути с указанием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МПУ и расстояния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25800" cy="990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участок воздушной трассы (маршрута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односторонним движением)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322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спрямленный маршрут с указанием МПУ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расстояния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19400" cy="2120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траверз контрольного ориентира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указанием расстояния до ЛЗП и расстояния</w:t>
      </w:r>
    </w:p>
    <w:p>
      <w:pPr>
        <w:spacing w:after="0"/>
        <w:ind w:left="0"/>
        <w:jc w:val="both"/>
      </w:pPr>
      <w:r>
        <w:rPr>
          <w:rFonts w:ascii="Times New Roman"/>
          <w:b w:val="false"/>
          <w:i w:val="false"/>
          <w:color w:val="000000"/>
          <w:sz w:val="28"/>
        </w:rPr>
        <w:t>
      до ППМ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68700" cy="170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пункт обязательного донесения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границе районов УВД с указанием</w:t>
      </w:r>
    </w:p>
    <w:p>
      <w:pPr>
        <w:spacing w:after="0"/>
        <w:ind w:left="0"/>
        <w:jc w:val="both"/>
      </w:pPr>
      <w:r>
        <w:rPr>
          <w:rFonts w:ascii="Times New Roman"/>
          <w:b w:val="false"/>
          <w:i w:val="false"/>
          <w:color w:val="000000"/>
          <w:sz w:val="28"/>
        </w:rPr>
        <w:t>
      расстояний до ППМ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20800" cy="1257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наземная радиолокационная станция (РЛС)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аэродроме (в пункте ОВД)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40100" cy="142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ограничительный пеленг (азимут)</w:t>
      </w:r>
      <w:r>
        <w:br/>
      </w:r>
      <w:r>
        <w:rPr>
          <w:rFonts w:ascii="Times New Roman"/>
          <w:b w:val="false"/>
          <w:i w:val="false"/>
          <w:color w:val="000000"/>
          <w:sz w:val="28"/>
        </w:rPr>
        <w:t>
</w:t>
      </w:r>
      <w:r>
        <w:br/>
      </w:r>
    </w:p>
    <w:p>
      <w:pPr>
        <w:spacing w:after="0"/>
        <w:ind w:left="0"/>
        <w:jc w:val="both"/>
      </w:pPr>
      <w:r>
        <w:drawing>
          <wp:inline distT="0" distB="0" distL="0" distR="0">
            <wp:extent cx="31750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0" cy="207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рубеж начала снижения (РНС)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указанием расстояния от аэродрома</w:t>
      </w:r>
    </w:p>
    <w:p>
      <w:pPr>
        <w:spacing w:after="0"/>
        <w:ind w:left="0"/>
        <w:jc w:val="both"/>
      </w:pPr>
      <w:r>
        <w:rPr>
          <w:rFonts w:ascii="Times New Roman"/>
          <w:b w:val="false"/>
          <w:i w:val="false"/>
          <w:color w:val="000000"/>
          <w:sz w:val="28"/>
        </w:rPr>
        <w:t>
      посадки и нижнего безопасного</w:t>
      </w:r>
    </w:p>
    <w:p>
      <w:pPr>
        <w:spacing w:after="0"/>
        <w:ind w:left="0"/>
        <w:jc w:val="both"/>
      </w:pPr>
      <w:r>
        <w:rPr>
          <w:rFonts w:ascii="Times New Roman"/>
          <w:b w:val="false"/>
          <w:i w:val="false"/>
          <w:color w:val="000000"/>
          <w:sz w:val="28"/>
        </w:rPr>
        <w:t>
      эшелона полета</w:t>
      </w:r>
    </w:p>
    <w:bookmarkStart w:name="z526" w:id="500"/>
    <w:p>
      <w:pPr>
        <w:spacing w:after="0"/>
        <w:ind w:left="0"/>
        <w:jc w:val="left"/>
      </w:pPr>
      <w:r>
        <w:rPr>
          <w:rFonts w:ascii="Times New Roman"/>
          <w:b/>
          <w:i w:val="false"/>
          <w:color w:val="000000"/>
        </w:rPr>
        <w:t xml:space="preserve">  2. На полетных картах  </w:t>
      </w:r>
    </w:p>
    <w:bookmarkEnd w:id="500"/>
    <w:p>
      <w:pPr>
        <w:spacing w:after="0"/>
        <w:ind w:left="0"/>
        <w:jc w:val="both"/>
      </w:pPr>
      <w:r>
        <w:drawing>
          <wp:inline distT="0" distB="0" distL="0" distR="0">
            <wp:extent cx="812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12800" cy="812800"/>
                    </a:xfrm>
                    <a:prstGeom prst="rect">
                      <a:avLst/>
                    </a:prstGeom>
                  </pic:spPr>
                </pic:pic>
              </a:graphicData>
            </a:graphic>
          </wp:inline>
        </w:drawing>
      </w:r>
    </w:p>
    <w:p>
      <w:pPr>
        <w:spacing w:after="0"/>
        <w:ind w:left="0"/>
        <w:jc w:val="left"/>
      </w:pPr>
      <w:r>
        <w:rPr>
          <w:rFonts w:ascii="Times New Roman"/>
          <w:b/>
          <w:i w:val="false"/>
          <w:color w:val="000000"/>
          <w:sz w:val="28"/>
        </w:rPr>
        <w:t xml:space="preserve">            - аэродром (с указанием направления ВПП) на</w:t>
      </w:r>
      <w:r>
        <w:br/>
      </w:r>
    </w:p>
    <w:p>
      <w:pPr>
        <w:spacing w:after="0"/>
        <w:ind w:left="0"/>
        <w:jc w:val="both"/>
      </w:pPr>
      <w:r>
        <w:rPr>
          <w:rFonts w:ascii="Times New Roman"/>
          <w:b w:val="false"/>
          <w:i w:val="false"/>
          <w:color w:val="000000"/>
          <w:sz w:val="28"/>
        </w:rPr>
        <w:t>
      полетной карте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255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поворотный пункт маршрута (в том числе ПОД)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полетной карте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289300" cy="311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линия заданного пути с указанием ОПУ,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ОМПУ на участке, расстояния и точки</w:t>
      </w:r>
    </w:p>
    <w:p>
      <w:pPr>
        <w:spacing w:after="0"/>
        <w:ind w:left="0"/>
        <w:jc w:val="both"/>
      </w:pPr>
      <w:r>
        <w:rPr>
          <w:rFonts w:ascii="Times New Roman"/>
          <w:b w:val="false"/>
          <w:i w:val="false"/>
          <w:color w:val="000000"/>
          <w:sz w:val="28"/>
        </w:rPr>
        <w:t>
                                     пересечения маршрута с границей РУВД</w:t>
      </w:r>
    </w:p>
    <w:p>
      <w:pPr>
        <w:spacing w:after="0"/>
        <w:ind w:left="0"/>
        <w:jc w:val="both"/>
      </w:pPr>
      <w:r>
        <w:rPr>
          <w:rFonts w:ascii="Times New Roman"/>
          <w:b w:val="false"/>
          <w:i w:val="false"/>
          <w:color w:val="000000"/>
          <w:sz w:val="28"/>
        </w:rPr>
        <w:t>
      (ПОД) на полетной карте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38400" cy="210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азимутальный круг на полетной карте</w:t>
      </w:r>
      <w:r>
        <w:br/>
      </w:r>
      <w:r>
        <w:rPr>
          <w:rFonts w:ascii="Times New Roman"/>
          <w:b w:val="false"/>
          <w:i w:val="false"/>
          <w:color w:val="000000"/>
          <w:sz w:val="28"/>
        </w:rPr>
        <w:t>
</w:t>
      </w:r>
      <w:r>
        <w:br/>
      </w:r>
    </w:p>
    <w:p>
      <w:pPr>
        <w:spacing w:after="0"/>
        <w:ind w:left="0"/>
        <w:jc w:val="both"/>
      </w:pPr>
      <w:r>
        <w:drawing>
          <wp:inline distT="0" distB="0" distL="0" distR="0">
            <wp:extent cx="97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779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отметка абсолютной высоты рельефа,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максимальной для данного участка маршрута</w:t>
      </w:r>
    </w:p>
    <w:p>
      <w:pPr>
        <w:spacing w:after="0"/>
        <w:ind w:left="0"/>
        <w:jc w:val="both"/>
      </w:pPr>
      <w:r>
        <w:rPr>
          <w:rFonts w:ascii="Times New Roman"/>
          <w:b w:val="false"/>
          <w:i w:val="false"/>
          <w:color w:val="000000"/>
          <w:sz w:val="28"/>
        </w:rPr>
        <w:t>
                                  и находящейся в пределах установленной</w:t>
      </w:r>
    </w:p>
    <w:p>
      <w:pPr>
        <w:spacing w:after="0"/>
        <w:ind w:left="0"/>
        <w:jc w:val="both"/>
      </w:pPr>
      <w:r>
        <w:rPr>
          <w:rFonts w:ascii="Times New Roman"/>
          <w:b w:val="false"/>
          <w:i w:val="false"/>
          <w:color w:val="000000"/>
          <w:sz w:val="28"/>
        </w:rPr>
        <w:t>
      полосы учета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829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линия связи</w:t>
      </w:r>
      <w:r>
        <w:br/>
      </w:r>
      <w:r>
        <w:rPr>
          <w:rFonts w:ascii="Times New Roman"/>
          <w:b w:val="false"/>
          <w:i w:val="false"/>
          <w:color w:val="000000"/>
          <w:sz w:val="28"/>
        </w:rPr>
        <w:t>
</w:t>
      </w:r>
      <w:r>
        <w:br/>
      </w:r>
    </w:p>
    <w:p>
      <w:pPr>
        <w:spacing w:after="0"/>
        <w:ind w:left="0"/>
        <w:jc w:val="both"/>
      </w:pPr>
      <w:r>
        <w:drawing>
          <wp:inline distT="0" distB="0" distL="0" distR="0">
            <wp:extent cx="325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512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ЛЭП (35 - высота опор)</w:t>
      </w:r>
      <w:r>
        <w:br/>
      </w:r>
      <w:r>
        <w:rPr>
          <w:rFonts w:ascii="Times New Roman"/>
          <w:b w:val="false"/>
          <w:i w:val="false"/>
          <w:color w:val="000000"/>
          <w:sz w:val="28"/>
        </w:rPr>
        <w:t>
</w:t>
      </w:r>
      <w:r>
        <w:br/>
      </w:r>
    </w:p>
    <w:p>
      <w:pPr>
        <w:spacing w:after="0"/>
        <w:ind w:left="0"/>
        <w:jc w:val="both"/>
      </w:pPr>
      <w:r>
        <w:drawing>
          <wp:inline distT="0" distB="0" distL="0" distR="0">
            <wp:extent cx="3416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163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нефтепровод</w:t>
      </w:r>
      <w:r>
        <w:br/>
      </w:r>
      <w:r>
        <w:rPr>
          <w:rFonts w:ascii="Times New Roman"/>
          <w:b w:val="false"/>
          <w:i w:val="false"/>
          <w:color w:val="000000"/>
          <w:sz w:val="28"/>
        </w:rPr>
        <w:t>
</w:t>
      </w:r>
      <w:r>
        <w:br/>
      </w:r>
    </w:p>
    <w:p>
      <w:pPr>
        <w:spacing w:after="0"/>
        <w:ind w:left="0"/>
        <w:jc w:val="both"/>
      </w:pPr>
      <w:r>
        <w:drawing>
          <wp:inline distT="0" distB="0" distL="0" distR="0">
            <wp:extent cx="2476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76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газопровод</w:t>
      </w:r>
      <w:r>
        <w:br/>
      </w:r>
      <w:r>
        <w:rPr>
          <w:rFonts w:ascii="Times New Roman"/>
          <w:b w:val="false"/>
          <w:i w:val="false"/>
          <w:color w:val="000000"/>
          <w:sz w:val="28"/>
        </w:rPr>
        <w:t>
</w:t>
      </w:r>
    </w:p>
    <w:bookmarkStart w:name="z527" w:id="501"/>
    <w:p>
      <w:pPr>
        <w:spacing w:after="0"/>
        <w:ind w:left="0"/>
        <w:jc w:val="left"/>
      </w:pPr>
      <w:r>
        <w:rPr>
          <w:rFonts w:ascii="Times New Roman"/>
          <w:b/>
          <w:i w:val="false"/>
          <w:color w:val="000000"/>
        </w:rPr>
        <w:t xml:space="preserve">  3. Линии положения  </w:t>
      </w:r>
    </w:p>
    <w:bookmarkEnd w:id="501"/>
    <w:p>
      <w:pPr>
        <w:spacing w:after="0"/>
        <w:ind w:left="0"/>
        <w:jc w:val="both"/>
      </w:pPr>
      <w:r>
        <w:drawing>
          <wp:inline distT="0" distB="0" distL="0" distR="0">
            <wp:extent cx="247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76500" cy="355600"/>
                    </a:xfrm>
                    <a:prstGeom prst="rect">
                      <a:avLst/>
                    </a:prstGeom>
                  </pic:spPr>
                </pic:pic>
              </a:graphicData>
            </a:graphic>
          </wp:inline>
        </w:drawing>
      </w:r>
    </w:p>
    <w:p>
      <w:pPr>
        <w:spacing w:after="0"/>
        <w:ind w:left="0"/>
        <w:jc w:val="left"/>
      </w:pPr>
      <w:r>
        <w:rPr>
          <w:rFonts w:ascii="Times New Roman"/>
          <w:b/>
          <w:i w:val="false"/>
          <w:color w:val="000000"/>
          <w:sz w:val="28"/>
        </w:rPr>
        <w:t xml:space="preserve">    - линия пеленга от ориентира не воздушное</w:t>
      </w:r>
      <w:r>
        <w:br/>
      </w:r>
    </w:p>
    <w:p>
      <w:pPr>
        <w:spacing w:after="0"/>
        <w:ind w:left="0"/>
        <w:jc w:val="both"/>
      </w:pPr>
      <w:r>
        <w:rPr>
          <w:rFonts w:ascii="Times New Roman"/>
          <w:b w:val="false"/>
          <w:i w:val="false"/>
          <w:color w:val="000000"/>
          <w:sz w:val="28"/>
        </w:rPr>
        <w:t>
      судно (время определения)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27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линия радиопеленга от РНТ на воздушное судно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(время 8.36)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14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линия равных высот (время 14.06)</w:t>
      </w:r>
      <w:r>
        <w:br/>
      </w:r>
      <w:r>
        <w:rPr>
          <w:rFonts w:ascii="Times New Roman"/>
          <w:b w:val="false"/>
          <w:i w:val="false"/>
          <w:color w:val="000000"/>
          <w:sz w:val="28"/>
        </w:rPr>
        <w:t>
</w:t>
      </w:r>
    </w:p>
    <w:bookmarkStart w:name="z528" w:id="502"/>
    <w:p>
      <w:pPr>
        <w:spacing w:after="0"/>
        <w:ind w:left="0"/>
        <w:jc w:val="left"/>
      </w:pPr>
      <w:r>
        <w:rPr>
          <w:rFonts w:ascii="Times New Roman"/>
          <w:b/>
          <w:i w:val="false"/>
          <w:color w:val="000000"/>
        </w:rPr>
        <w:t xml:space="preserve">  4. Отметки места воздушного судна  </w:t>
      </w:r>
    </w:p>
    <w:bookmarkEnd w:id="502"/>
    <w:p>
      <w:pPr>
        <w:spacing w:after="0"/>
        <w:ind w:left="0"/>
        <w:jc w:val="both"/>
      </w:pPr>
      <w:r>
        <w:drawing>
          <wp:inline distT="0" distB="0" distL="0" distR="0">
            <wp:extent cx="1993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93900" cy="736600"/>
                    </a:xfrm>
                    <a:prstGeom prst="rect">
                      <a:avLst/>
                    </a:prstGeom>
                  </pic:spPr>
                </pic:pic>
              </a:graphicData>
            </a:graphic>
          </wp:inline>
        </w:drawing>
      </w:r>
    </w:p>
    <w:p>
      <w:pPr>
        <w:spacing w:after="0"/>
        <w:ind w:left="0"/>
        <w:jc w:val="left"/>
      </w:pPr>
      <w:r>
        <w:rPr>
          <w:rFonts w:ascii="Times New Roman"/>
          <w:b/>
          <w:i w:val="false"/>
          <w:color w:val="000000"/>
          <w:sz w:val="28"/>
        </w:rPr>
        <w:t xml:space="preserve">    - определенного визуально (время 12.15)</w:t>
      </w:r>
      <w:r>
        <w:br/>
      </w:r>
    </w:p>
    <w:p>
      <w:pPr>
        <w:spacing w:after="0"/>
        <w:ind w:left="0"/>
        <w:jc w:val="left"/>
      </w:pPr>
    </w:p>
    <w:p>
      <w:pPr>
        <w:spacing w:after="0"/>
        <w:ind w:left="0"/>
        <w:jc w:val="both"/>
      </w:pPr>
      <w:r>
        <w:drawing>
          <wp:inline distT="0" distB="0" distL="0" distR="0">
            <wp:extent cx="1917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17700" cy="863600"/>
                    </a:xfrm>
                    <a:prstGeom prst="rect">
                      <a:avLst/>
                    </a:prstGeom>
                  </pic:spPr>
                </pic:pic>
              </a:graphicData>
            </a:graphic>
          </wp:inline>
        </w:drawing>
      </w:r>
    </w:p>
    <w:p>
      <w:pPr>
        <w:spacing w:after="0"/>
        <w:ind w:left="0"/>
        <w:jc w:val="left"/>
      </w:pPr>
      <w:r>
        <w:rPr>
          <w:rFonts w:ascii="Times New Roman"/>
          <w:b/>
          <w:i w:val="false"/>
          <w:color w:val="000000"/>
          <w:sz w:val="28"/>
        </w:rPr>
        <w:t xml:space="preserve">     - определенного счислением и прокладкой пути (в</w:t>
      </w:r>
      <w:r>
        <w:br/>
      </w:r>
    </w:p>
    <w:p>
      <w:pPr>
        <w:spacing w:after="0"/>
        <w:ind w:left="0"/>
        <w:jc w:val="both"/>
      </w:pPr>
      <w:r>
        <w:rPr>
          <w:rFonts w:ascii="Times New Roman"/>
          <w:b w:val="false"/>
          <w:i w:val="false"/>
          <w:color w:val="000000"/>
          <w:sz w:val="28"/>
        </w:rPr>
        <w:t>
      том числе с помощью навигационных</w:t>
      </w:r>
    </w:p>
    <w:p>
      <w:pPr>
        <w:spacing w:after="0"/>
        <w:ind w:left="0"/>
        <w:jc w:val="both"/>
      </w:pPr>
      <w:r>
        <w:rPr>
          <w:rFonts w:ascii="Times New Roman"/>
          <w:b w:val="false"/>
          <w:i w:val="false"/>
          <w:color w:val="000000"/>
          <w:sz w:val="28"/>
        </w:rPr>
        <w:t>
      вычислительных устройств)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03500" cy="146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определенного прокладкой линий положения,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полученных с помощью навигационных средств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81200" cy="1028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сообщенного с земли (в том числе по запросу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 к полетам</w:t>
            </w:r>
            <w:r>
              <w:br/>
            </w:r>
            <w:r>
              <w:rPr>
                <w:rFonts w:ascii="Times New Roman"/>
                <w:b w:val="false"/>
                <w:i w:val="false"/>
                <w:color w:val="000000"/>
                <w:sz w:val="20"/>
              </w:rPr>
              <w:t>для гражданской и экспериментальной авиации</w:t>
            </w:r>
          </w:p>
        </w:tc>
      </w:tr>
    </w:tbl>
    <w:bookmarkStart w:name="z530" w:id="503"/>
    <w:p>
      <w:pPr>
        <w:spacing w:after="0"/>
        <w:ind w:left="0"/>
        <w:jc w:val="left"/>
      </w:pPr>
      <w:r>
        <w:rPr>
          <w:rFonts w:ascii="Times New Roman"/>
          <w:b/>
          <w:i w:val="false"/>
          <w:color w:val="000000"/>
        </w:rPr>
        <w:t xml:space="preserve">  Технологический график предполетной подготовки</w:t>
      </w:r>
      <w:r>
        <w:br/>
      </w:r>
      <w:r>
        <w:rPr>
          <w:rFonts w:ascii="Times New Roman"/>
          <w:b/>
          <w:i w:val="false"/>
          <w:color w:val="000000"/>
        </w:rPr>
        <w:t>экипажей воздушных судов</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950"/>
        <w:gridCol w:w="950"/>
        <w:gridCol w:w="1215"/>
        <w:gridCol w:w="1475"/>
        <w:gridCol w:w="951"/>
        <w:gridCol w:w="951"/>
        <w:gridCol w:w="951"/>
        <w:gridCol w:w="1475"/>
        <w:gridCol w:w="951"/>
        <w:gridCol w:w="952"/>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экипажа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p>
            <w:pPr>
              <w:spacing w:after="20"/>
              <w:ind w:left="20"/>
              <w:jc w:val="both"/>
            </w:pPr>
            <w:r>
              <w:rPr>
                <w:rFonts w:ascii="Times New Roman"/>
                <w:b w:val="false"/>
                <w:i w:val="false"/>
                <w:color w:val="000000"/>
                <w:sz w:val="20"/>
              </w:rPr>
              <w:t>
цинский</w:t>
            </w:r>
          </w:p>
          <w:p>
            <w:pPr>
              <w:spacing w:after="20"/>
              <w:ind w:left="20"/>
              <w:jc w:val="both"/>
            </w:pPr>
            <w:r>
              <w:rPr>
                <w:rFonts w:ascii="Times New Roman"/>
                <w:b w:val="false"/>
                <w:i w:val="false"/>
                <w:color w:val="000000"/>
                <w:sz w:val="20"/>
              </w:rPr>
              <w:t>
пункт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w:t>
            </w:r>
          </w:p>
          <w:p>
            <w:pPr>
              <w:spacing w:after="20"/>
              <w:ind w:left="20"/>
              <w:jc w:val="both"/>
            </w:pPr>
            <w:r>
              <w:rPr>
                <w:rFonts w:ascii="Times New Roman"/>
                <w:b w:val="false"/>
                <w:i w:val="false"/>
                <w:color w:val="000000"/>
                <w:sz w:val="20"/>
              </w:rPr>
              <w:t>
финг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w:t>
            </w:r>
          </w:p>
          <w:p>
            <w:pPr>
              <w:spacing w:after="20"/>
              <w:ind w:left="20"/>
              <w:jc w:val="both"/>
            </w:pPr>
            <w:r>
              <w:rPr>
                <w:rFonts w:ascii="Times New Roman"/>
                <w:b w:val="false"/>
                <w:i w:val="false"/>
                <w:color w:val="000000"/>
                <w:sz w:val="20"/>
              </w:rPr>
              <w:t>
брифинга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w:t>
            </w:r>
          </w:p>
          <w:p>
            <w:pPr>
              <w:spacing w:after="20"/>
              <w:ind w:left="20"/>
              <w:jc w:val="both"/>
            </w:pPr>
            <w:r>
              <w:rPr>
                <w:rFonts w:ascii="Times New Roman"/>
                <w:b w:val="false"/>
                <w:i w:val="false"/>
                <w:color w:val="000000"/>
                <w:sz w:val="20"/>
              </w:rPr>
              <w:t>
финг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w:t>
            </w:r>
          </w:p>
          <w:p>
            <w:pPr>
              <w:spacing w:after="20"/>
              <w:ind w:left="20"/>
              <w:jc w:val="both"/>
            </w:pPr>
            <w:r>
              <w:rPr>
                <w:rFonts w:ascii="Times New Roman"/>
                <w:b w:val="false"/>
                <w:i w:val="false"/>
                <w:color w:val="000000"/>
                <w:sz w:val="20"/>
              </w:rPr>
              <w:t>
на ВС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стартовая</w:t>
            </w:r>
          </w:p>
          <w:p>
            <w:pPr>
              <w:spacing w:after="20"/>
              <w:ind w:left="20"/>
              <w:jc w:val="both"/>
            </w:pPr>
            <w:r>
              <w:rPr>
                <w:rFonts w:ascii="Times New Roman"/>
                <w:b w:val="false"/>
                <w:i w:val="false"/>
                <w:color w:val="000000"/>
                <w:sz w:val="20"/>
              </w:rPr>
              <w:t>
проверка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двигате-</w:t>
            </w:r>
          </w:p>
          <w:p>
            <w:pPr>
              <w:spacing w:after="20"/>
              <w:ind w:left="20"/>
              <w:jc w:val="both"/>
            </w:pPr>
            <w:r>
              <w:rPr>
                <w:rFonts w:ascii="Times New Roman"/>
                <w:b w:val="false"/>
                <w:i w:val="false"/>
                <w:color w:val="000000"/>
                <w:sz w:val="20"/>
              </w:rPr>
              <w:t>
лей</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из</w:t>
            </w:r>
          </w:p>
          <w:p>
            <w:pPr>
              <w:spacing w:after="20"/>
              <w:ind w:left="20"/>
              <w:jc w:val="both"/>
            </w:pPr>
            <w:r>
              <w:rPr>
                <w:rFonts w:ascii="Times New Roman"/>
                <w:b w:val="false"/>
                <w:i w:val="false"/>
                <w:color w:val="000000"/>
                <w:sz w:val="20"/>
              </w:rPr>
              <w:t>
4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минутах</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пилот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ход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воздушном судне 46</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из</w:t>
            </w:r>
          </w:p>
          <w:p>
            <w:pPr>
              <w:spacing w:after="20"/>
              <w:ind w:left="20"/>
              <w:jc w:val="both"/>
            </w:pPr>
            <w:r>
              <w:rPr>
                <w:rFonts w:ascii="Times New Roman"/>
                <w:b w:val="false"/>
                <w:i w:val="false"/>
                <w:color w:val="000000"/>
                <w:sz w:val="20"/>
              </w:rPr>
              <w:t>
3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минутах</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пилот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ход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воздушном судне 46</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из</w:t>
            </w:r>
          </w:p>
          <w:p>
            <w:pPr>
              <w:spacing w:after="20"/>
              <w:ind w:left="20"/>
              <w:jc w:val="both"/>
            </w:pPr>
            <w:r>
              <w:rPr>
                <w:rFonts w:ascii="Times New Roman"/>
                <w:b w:val="false"/>
                <w:i w:val="false"/>
                <w:color w:val="000000"/>
                <w:sz w:val="20"/>
              </w:rPr>
              <w:t>
2 человек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минутах</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пилот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из</w:t>
            </w:r>
          </w:p>
          <w:p>
            <w:pPr>
              <w:spacing w:after="20"/>
              <w:ind w:left="20"/>
              <w:jc w:val="both"/>
            </w:pPr>
            <w:r>
              <w:rPr>
                <w:rFonts w:ascii="Times New Roman"/>
                <w:b w:val="false"/>
                <w:i w:val="false"/>
                <w:color w:val="000000"/>
                <w:sz w:val="20"/>
              </w:rPr>
              <w:t>
1 человека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минутах</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времени до завершения предполетной подготовки, в минутах</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 к полетам</w:t>
            </w:r>
            <w:r>
              <w:br/>
            </w:r>
            <w:r>
              <w:rPr>
                <w:rFonts w:ascii="Times New Roman"/>
                <w:b w:val="false"/>
                <w:i w:val="false"/>
                <w:color w:val="000000"/>
                <w:sz w:val="20"/>
              </w:rPr>
              <w:t>для гражданской и экспериментальной авиации</w:t>
            </w:r>
          </w:p>
        </w:tc>
      </w:tr>
    </w:tbl>
    <w:bookmarkStart w:name="z532" w:id="504"/>
    <w:p>
      <w:pPr>
        <w:spacing w:after="0"/>
        <w:ind w:left="0"/>
        <w:jc w:val="left"/>
      </w:pPr>
      <w:r>
        <w:rPr>
          <w:rFonts w:ascii="Times New Roman"/>
          <w:b/>
          <w:i w:val="false"/>
          <w:color w:val="000000"/>
        </w:rPr>
        <w:t xml:space="preserve">  Классификатор (кодификатор) причин нарушения регулярности</w:t>
      </w:r>
      <w:r>
        <w:br/>
      </w:r>
      <w:r>
        <w:rPr>
          <w:rFonts w:ascii="Times New Roman"/>
          <w:b/>
          <w:i w:val="false"/>
          <w:color w:val="000000"/>
        </w:rPr>
        <w:t>полетов</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0304"/>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p>
            <w:pPr>
              <w:spacing w:after="20"/>
              <w:ind w:left="20"/>
              <w:jc w:val="both"/>
            </w:pPr>
            <w:r>
              <w:rPr>
                <w:rFonts w:ascii="Times New Roman"/>
                <w:b w:val="false"/>
                <w:i w:val="false"/>
                <w:color w:val="000000"/>
                <w:sz w:val="20"/>
              </w:rPr>
              <w:t>
цифровые</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Two-digital</w:t>
            </w:r>
          </w:p>
          <w:p>
            <w:pPr>
              <w:spacing w:after="20"/>
              <w:ind w:left="20"/>
              <w:jc w:val="both"/>
            </w:pPr>
            <w:r>
              <w:rPr>
                <w:rFonts w:ascii="Times New Roman"/>
                <w:b w:val="false"/>
                <w:i w:val="false"/>
                <w:color w:val="000000"/>
                <w:sz w:val="20"/>
              </w:rPr>
              <w:t>
codes</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задержки</w:t>
            </w:r>
          </w:p>
          <w:p>
            <w:pPr>
              <w:spacing w:after="20"/>
              <w:ind w:left="20"/>
              <w:jc w:val="both"/>
            </w:pPr>
            <w:r>
              <w:rPr>
                <w:rFonts w:ascii="Times New Roman"/>
                <w:b w:val="false"/>
                <w:i w:val="false"/>
                <w:color w:val="000000"/>
                <w:sz w:val="20"/>
              </w:rPr>
              <w:t>
Reason description for delay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КОДЫ ПРИЧИН ЗАДЕРЖЕК</w:t>
            </w:r>
          </w:p>
          <w:p>
            <w:pPr>
              <w:spacing w:after="20"/>
              <w:ind w:left="20"/>
              <w:jc w:val="both"/>
            </w:pPr>
            <w:r>
              <w:rPr>
                <w:rFonts w:ascii="Times New Roman"/>
                <w:b w:val="false"/>
                <w:i w:val="false"/>
                <w:color w:val="000000"/>
                <w:sz w:val="20"/>
              </w:rPr>
              <w:t>
STANDARD CODES OF REASONS FOR DELAY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КОДЫ АВИАКОМПАНИИ</w:t>
            </w:r>
          </w:p>
          <w:p>
            <w:pPr>
              <w:spacing w:after="20"/>
              <w:ind w:left="20"/>
              <w:jc w:val="both"/>
            </w:pPr>
            <w:r>
              <w:rPr>
                <w:rFonts w:ascii="Times New Roman"/>
                <w:b w:val="false"/>
                <w:i w:val="false"/>
                <w:color w:val="000000"/>
                <w:sz w:val="20"/>
              </w:rPr>
              <w:t>
AIRLINE INTERNAL CODES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коды оставлены чистыми (незанятыми) так, чтобы каждая</w:t>
            </w:r>
          </w:p>
          <w:p>
            <w:pPr>
              <w:spacing w:after="20"/>
              <w:ind w:left="20"/>
              <w:jc w:val="both"/>
            </w:pPr>
            <w:r>
              <w:rPr>
                <w:rFonts w:ascii="Times New Roman"/>
                <w:b w:val="false"/>
                <w:i w:val="false"/>
                <w:color w:val="000000"/>
                <w:sz w:val="20"/>
              </w:rPr>
              <w:t>
авиакомпания разрабатывала специальные коды в соответствии</w:t>
            </w:r>
          </w:p>
          <w:p>
            <w:pPr>
              <w:spacing w:after="20"/>
              <w:ind w:left="20"/>
              <w:jc w:val="both"/>
            </w:pPr>
            <w:r>
              <w:rPr>
                <w:rFonts w:ascii="Times New Roman"/>
                <w:b w:val="false"/>
                <w:i w:val="false"/>
                <w:color w:val="000000"/>
                <w:sz w:val="20"/>
              </w:rPr>
              <w:t>
с индивидуальными требованиями</w:t>
            </w:r>
          </w:p>
          <w:p>
            <w:pPr>
              <w:spacing w:after="20"/>
              <w:ind w:left="20"/>
              <w:jc w:val="both"/>
            </w:pPr>
            <w:r>
              <w:rPr>
                <w:rFonts w:ascii="Times New Roman"/>
                <w:b w:val="false"/>
                <w:i w:val="false"/>
                <w:color w:val="000000"/>
                <w:sz w:val="20"/>
              </w:rPr>
              <w:t>
These codes are left blank so that each airline may</w:t>
            </w:r>
          </w:p>
          <w:p>
            <w:pPr>
              <w:spacing w:after="20"/>
              <w:ind w:left="20"/>
              <w:jc w:val="both"/>
            </w:pPr>
            <w:r>
              <w:rPr>
                <w:rFonts w:ascii="Times New Roman"/>
                <w:b w:val="false"/>
                <w:i w:val="false"/>
                <w:color w:val="000000"/>
                <w:sz w:val="20"/>
              </w:rPr>
              <w:t>
develop codes specifically to meet their own individual</w:t>
            </w:r>
          </w:p>
          <w:p>
            <w:pPr>
              <w:spacing w:after="20"/>
              <w:ind w:left="20"/>
              <w:jc w:val="both"/>
            </w:pPr>
            <w:r>
              <w:rPr>
                <w:rFonts w:ascii="Times New Roman"/>
                <w:b w:val="false"/>
                <w:i w:val="false"/>
                <w:color w:val="000000"/>
                <w:sz w:val="20"/>
              </w:rPr>
              <w:t>
requirements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КОДЫ ПРИЧИН</w:t>
            </w:r>
          </w:p>
          <w:p>
            <w:pPr>
              <w:spacing w:after="20"/>
              <w:ind w:left="20"/>
              <w:jc w:val="both"/>
            </w:pPr>
            <w:r>
              <w:rPr>
                <w:rFonts w:ascii="Times New Roman"/>
                <w:b w:val="false"/>
                <w:i w:val="false"/>
                <w:color w:val="000000"/>
                <w:sz w:val="20"/>
              </w:rPr>
              <w:t>
OTHERS CODES FOR DELAY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гейтов, мест стоянок в результате деятельности</w:t>
            </w:r>
          </w:p>
          <w:p>
            <w:pPr>
              <w:spacing w:after="20"/>
              <w:ind w:left="20"/>
              <w:jc w:val="both"/>
            </w:pPr>
            <w:r>
              <w:rPr>
                <w:rFonts w:ascii="Times New Roman"/>
                <w:b w:val="false"/>
                <w:i w:val="false"/>
                <w:color w:val="000000"/>
                <w:sz w:val="20"/>
              </w:rPr>
              <w:t>
собственной авиакомпании"</w:t>
            </w:r>
          </w:p>
          <w:p>
            <w:pPr>
              <w:spacing w:after="20"/>
              <w:ind w:left="20"/>
              <w:jc w:val="both"/>
            </w:pPr>
            <w:r>
              <w:rPr>
                <w:rFonts w:ascii="Times New Roman"/>
                <w:b w:val="false"/>
                <w:i w:val="false"/>
                <w:color w:val="000000"/>
                <w:sz w:val="20"/>
              </w:rPr>
              <w:t>
"no gate\stand availability due to own airline activity"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земле по расписанию" меньше времени,</w:t>
            </w:r>
          </w:p>
          <w:p>
            <w:pPr>
              <w:spacing w:after="20"/>
              <w:ind w:left="20"/>
              <w:jc w:val="both"/>
            </w:pPr>
            <w:r>
              <w:rPr>
                <w:rFonts w:ascii="Times New Roman"/>
                <w:b w:val="false"/>
                <w:i w:val="false"/>
                <w:color w:val="000000"/>
                <w:sz w:val="20"/>
              </w:rPr>
              <w:t>
предусмотренного технологией обслуживания"</w:t>
            </w:r>
          </w:p>
          <w:p>
            <w:pPr>
              <w:spacing w:after="20"/>
              <w:ind w:left="20"/>
              <w:jc w:val="both"/>
            </w:pPr>
            <w:r>
              <w:rPr>
                <w:rFonts w:ascii="Times New Roman"/>
                <w:b w:val="false"/>
                <w:i w:val="false"/>
                <w:color w:val="000000"/>
                <w:sz w:val="20"/>
              </w:rPr>
              <w:t>
"scheduled Ground Time" less than "Declared Minimum Ground</w:t>
            </w:r>
          </w:p>
          <w:p>
            <w:pPr>
              <w:spacing w:after="20"/>
              <w:ind w:left="20"/>
              <w:jc w:val="both"/>
            </w:pPr>
            <w:r>
              <w:rPr>
                <w:rFonts w:ascii="Times New Roman"/>
                <w:b w:val="false"/>
                <w:i w:val="false"/>
                <w:color w:val="000000"/>
                <w:sz w:val="20"/>
              </w:rPr>
              <w:t>
Time"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ПАССАЖИРОВ И ОБРАБОТКА БАГАЖА</w:t>
            </w:r>
          </w:p>
          <w:p>
            <w:pPr>
              <w:spacing w:after="20"/>
              <w:ind w:left="20"/>
              <w:jc w:val="both"/>
            </w:pPr>
            <w:r>
              <w:rPr>
                <w:rFonts w:ascii="Times New Roman"/>
                <w:b w:val="false"/>
                <w:i w:val="false"/>
                <w:color w:val="000000"/>
                <w:sz w:val="20"/>
              </w:rPr>
              <w:t>
PASSENGER AND BAGGAGE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регистрация", осуществленная после предельного</w:t>
            </w:r>
          </w:p>
          <w:p>
            <w:pPr>
              <w:spacing w:after="20"/>
              <w:ind w:left="20"/>
              <w:jc w:val="both"/>
            </w:pPr>
            <w:r>
              <w:rPr>
                <w:rFonts w:ascii="Times New Roman"/>
                <w:b w:val="false"/>
                <w:i w:val="false"/>
                <w:color w:val="000000"/>
                <w:sz w:val="20"/>
              </w:rPr>
              <w:t>
срока окончания регистрации.</w:t>
            </w:r>
          </w:p>
          <w:p>
            <w:pPr>
              <w:spacing w:after="20"/>
              <w:ind w:left="20"/>
              <w:jc w:val="both"/>
            </w:pPr>
            <w:r>
              <w:rPr>
                <w:rFonts w:ascii="Times New Roman"/>
                <w:b w:val="false"/>
                <w:i w:val="false"/>
                <w:color w:val="000000"/>
                <w:sz w:val="20"/>
              </w:rPr>
              <w:t>
"late check-in", acceptance after deadline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регистрация" из-за скопления пассажиров в зоне</w:t>
            </w:r>
          </w:p>
          <w:p>
            <w:pPr>
              <w:spacing w:after="20"/>
              <w:ind w:left="20"/>
              <w:jc w:val="both"/>
            </w:pPr>
            <w:r>
              <w:rPr>
                <w:rFonts w:ascii="Times New Roman"/>
                <w:b w:val="false"/>
                <w:i w:val="false"/>
                <w:color w:val="000000"/>
                <w:sz w:val="20"/>
              </w:rPr>
              <w:t>
регистрации</w:t>
            </w:r>
          </w:p>
          <w:p>
            <w:pPr>
              <w:spacing w:after="20"/>
              <w:ind w:left="20"/>
              <w:jc w:val="both"/>
            </w:pPr>
            <w:r>
              <w:rPr>
                <w:rFonts w:ascii="Times New Roman"/>
                <w:b w:val="false"/>
                <w:i w:val="false"/>
                <w:color w:val="000000"/>
                <w:sz w:val="20"/>
              </w:rPr>
              <w:t>
"late check-in", congestion in check-in area</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в регистрации", пассажиры, багаж</w:t>
            </w:r>
          </w:p>
          <w:p>
            <w:pPr>
              <w:spacing w:after="20"/>
              <w:ind w:left="20"/>
              <w:jc w:val="both"/>
            </w:pPr>
            <w:r>
              <w:rPr>
                <w:rFonts w:ascii="Times New Roman"/>
                <w:b w:val="false"/>
                <w:i w:val="false"/>
                <w:color w:val="000000"/>
                <w:sz w:val="20"/>
              </w:rPr>
              <w:t>
"Check-in error", passenger and baggage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ошибка в продаже авиабилетов</w:t>
            </w:r>
          </w:p>
          <w:p>
            <w:pPr>
              <w:spacing w:after="20"/>
              <w:ind w:left="20"/>
              <w:jc w:val="both"/>
            </w:pPr>
            <w:r>
              <w:rPr>
                <w:rFonts w:ascii="Times New Roman"/>
                <w:b w:val="false"/>
                <w:i w:val="false"/>
                <w:color w:val="000000"/>
                <w:sz w:val="20"/>
              </w:rPr>
              <w:t>
"oversales", booking errors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пассажиров" расхождение, сличение\уточнение</w:t>
            </w:r>
          </w:p>
          <w:p>
            <w:pPr>
              <w:spacing w:after="20"/>
              <w:ind w:left="20"/>
              <w:jc w:val="both"/>
            </w:pPr>
            <w:r>
              <w:rPr>
                <w:rFonts w:ascii="Times New Roman"/>
                <w:b w:val="false"/>
                <w:i w:val="false"/>
                <w:color w:val="000000"/>
                <w:sz w:val="20"/>
              </w:rPr>
              <w:t>
списка пассажиров и неявка зарегистрированного пассажира</w:t>
            </w:r>
          </w:p>
          <w:p>
            <w:pPr>
              <w:spacing w:after="20"/>
              <w:ind w:left="20"/>
              <w:jc w:val="both"/>
            </w:pPr>
            <w:r>
              <w:rPr>
                <w:rFonts w:ascii="Times New Roman"/>
                <w:b w:val="false"/>
                <w:i w:val="false"/>
                <w:color w:val="000000"/>
                <w:sz w:val="20"/>
              </w:rPr>
              <w:t>
"boarding", discrepancies and paging, missing checked-in</w:t>
            </w:r>
          </w:p>
          <w:p>
            <w:pPr>
              <w:spacing w:after="20"/>
              <w:ind w:left="20"/>
              <w:jc w:val="both"/>
            </w:pPr>
            <w:r>
              <w:rPr>
                <w:rFonts w:ascii="Times New Roman"/>
                <w:b w:val="false"/>
                <w:i w:val="false"/>
                <w:color w:val="000000"/>
                <w:sz w:val="20"/>
              </w:rPr>
              <w:t>
passenger</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публичность - готовность пассажира, ожидание</w:t>
            </w:r>
          </w:p>
          <w:p>
            <w:pPr>
              <w:spacing w:after="20"/>
              <w:ind w:left="20"/>
              <w:jc w:val="both"/>
            </w:pPr>
            <w:r>
              <w:rPr>
                <w:rFonts w:ascii="Times New Roman"/>
                <w:b w:val="false"/>
                <w:i w:val="false"/>
                <w:color w:val="000000"/>
                <w:sz w:val="20"/>
              </w:rPr>
              <w:t>
VIP персоны, пресса, доставка забытых личных вещей"</w:t>
            </w:r>
          </w:p>
          <w:p>
            <w:pPr>
              <w:spacing w:after="20"/>
              <w:ind w:left="20"/>
              <w:jc w:val="both"/>
            </w:pPr>
            <w:r>
              <w:rPr>
                <w:rFonts w:ascii="Times New Roman"/>
                <w:b w:val="false"/>
                <w:i w:val="false"/>
                <w:color w:val="000000"/>
                <w:sz w:val="20"/>
              </w:rPr>
              <w:t>
"commercial publicity/passenger convenience, VIP, press,</w:t>
            </w:r>
          </w:p>
          <w:p>
            <w:pPr>
              <w:spacing w:after="20"/>
              <w:ind w:left="20"/>
              <w:jc w:val="both"/>
            </w:pPr>
            <w:r>
              <w:rPr>
                <w:rFonts w:ascii="Times New Roman"/>
                <w:b w:val="false"/>
                <w:i w:val="false"/>
                <w:color w:val="000000"/>
                <w:sz w:val="20"/>
              </w:rPr>
              <w:t>
ground meals and missing personal items"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 бортпитания", поздний или неправильный заказ,</w:t>
            </w:r>
          </w:p>
          <w:p>
            <w:pPr>
              <w:spacing w:after="20"/>
              <w:ind w:left="20"/>
              <w:jc w:val="both"/>
            </w:pPr>
            <w:r>
              <w:rPr>
                <w:rFonts w:ascii="Times New Roman"/>
                <w:b w:val="false"/>
                <w:i w:val="false"/>
                <w:color w:val="000000"/>
                <w:sz w:val="20"/>
              </w:rPr>
              <w:t>
переданный поставщику</w:t>
            </w:r>
          </w:p>
          <w:p>
            <w:pPr>
              <w:spacing w:after="20"/>
              <w:ind w:left="20"/>
              <w:jc w:val="both"/>
            </w:pPr>
            <w:r>
              <w:rPr>
                <w:rFonts w:ascii="Times New Roman"/>
                <w:b w:val="false"/>
                <w:i w:val="false"/>
                <w:color w:val="000000"/>
                <w:sz w:val="20"/>
              </w:rPr>
              <w:t>
"catering order", late or incorrect order given to</w:t>
            </w:r>
          </w:p>
          <w:p>
            <w:pPr>
              <w:spacing w:after="20"/>
              <w:ind w:left="20"/>
              <w:jc w:val="both"/>
            </w:pPr>
            <w:r>
              <w:rPr>
                <w:rFonts w:ascii="Times New Roman"/>
                <w:b w:val="false"/>
                <w:i w:val="false"/>
                <w:color w:val="000000"/>
                <w:sz w:val="20"/>
              </w:rPr>
              <w:t>
supplier</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багажа",</w:t>
            </w:r>
          </w:p>
          <w:p>
            <w:pPr>
              <w:spacing w:after="20"/>
              <w:ind w:left="20"/>
              <w:jc w:val="both"/>
            </w:pPr>
            <w:r>
              <w:rPr>
                <w:rFonts w:ascii="Times New Roman"/>
                <w:b w:val="false"/>
                <w:i w:val="false"/>
                <w:color w:val="000000"/>
                <w:sz w:val="20"/>
              </w:rPr>
              <w:t>
сортировка "baggage processing", sorting.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Допосадка пассажиров, дозагрузка грузов </w:t>
            </w:r>
          </w:p>
          <w:p>
            <w:pPr>
              <w:spacing w:after="20"/>
              <w:ind w:left="20"/>
              <w:jc w:val="both"/>
            </w:pPr>
            <w:r>
              <w:rPr>
                <w:rFonts w:ascii="Times New Roman"/>
                <w:b w:val="false"/>
                <w:i w:val="false"/>
                <w:color w:val="000000"/>
                <w:sz w:val="20"/>
              </w:rPr>
              <w:t>
Boarding passenger, loading cargo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И ПОЧТА</w:t>
            </w:r>
          </w:p>
          <w:p>
            <w:pPr>
              <w:spacing w:after="20"/>
              <w:ind w:left="20"/>
              <w:jc w:val="both"/>
            </w:pPr>
            <w:r>
              <w:rPr>
                <w:rFonts w:ascii="Times New Roman"/>
                <w:b w:val="false"/>
                <w:i w:val="false"/>
                <w:color w:val="000000"/>
                <w:sz w:val="20"/>
              </w:rPr>
              <w:t>
CARGO AND MAIL</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ошибка в составлении.</w:t>
            </w:r>
          </w:p>
          <w:p>
            <w:pPr>
              <w:spacing w:after="20"/>
              <w:ind w:left="20"/>
              <w:jc w:val="both"/>
            </w:pPr>
            <w:r>
              <w:rPr>
                <w:rFonts w:ascii="Times New Roman"/>
                <w:b w:val="false"/>
                <w:i w:val="false"/>
                <w:color w:val="000000"/>
                <w:sz w:val="20"/>
              </w:rPr>
              <w:t>
"documentation", errors.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размещение груза на борту ВС"</w:t>
            </w:r>
          </w:p>
          <w:p>
            <w:pPr>
              <w:spacing w:after="20"/>
              <w:ind w:left="20"/>
              <w:jc w:val="both"/>
            </w:pPr>
            <w:r>
              <w:rPr>
                <w:rFonts w:ascii="Times New Roman"/>
                <w:b w:val="false"/>
                <w:i w:val="false"/>
                <w:color w:val="000000"/>
                <w:sz w:val="20"/>
              </w:rPr>
              <w:t>
"late positioning"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прием груза"</w:t>
            </w:r>
          </w:p>
          <w:p>
            <w:pPr>
              <w:spacing w:after="20"/>
              <w:ind w:left="20"/>
              <w:jc w:val="both"/>
            </w:pPr>
            <w:r>
              <w:rPr>
                <w:rFonts w:ascii="Times New Roman"/>
                <w:b w:val="false"/>
                <w:i w:val="false"/>
                <w:color w:val="000000"/>
                <w:sz w:val="20"/>
              </w:rPr>
              <w:t>
"late acceptance"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не отвечает требованиям"</w:t>
            </w:r>
          </w:p>
          <w:p>
            <w:pPr>
              <w:spacing w:after="20"/>
              <w:ind w:left="20"/>
              <w:jc w:val="both"/>
            </w:pPr>
            <w:r>
              <w:rPr>
                <w:rFonts w:ascii="Times New Roman"/>
                <w:b w:val="false"/>
                <w:i w:val="false"/>
                <w:color w:val="000000"/>
                <w:sz w:val="20"/>
              </w:rPr>
              <w:t>
"inadequate packing"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ошибки в продаже грузовой емкости</w:t>
            </w:r>
          </w:p>
          <w:p>
            <w:pPr>
              <w:spacing w:after="20"/>
              <w:ind w:left="20"/>
              <w:jc w:val="both"/>
            </w:pPr>
            <w:r>
              <w:rPr>
                <w:rFonts w:ascii="Times New Roman"/>
                <w:b w:val="false"/>
                <w:i w:val="false"/>
                <w:color w:val="000000"/>
                <w:sz w:val="20"/>
              </w:rPr>
              <w:t>
"oversales", booking errors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подготовка груза на складе"</w:t>
            </w:r>
          </w:p>
          <w:p>
            <w:pPr>
              <w:spacing w:after="20"/>
              <w:ind w:left="20"/>
              <w:jc w:val="both"/>
            </w:pPr>
            <w:r>
              <w:rPr>
                <w:rFonts w:ascii="Times New Roman"/>
                <w:b w:val="false"/>
                <w:i w:val="false"/>
                <w:color w:val="000000"/>
                <w:sz w:val="20"/>
              </w:rPr>
              <w:t>
"late preparation in warehouse"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исключительно</w:t>
            </w:r>
          </w:p>
          <w:p>
            <w:pPr>
              <w:spacing w:after="20"/>
              <w:ind w:left="20"/>
              <w:jc w:val="both"/>
            </w:pPr>
            <w:r>
              <w:rPr>
                <w:rFonts w:ascii="Times New Roman"/>
                <w:b w:val="false"/>
                <w:i w:val="false"/>
                <w:color w:val="000000"/>
                <w:sz w:val="20"/>
              </w:rPr>
              <w:t>
MAIL only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упаковка".</w:t>
            </w:r>
          </w:p>
          <w:p>
            <w:pPr>
              <w:spacing w:after="20"/>
              <w:ind w:left="20"/>
              <w:jc w:val="both"/>
            </w:pPr>
            <w:r>
              <w:rPr>
                <w:rFonts w:ascii="Times New Roman"/>
                <w:b w:val="false"/>
                <w:i w:val="false"/>
                <w:color w:val="000000"/>
                <w:sz w:val="20"/>
              </w:rPr>
              <w:t>
"documentation, packing".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размещение"</w:t>
            </w:r>
          </w:p>
          <w:p>
            <w:pPr>
              <w:spacing w:after="20"/>
              <w:ind w:left="20"/>
              <w:jc w:val="both"/>
            </w:pPr>
            <w:r>
              <w:rPr>
                <w:rFonts w:ascii="Times New Roman"/>
                <w:b w:val="false"/>
                <w:i w:val="false"/>
                <w:color w:val="000000"/>
                <w:sz w:val="20"/>
              </w:rPr>
              <w:t>
"late positioning"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прием"</w:t>
            </w:r>
          </w:p>
          <w:p>
            <w:pPr>
              <w:spacing w:after="20"/>
              <w:ind w:left="20"/>
              <w:jc w:val="both"/>
            </w:pPr>
            <w:r>
              <w:rPr>
                <w:rFonts w:ascii="Times New Roman"/>
                <w:b w:val="false"/>
                <w:i w:val="false"/>
                <w:color w:val="000000"/>
                <w:sz w:val="20"/>
              </w:rPr>
              <w:t>
"late acceptance"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И ОБСЛУЖИВАНИЕ НА ПЕРРОНЕ</w:t>
            </w:r>
          </w:p>
          <w:p>
            <w:pPr>
              <w:spacing w:after="20"/>
              <w:ind w:left="20"/>
              <w:jc w:val="both"/>
            </w:pPr>
            <w:r>
              <w:rPr>
                <w:rFonts w:ascii="Times New Roman"/>
                <w:b w:val="false"/>
                <w:i w:val="false"/>
                <w:color w:val="000000"/>
                <w:sz w:val="20"/>
              </w:rPr>
              <w:t>
AIRCRAFR AND RAMP HANDLING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на ВС доставлена поздно, не верна", вес и</w:t>
            </w:r>
          </w:p>
          <w:p>
            <w:pPr>
              <w:spacing w:after="20"/>
              <w:ind w:left="20"/>
              <w:jc w:val="both"/>
            </w:pPr>
            <w:r>
              <w:rPr>
                <w:rFonts w:ascii="Times New Roman"/>
                <w:b w:val="false"/>
                <w:i w:val="false"/>
                <w:color w:val="000000"/>
                <w:sz w:val="20"/>
              </w:rPr>
              <w:t>
центровка, генеральная декларация, пассажирский манифест.</w:t>
            </w:r>
          </w:p>
          <w:p>
            <w:pPr>
              <w:spacing w:after="20"/>
              <w:ind w:left="20"/>
              <w:jc w:val="both"/>
            </w:pPr>
            <w:r>
              <w:rPr>
                <w:rFonts w:ascii="Times New Roman"/>
                <w:b w:val="false"/>
                <w:i w:val="false"/>
                <w:color w:val="000000"/>
                <w:sz w:val="20"/>
              </w:rPr>
              <w:t>
"aircraft documentation late/inaccurate", weight and</w:t>
            </w:r>
          </w:p>
          <w:p>
            <w:pPr>
              <w:spacing w:after="20"/>
              <w:ind w:left="20"/>
              <w:jc w:val="both"/>
            </w:pPr>
            <w:r>
              <w:rPr>
                <w:rFonts w:ascii="Times New Roman"/>
                <w:b w:val="false"/>
                <w:i w:val="false"/>
                <w:color w:val="000000"/>
                <w:sz w:val="20"/>
              </w:rPr>
              <w:t>
balance, general declaration, passenger manifest.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"погрузка/разгрузка" негабаритного/тяжеловесного,</w:t>
            </w:r>
          </w:p>
          <w:p>
            <w:pPr>
              <w:spacing w:after="20"/>
              <w:ind w:left="20"/>
              <w:jc w:val="both"/>
            </w:pPr>
            <w:r>
              <w:rPr>
                <w:rFonts w:ascii="Times New Roman"/>
                <w:b w:val="false"/>
                <w:i w:val="false"/>
                <w:color w:val="000000"/>
                <w:sz w:val="20"/>
              </w:rPr>
              <w:t>
специального груза, нехватка персонала, грузчиков</w:t>
            </w:r>
          </w:p>
          <w:p>
            <w:pPr>
              <w:spacing w:after="20"/>
              <w:ind w:left="20"/>
              <w:jc w:val="both"/>
            </w:pPr>
            <w:r>
              <w:rPr>
                <w:rFonts w:ascii="Times New Roman"/>
                <w:b w:val="false"/>
                <w:i w:val="false"/>
                <w:color w:val="000000"/>
                <w:sz w:val="20"/>
              </w:rPr>
              <w:t>
"loading/unloading", bulky, special load, lack of loading</w:t>
            </w:r>
          </w:p>
          <w:p>
            <w:pPr>
              <w:spacing w:after="20"/>
              <w:ind w:left="20"/>
              <w:jc w:val="both"/>
            </w:pPr>
            <w:r>
              <w:rPr>
                <w:rFonts w:ascii="Times New Roman"/>
                <w:b w:val="false"/>
                <w:i w:val="false"/>
                <w:color w:val="000000"/>
                <w:sz w:val="20"/>
              </w:rPr>
              <w:t>
staff</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"погрузка/разгрузка" груза пассажирского салона</w:t>
            </w:r>
          </w:p>
          <w:p>
            <w:pPr>
              <w:spacing w:after="20"/>
              <w:ind w:left="20"/>
              <w:jc w:val="both"/>
            </w:pPr>
            <w:r>
              <w:rPr>
                <w:rFonts w:ascii="Times New Roman"/>
                <w:b w:val="false"/>
                <w:i w:val="false"/>
                <w:color w:val="000000"/>
                <w:sz w:val="20"/>
              </w:rPr>
              <w:t>
"loading/unloading" cabin load</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погрузки", нехватка или поломка, например</w:t>
            </w:r>
          </w:p>
          <w:p>
            <w:pPr>
              <w:spacing w:after="20"/>
              <w:ind w:left="20"/>
              <w:jc w:val="both"/>
            </w:pPr>
            <w:r>
              <w:rPr>
                <w:rFonts w:ascii="Times New Roman"/>
                <w:b w:val="false"/>
                <w:i w:val="false"/>
                <w:color w:val="000000"/>
                <w:sz w:val="20"/>
              </w:rPr>
              <w:t>
погрузчика паллетов и контейнеров, нехватка персонала</w:t>
            </w:r>
          </w:p>
          <w:p>
            <w:pPr>
              <w:spacing w:after="20"/>
              <w:ind w:left="20"/>
              <w:jc w:val="both"/>
            </w:pPr>
            <w:r>
              <w:rPr>
                <w:rFonts w:ascii="Times New Roman"/>
                <w:b w:val="false"/>
                <w:i w:val="false"/>
                <w:color w:val="000000"/>
                <w:sz w:val="20"/>
              </w:rPr>
              <w:t>
"loading equipment", lack of or breakdown, e.g. container</w:t>
            </w:r>
          </w:p>
          <w:p>
            <w:pPr>
              <w:spacing w:after="20"/>
              <w:ind w:left="20"/>
              <w:jc w:val="both"/>
            </w:pPr>
            <w:r>
              <w:rPr>
                <w:rFonts w:ascii="Times New Roman"/>
                <w:b w:val="false"/>
                <w:i w:val="false"/>
                <w:color w:val="000000"/>
                <w:sz w:val="20"/>
              </w:rPr>
              <w:t>
pallet loader, lack of staff</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обслуживания", нехватка или поломка, нехватка</w:t>
            </w:r>
          </w:p>
          <w:p>
            <w:pPr>
              <w:spacing w:after="20"/>
              <w:ind w:left="20"/>
              <w:jc w:val="both"/>
            </w:pPr>
            <w:r>
              <w:rPr>
                <w:rFonts w:ascii="Times New Roman"/>
                <w:b w:val="false"/>
                <w:i w:val="false"/>
                <w:color w:val="000000"/>
                <w:sz w:val="20"/>
              </w:rPr>
              <w:t>
персонала, например трапы</w:t>
            </w:r>
          </w:p>
          <w:p>
            <w:pPr>
              <w:spacing w:after="20"/>
              <w:ind w:left="20"/>
              <w:jc w:val="both"/>
            </w:pPr>
            <w:r>
              <w:rPr>
                <w:rFonts w:ascii="Times New Roman"/>
                <w:b w:val="false"/>
                <w:i w:val="false"/>
                <w:color w:val="000000"/>
                <w:sz w:val="20"/>
              </w:rPr>
              <w:t>
"servicing equipment", lack of or breakdown, lack of</w:t>
            </w:r>
          </w:p>
          <w:p>
            <w:pPr>
              <w:spacing w:after="20"/>
              <w:ind w:left="20"/>
              <w:jc w:val="both"/>
            </w:pPr>
            <w:r>
              <w:rPr>
                <w:rFonts w:ascii="Times New Roman"/>
                <w:b w:val="false"/>
                <w:i w:val="false"/>
                <w:color w:val="000000"/>
                <w:sz w:val="20"/>
              </w:rPr>
              <w:t>
staff, e/g/steps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воздушного судна"</w:t>
            </w:r>
          </w:p>
          <w:p>
            <w:pPr>
              <w:spacing w:after="20"/>
              <w:ind w:left="20"/>
              <w:jc w:val="both"/>
            </w:pPr>
            <w:r>
              <w:rPr>
                <w:rFonts w:ascii="Times New Roman"/>
                <w:b w:val="false"/>
                <w:i w:val="false"/>
                <w:color w:val="000000"/>
                <w:sz w:val="20"/>
              </w:rPr>
              <w:t>
"aircraft cleaning"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"заправка/слив", поставка авиатоплива</w:t>
            </w:r>
          </w:p>
          <w:p>
            <w:pPr>
              <w:spacing w:after="20"/>
              <w:ind w:left="20"/>
              <w:jc w:val="both"/>
            </w:pPr>
            <w:r>
              <w:rPr>
                <w:rFonts w:ascii="Times New Roman"/>
                <w:b w:val="false"/>
                <w:i w:val="false"/>
                <w:color w:val="000000"/>
                <w:sz w:val="20"/>
              </w:rPr>
              <w:t>
"fuelling/defuelling", fuel supplier</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"бортовое питание", поздняя доставка или погрузка</w:t>
            </w:r>
          </w:p>
          <w:p>
            <w:pPr>
              <w:spacing w:after="20"/>
              <w:ind w:left="20"/>
              <w:jc w:val="both"/>
            </w:pPr>
            <w:r>
              <w:rPr>
                <w:rFonts w:ascii="Times New Roman"/>
                <w:b w:val="false"/>
                <w:i w:val="false"/>
                <w:color w:val="000000"/>
                <w:sz w:val="20"/>
              </w:rPr>
              <w:t>
"catering", late delivery or loading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 (средств погрузки грузов), нехватка или</w:t>
            </w:r>
          </w:p>
          <w:p>
            <w:pPr>
              <w:spacing w:after="20"/>
              <w:ind w:left="20"/>
              <w:jc w:val="both"/>
            </w:pPr>
            <w:r>
              <w:rPr>
                <w:rFonts w:ascii="Times New Roman"/>
                <w:b w:val="false"/>
                <w:i w:val="false"/>
                <w:color w:val="000000"/>
                <w:sz w:val="20"/>
              </w:rPr>
              <w:t>
эксплуатационная пригодность</w:t>
            </w:r>
          </w:p>
          <w:p>
            <w:pPr>
              <w:spacing w:after="20"/>
              <w:ind w:left="20"/>
              <w:jc w:val="both"/>
            </w:pPr>
            <w:r>
              <w:rPr>
                <w:rFonts w:ascii="Times New Roman"/>
                <w:b w:val="false"/>
                <w:i w:val="false"/>
                <w:color w:val="000000"/>
                <w:sz w:val="20"/>
              </w:rPr>
              <w:t>
"ULD", lack of or serviceability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нехватка или поломка, нехватка</w:t>
            </w:r>
          </w:p>
          <w:p>
            <w:pPr>
              <w:spacing w:after="20"/>
              <w:ind w:left="20"/>
              <w:jc w:val="both"/>
            </w:pPr>
            <w:r>
              <w:rPr>
                <w:rFonts w:ascii="Times New Roman"/>
                <w:b w:val="false"/>
                <w:i w:val="false"/>
                <w:color w:val="000000"/>
                <w:sz w:val="20"/>
              </w:rPr>
              <w:t>
персонала, например при буксировке</w:t>
            </w:r>
          </w:p>
          <w:p>
            <w:pPr>
              <w:spacing w:after="20"/>
              <w:ind w:left="20"/>
              <w:jc w:val="both"/>
            </w:pPr>
            <w:r>
              <w:rPr>
                <w:rFonts w:ascii="Times New Roman"/>
                <w:b w:val="false"/>
                <w:i w:val="false"/>
                <w:color w:val="000000"/>
                <w:sz w:val="20"/>
              </w:rPr>
              <w:t>
"technical equipment", lack of or breakdown, lack of</w:t>
            </w:r>
          </w:p>
          <w:p>
            <w:pPr>
              <w:spacing w:after="20"/>
              <w:ind w:left="20"/>
              <w:jc w:val="both"/>
            </w:pPr>
            <w:r>
              <w:rPr>
                <w:rFonts w:ascii="Times New Roman"/>
                <w:b w:val="false"/>
                <w:i w:val="false"/>
                <w:color w:val="000000"/>
                <w:sz w:val="20"/>
              </w:rPr>
              <w:t>
staff, e.g. push-back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 ВС</w:t>
            </w:r>
          </w:p>
          <w:p>
            <w:pPr>
              <w:spacing w:after="20"/>
              <w:ind w:left="20"/>
              <w:jc w:val="both"/>
            </w:pPr>
            <w:r>
              <w:rPr>
                <w:rFonts w:ascii="Times New Roman"/>
                <w:b w:val="false"/>
                <w:i w:val="false"/>
                <w:color w:val="000000"/>
                <w:sz w:val="20"/>
              </w:rPr>
              <w:t>
TECHNICAL AND AIRCRAFT EQUIPMENT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ВС"</w:t>
            </w:r>
          </w:p>
          <w:p>
            <w:pPr>
              <w:spacing w:after="20"/>
              <w:ind w:left="20"/>
              <w:jc w:val="both"/>
            </w:pPr>
            <w:r>
              <w:rPr>
                <w:rFonts w:ascii="Times New Roman"/>
                <w:b w:val="false"/>
                <w:i w:val="false"/>
                <w:color w:val="000000"/>
                <w:sz w:val="20"/>
              </w:rPr>
              <w:t>
"aircraft defects"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техобслуживание", поздняя выдача ВС</w:t>
            </w:r>
          </w:p>
          <w:p>
            <w:pPr>
              <w:spacing w:after="20"/>
              <w:ind w:left="20"/>
              <w:jc w:val="both"/>
            </w:pPr>
            <w:r>
              <w:rPr>
                <w:rFonts w:ascii="Times New Roman"/>
                <w:b w:val="false"/>
                <w:i w:val="false"/>
                <w:color w:val="000000"/>
                <w:sz w:val="20"/>
              </w:rPr>
              <w:t>
"scheduled maintenance", late release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"внеплановое техобслуживание", специальные "чеки" и/или</w:t>
            </w:r>
          </w:p>
          <w:p>
            <w:pPr>
              <w:spacing w:after="20"/>
              <w:ind w:left="20"/>
              <w:jc w:val="both"/>
            </w:pPr>
            <w:r>
              <w:rPr>
                <w:rFonts w:ascii="Times New Roman"/>
                <w:b w:val="false"/>
                <w:i w:val="false"/>
                <w:color w:val="000000"/>
                <w:sz w:val="20"/>
              </w:rPr>
              <w:t>
дополнительные работы сверх нормального планового</w:t>
            </w:r>
          </w:p>
          <w:p>
            <w:pPr>
              <w:spacing w:after="20"/>
              <w:ind w:left="20"/>
              <w:jc w:val="both"/>
            </w:pPr>
            <w:r>
              <w:rPr>
                <w:rFonts w:ascii="Times New Roman"/>
                <w:b w:val="false"/>
                <w:i w:val="false"/>
                <w:color w:val="000000"/>
                <w:sz w:val="20"/>
              </w:rPr>
              <w:t>
техобслуживания</w:t>
            </w:r>
          </w:p>
          <w:p>
            <w:pPr>
              <w:spacing w:after="20"/>
              <w:ind w:left="20"/>
              <w:jc w:val="both"/>
            </w:pPr>
            <w:r>
              <w:rPr>
                <w:rFonts w:ascii="Times New Roman"/>
                <w:b w:val="false"/>
                <w:i w:val="false"/>
                <w:color w:val="000000"/>
                <w:sz w:val="20"/>
              </w:rPr>
              <w:t>
"non-scheduled maintenance", special checks and/or</w:t>
            </w:r>
          </w:p>
          <w:p>
            <w:pPr>
              <w:spacing w:after="20"/>
              <w:ind w:left="20"/>
              <w:jc w:val="both"/>
            </w:pPr>
            <w:r>
              <w:rPr>
                <w:rFonts w:ascii="Times New Roman"/>
                <w:b w:val="false"/>
                <w:i w:val="false"/>
                <w:color w:val="000000"/>
                <w:sz w:val="20"/>
              </w:rPr>
              <w:t>
additional works beyond normal maintenance schedule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средства техобслуживания", нехватка или</w:t>
            </w:r>
          </w:p>
          <w:p>
            <w:pPr>
              <w:spacing w:after="20"/>
              <w:ind w:left="20"/>
              <w:jc w:val="both"/>
            </w:pPr>
            <w:r>
              <w:rPr>
                <w:rFonts w:ascii="Times New Roman"/>
                <w:b w:val="false"/>
                <w:i w:val="false"/>
                <w:color w:val="000000"/>
                <w:sz w:val="20"/>
              </w:rPr>
              <w:t>
поломка</w:t>
            </w:r>
          </w:p>
          <w:p>
            <w:pPr>
              <w:spacing w:after="20"/>
              <w:ind w:left="20"/>
              <w:jc w:val="both"/>
            </w:pPr>
            <w:r>
              <w:rPr>
                <w:rFonts w:ascii="Times New Roman"/>
                <w:b w:val="false"/>
                <w:i w:val="false"/>
                <w:color w:val="000000"/>
                <w:sz w:val="20"/>
              </w:rPr>
              <w:t>
"spares and maintenance equipment", lack of or breakdown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агрегаты, требуемые на ВС на земле", для</w:t>
            </w:r>
          </w:p>
          <w:p>
            <w:pPr>
              <w:spacing w:after="20"/>
              <w:ind w:left="20"/>
              <w:jc w:val="both"/>
            </w:pPr>
            <w:r>
              <w:rPr>
                <w:rFonts w:ascii="Times New Roman"/>
                <w:b w:val="false"/>
                <w:i w:val="false"/>
                <w:color w:val="000000"/>
                <w:sz w:val="20"/>
              </w:rPr>
              <w:t>
перевозки в другой аэропорт</w:t>
            </w:r>
          </w:p>
          <w:p>
            <w:pPr>
              <w:spacing w:after="20"/>
              <w:ind w:left="20"/>
              <w:jc w:val="both"/>
            </w:pPr>
            <w:r>
              <w:rPr>
                <w:rFonts w:ascii="Times New Roman"/>
                <w:b w:val="false"/>
                <w:i w:val="false"/>
                <w:color w:val="000000"/>
                <w:sz w:val="20"/>
              </w:rPr>
              <w:t>
"AOG spares", to be carried to another station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ВС", по техническим причинам</w:t>
            </w:r>
          </w:p>
          <w:p>
            <w:pPr>
              <w:spacing w:after="20"/>
              <w:ind w:left="20"/>
              <w:jc w:val="both"/>
            </w:pPr>
            <w:r>
              <w:rPr>
                <w:rFonts w:ascii="Times New Roman"/>
                <w:b w:val="false"/>
                <w:i w:val="false"/>
                <w:color w:val="000000"/>
                <w:sz w:val="20"/>
              </w:rPr>
              <w:t>
"aircraft change", for technical reasons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ВС", нехватка запланированных резервных ВС, по</w:t>
            </w:r>
          </w:p>
          <w:p>
            <w:pPr>
              <w:spacing w:after="20"/>
              <w:ind w:left="20"/>
              <w:jc w:val="both"/>
            </w:pPr>
            <w:r>
              <w:rPr>
                <w:rFonts w:ascii="Times New Roman"/>
                <w:b w:val="false"/>
                <w:i w:val="false"/>
                <w:color w:val="000000"/>
                <w:sz w:val="20"/>
              </w:rPr>
              <w:t>
техническим причинам</w:t>
            </w:r>
          </w:p>
          <w:p>
            <w:pPr>
              <w:spacing w:after="20"/>
              <w:ind w:left="20"/>
              <w:jc w:val="both"/>
            </w:pPr>
            <w:r>
              <w:rPr>
                <w:rFonts w:ascii="Times New Roman"/>
                <w:b w:val="false"/>
                <w:i w:val="false"/>
                <w:color w:val="000000"/>
                <w:sz w:val="20"/>
              </w:rPr>
              <w:t>
"standby aircraft", lack of planned standby aircraft for</w:t>
            </w:r>
          </w:p>
          <w:p>
            <w:pPr>
              <w:spacing w:after="20"/>
              <w:ind w:left="20"/>
              <w:jc w:val="both"/>
            </w:pPr>
            <w:r>
              <w:rPr>
                <w:rFonts w:ascii="Times New Roman"/>
                <w:b w:val="false"/>
                <w:i w:val="false"/>
                <w:color w:val="000000"/>
                <w:sz w:val="20"/>
              </w:rPr>
              <w:t>
technical reasons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корректирование конфигурации/версии</w:t>
            </w:r>
          </w:p>
          <w:p>
            <w:pPr>
              <w:spacing w:after="20"/>
              <w:ind w:left="20"/>
              <w:jc w:val="both"/>
            </w:pPr>
            <w:r>
              <w:rPr>
                <w:rFonts w:ascii="Times New Roman"/>
                <w:b w:val="false"/>
                <w:i w:val="false"/>
                <w:color w:val="000000"/>
                <w:sz w:val="20"/>
              </w:rPr>
              <w:t>
пассажирского салона"</w:t>
            </w:r>
          </w:p>
          <w:p>
            <w:pPr>
              <w:spacing w:after="20"/>
              <w:ind w:left="20"/>
              <w:jc w:val="both"/>
            </w:pPr>
            <w:r>
              <w:rPr>
                <w:rFonts w:ascii="Times New Roman"/>
                <w:b w:val="false"/>
                <w:i w:val="false"/>
                <w:color w:val="000000"/>
                <w:sz w:val="20"/>
              </w:rPr>
              <w:t>
"scheduled cabin configuration/version adjustments"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ВОЗДУШНОГО СУДНА</w:t>
            </w:r>
          </w:p>
          <w:p>
            <w:pPr>
              <w:spacing w:after="20"/>
              <w:ind w:left="20"/>
              <w:jc w:val="both"/>
            </w:pPr>
            <w:r>
              <w:rPr>
                <w:rFonts w:ascii="Times New Roman"/>
                <w:b w:val="false"/>
                <w:i w:val="false"/>
                <w:color w:val="000000"/>
                <w:sz w:val="20"/>
              </w:rPr>
              <w:t>
DAMAGE TO AIRCRAFT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процессе выполнения полета", столкновение с</w:t>
            </w:r>
          </w:p>
          <w:p>
            <w:pPr>
              <w:spacing w:after="20"/>
              <w:ind w:left="20"/>
              <w:jc w:val="both"/>
            </w:pPr>
            <w:r>
              <w:rPr>
                <w:rFonts w:ascii="Times New Roman"/>
                <w:b w:val="false"/>
                <w:i w:val="false"/>
                <w:color w:val="000000"/>
                <w:sz w:val="20"/>
              </w:rPr>
              <w:t>
птицей и огнями ВПП, попадание в турбулентную среду,</w:t>
            </w:r>
          </w:p>
          <w:p>
            <w:pPr>
              <w:spacing w:after="20"/>
              <w:ind w:left="20"/>
              <w:jc w:val="both"/>
            </w:pPr>
            <w:r>
              <w:rPr>
                <w:rFonts w:ascii="Times New Roman"/>
                <w:b w:val="false"/>
                <w:i w:val="false"/>
                <w:color w:val="000000"/>
                <w:sz w:val="20"/>
              </w:rPr>
              <w:t>
грубое приземление или приземление с перегрузками,</w:t>
            </w:r>
          </w:p>
          <w:p>
            <w:pPr>
              <w:spacing w:after="20"/>
              <w:ind w:left="20"/>
              <w:jc w:val="both"/>
            </w:pPr>
            <w:r>
              <w:rPr>
                <w:rFonts w:ascii="Times New Roman"/>
                <w:b w:val="false"/>
                <w:i w:val="false"/>
                <w:color w:val="000000"/>
                <w:sz w:val="20"/>
              </w:rPr>
              <w:t>
столкновение во время руления</w:t>
            </w:r>
          </w:p>
          <w:p>
            <w:pPr>
              <w:spacing w:after="20"/>
              <w:ind w:left="20"/>
              <w:jc w:val="both"/>
            </w:pPr>
            <w:r>
              <w:rPr>
                <w:rFonts w:ascii="Times New Roman"/>
                <w:b w:val="false"/>
                <w:i w:val="false"/>
                <w:color w:val="000000"/>
                <w:sz w:val="20"/>
              </w:rPr>
              <w:t>
"damage during flight operations", bird or lighting</w:t>
            </w:r>
          </w:p>
          <w:p>
            <w:pPr>
              <w:spacing w:after="20"/>
              <w:ind w:left="20"/>
              <w:jc w:val="both"/>
            </w:pPr>
            <w:r>
              <w:rPr>
                <w:rFonts w:ascii="Times New Roman"/>
                <w:b w:val="false"/>
                <w:i w:val="false"/>
                <w:color w:val="000000"/>
                <w:sz w:val="20"/>
              </w:rPr>
              <w:t>
strike, turbulence heavy or overweight landing, collision</w:t>
            </w:r>
          </w:p>
          <w:p>
            <w:pPr>
              <w:spacing w:after="20"/>
              <w:ind w:left="20"/>
              <w:jc w:val="both"/>
            </w:pPr>
            <w:r>
              <w:rPr>
                <w:rFonts w:ascii="Times New Roman"/>
                <w:b w:val="false"/>
                <w:i w:val="false"/>
                <w:color w:val="000000"/>
                <w:sz w:val="20"/>
              </w:rPr>
              <w:t>
during taxing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 время наземного обслуживания",</w:t>
            </w:r>
          </w:p>
          <w:p>
            <w:pPr>
              <w:spacing w:after="20"/>
              <w:ind w:left="20"/>
              <w:jc w:val="both"/>
            </w:pPr>
            <w:r>
              <w:rPr>
                <w:rFonts w:ascii="Times New Roman"/>
                <w:b w:val="false"/>
                <w:i w:val="false"/>
                <w:color w:val="000000"/>
                <w:sz w:val="20"/>
              </w:rPr>
              <w:t>
столкновение (кроме случаев во время руления), повреждение</w:t>
            </w:r>
          </w:p>
          <w:p>
            <w:pPr>
              <w:spacing w:after="20"/>
              <w:ind w:left="20"/>
              <w:jc w:val="both"/>
            </w:pPr>
            <w:r>
              <w:rPr>
                <w:rFonts w:ascii="Times New Roman"/>
                <w:b w:val="false"/>
                <w:i w:val="false"/>
                <w:color w:val="000000"/>
                <w:sz w:val="20"/>
              </w:rPr>
              <w:t>
во время погрузки/разгрузки, загрязнение, буксировка,</w:t>
            </w:r>
          </w:p>
          <w:p>
            <w:pPr>
              <w:spacing w:after="20"/>
              <w:ind w:left="20"/>
              <w:jc w:val="both"/>
            </w:pPr>
            <w:r>
              <w:rPr>
                <w:rFonts w:ascii="Times New Roman"/>
                <w:b w:val="false"/>
                <w:i w:val="false"/>
                <w:color w:val="000000"/>
                <w:sz w:val="20"/>
              </w:rPr>
              <w:t>
экстремальные погодные условия</w:t>
            </w:r>
          </w:p>
          <w:p>
            <w:pPr>
              <w:spacing w:after="20"/>
              <w:ind w:left="20"/>
              <w:jc w:val="both"/>
            </w:pPr>
            <w:r>
              <w:rPr>
                <w:rFonts w:ascii="Times New Roman"/>
                <w:b w:val="false"/>
                <w:i w:val="false"/>
                <w:color w:val="000000"/>
                <w:sz w:val="20"/>
              </w:rPr>
              <w:t>
"damage during ground operations", collisions (other than</w:t>
            </w:r>
          </w:p>
          <w:p>
            <w:pPr>
              <w:spacing w:after="20"/>
              <w:ind w:left="20"/>
              <w:jc w:val="both"/>
            </w:pPr>
            <w:r>
              <w:rPr>
                <w:rFonts w:ascii="Times New Roman"/>
                <w:b w:val="false"/>
                <w:i w:val="false"/>
                <w:color w:val="000000"/>
                <w:sz w:val="20"/>
              </w:rPr>
              <w:t>
during taxing), loading/off-loading damage,</w:t>
            </w:r>
          </w:p>
          <w:p>
            <w:pPr>
              <w:spacing w:after="20"/>
              <w:ind w:left="20"/>
              <w:jc w:val="both"/>
            </w:pPr>
            <w:r>
              <w:rPr>
                <w:rFonts w:ascii="Times New Roman"/>
                <w:b w:val="false"/>
                <w:i w:val="false"/>
                <w:color w:val="000000"/>
                <w:sz w:val="20"/>
              </w:rPr>
              <w:t>
contaminations, towing, extreme weather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ОБРАБОТКА ДАННЫХ/ОТКАЗ АВТОМАТИЗИРОВАННЫХ СРЕДСТВ</w:t>
            </w:r>
          </w:p>
          <w:p>
            <w:pPr>
              <w:spacing w:after="20"/>
              <w:ind w:left="20"/>
              <w:jc w:val="both"/>
            </w:pPr>
            <w:r>
              <w:rPr>
                <w:rFonts w:ascii="Times New Roman"/>
                <w:b w:val="false"/>
                <w:i w:val="false"/>
                <w:color w:val="000000"/>
                <w:sz w:val="20"/>
              </w:rPr>
              <w:t>
EPD/AUTOMATED EQUIPMENT FAILURE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отправками"</w:t>
            </w:r>
          </w:p>
          <w:p>
            <w:pPr>
              <w:spacing w:after="20"/>
              <w:ind w:left="20"/>
              <w:jc w:val="both"/>
            </w:pPr>
            <w:r>
              <w:rPr>
                <w:rFonts w:ascii="Times New Roman"/>
                <w:b w:val="false"/>
                <w:i w:val="false"/>
                <w:color w:val="000000"/>
                <w:sz w:val="20"/>
              </w:rPr>
              <w:t>
"departure control system"</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грузов/документация"</w:t>
            </w:r>
          </w:p>
          <w:p>
            <w:pPr>
              <w:spacing w:after="20"/>
              <w:ind w:left="20"/>
              <w:jc w:val="both"/>
            </w:pPr>
            <w:r>
              <w:rPr>
                <w:rFonts w:ascii="Times New Roman"/>
                <w:b w:val="false"/>
                <w:i w:val="false"/>
                <w:color w:val="000000"/>
                <w:sz w:val="20"/>
              </w:rPr>
              <w:t>
"cargo preparation/documentation"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"Флайт-планы"</w:t>
            </w:r>
          </w:p>
          <w:p>
            <w:pPr>
              <w:spacing w:after="20"/>
              <w:ind w:left="20"/>
              <w:jc w:val="both"/>
            </w:pPr>
            <w:r>
              <w:rPr>
                <w:rFonts w:ascii="Times New Roman"/>
                <w:b w:val="false"/>
                <w:i w:val="false"/>
                <w:color w:val="000000"/>
                <w:sz w:val="20"/>
              </w:rPr>
              <w:t>
"flight plans"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ПОЛЕТОВ И ОБЕСПЕЧЕНИЕ ЭКИПАЖАМИ</w:t>
            </w:r>
          </w:p>
          <w:p>
            <w:pPr>
              <w:spacing w:after="20"/>
              <w:ind w:left="20"/>
              <w:jc w:val="both"/>
            </w:pPr>
            <w:r>
              <w:rPr>
                <w:rFonts w:ascii="Times New Roman"/>
                <w:b w:val="false"/>
                <w:i w:val="false"/>
                <w:color w:val="000000"/>
                <w:sz w:val="20"/>
              </w:rPr>
              <w:t>
FLIGHT OPERATIONS AND CREWING</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"флайт-план", позднее составление (подача) или изменение</w:t>
            </w:r>
          </w:p>
          <w:p>
            <w:pPr>
              <w:spacing w:after="20"/>
              <w:ind w:left="20"/>
              <w:jc w:val="both"/>
            </w:pPr>
            <w:r>
              <w:rPr>
                <w:rFonts w:ascii="Times New Roman"/>
                <w:b w:val="false"/>
                <w:i w:val="false"/>
                <w:color w:val="000000"/>
                <w:sz w:val="20"/>
              </w:rPr>
              <w:t>
его, полетная документация</w:t>
            </w:r>
          </w:p>
          <w:p>
            <w:pPr>
              <w:spacing w:after="20"/>
              <w:ind w:left="20"/>
              <w:jc w:val="both"/>
            </w:pPr>
            <w:r>
              <w:rPr>
                <w:rFonts w:ascii="Times New Roman"/>
                <w:b w:val="false"/>
                <w:i w:val="false"/>
                <w:color w:val="000000"/>
                <w:sz w:val="20"/>
              </w:rPr>
              <w:t>
"flight plan", late completion or change of, flight</w:t>
            </w:r>
          </w:p>
          <w:p>
            <w:pPr>
              <w:spacing w:after="20"/>
              <w:ind w:left="20"/>
              <w:jc w:val="both"/>
            </w:pPr>
            <w:r>
              <w:rPr>
                <w:rFonts w:ascii="Times New Roman"/>
                <w:b w:val="false"/>
                <w:i w:val="false"/>
                <w:color w:val="000000"/>
                <w:sz w:val="20"/>
              </w:rPr>
              <w:t>
documentation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полетов", авиатопливо,</w:t>
            </w:r>
          </w:p>
          <w:p>
            <w:pPr>
              <w:spacing w:after="20"/>
              <w:ind w:left="20"/>
              <w:jc w:val="both"/>
            </w:pPr>
            <w:r>
              <w:rPr>
                <w:rFonts w:ascii="Times New Roman"/>
                <w:b w:val="false"/>
                <w:i w:val="false"/>
                <w:color w:val="000000"/>
                <w:sz w:val="20"/>
              </w:rPr>
              <w:t>
изменение/замена предельной загрузки</w:t>
            </w:r>
          </w:p>
          <w:p>
            <w:pPr>
              <w:spacing w:after="20"/>
              <w:ind w:left="20"/>
              <w:jc w:val="both"/>
            </w:pPr>
            <w:r>
              <w:rPr>
                <w:rFonts w:ascii="Times New Roman"/>
                <w:b w:val="false"/>
                <w:i w:val="false"/>
                <w:color w:val="000000"/>
                <w:sz w:val="20"/>
              </w:rPr>
              <w:t>
"operational requirements", fuel, load alternation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прибытие экипажа на борт или позднее прохождение</w:t>
            </w:r>
          </w:p>
          <w:p>
            <w:pPr>
              <w:spacing w:after="20"/>
              <w:ind w:left="20"/>
              <w:jc w:val="both"/>
            </w:pPr>
            <w:r>
              <w:rPr>
                <w:rFonts w:ascii="Times New Roman"/>
                <w:b w:val="false"/>
                <w:i w:val="false"/>
                <w:color w:val="000000"/>
                <w:sz w:val="20"/>
              </w:rPr>
              <w:t>
процедур отправления" за исключением сменных или резервных</w:t>
            </w:r>
          </w:p>
          <w:p>
            <w:pPr>
              <w:spacing w:after="20"/>
              <w:ind w:left="20"/>
              <w:jc w:val="both"/>
            </w:pPr>
            <w:r>
              <w:rPr>
                <w:rFonts w:ascii="Times New Roman"/>
                <w:b w:val="false"/>
                <w:i w:val="false"/>
                <w:color w:val="000000"/>
                <w:sz w:val="20"/>
              </w:rPr>
              <w:t>
(летный или полный экипаж)</w:t>
            </w:r>
          </w:p>
          <w:p>
            <w:pPr>
              <w:spacing w:after="20"/>
              <w:ind w:left="20"/>
              <w:jc w:val="both"/>
            </w:pPr>
            <w:r>
              <w:rPr>
                <w:rFonts w:ascii="Times New Roman"/>
                <w:b w:val="false"/>
                <w:i w:val="false"/>
                <w:color w:val="000000"/>
                <w:sz w:val="20"/>
              </w:rPr>
              <w:t>
"late crew boarding or departure procedures", other than</w:t>
            </w:r>
          </w:p>
          <w:p>
            <w:pPr>
              <w:spacing w:after="20"/>
              <w:ind w:left="20"/>
              <w:jc w:val="both"/>
            </w:pPr>
            <w:r>
              <w:rPr>
                <w:rFonts w:ascii="Times New Roman"/>
                <w:b w:val="false"/>
                <w:i w:val="false"/>
                <w:color w:val="000000"/>
                <w:sz w:val="20"/>
              </w:rPr>
              <w:t>
connection and standby (flight deck or entire crew)</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экипаж в неполном составе", болезнь, ожидание</w:t>
            </w:r>
          </w:p>
          <w:p>
            <w:pPr>
              <w:spacing w:after="20"/>
              <w:ind w:left="20"/>
              <w:jc w:val="both"/>
            </w:pPr>
            <w:r>
              <w:rPr>
                <w:rFonts w:ascii="Times New Roman"/>
                <w:b w:val="false"/>
                <w:i w:val="false"/>
                <w:color w:val="000000"/>
                <w:sz w:val="20"/>
              </w:rPr>
              <w:t>
резервного, лимитированное время на рейс, прием пищи</w:t>
            </w:r>
          </w:p>
          <w:p>
            <w:pPr>
              <w:spacing w:after="20"/>
              <w:ind w:left="20"/>
              <w:jc w:val="both"/>
            </w:pPr>
            <w:r>
              <w:rPr>
                <w:rFonts w:ascii="Times New Roman"/>
                <w:b w:val="false"/>
                <w:i w:val="false"/>
                <w:color w:val="000000"/>
                <w:sz w:val="20"/>
              </w:rPr>
              <w:t>
экипажем, просроченная виза, документы о здоровье экипажа</w:t>
            </w:r>
          </w:p>
          <w:p>
            <w:pPr>
              <w:spacing w:after="20"/>
              <w:ind w:left="20"/>
              <w:jc w:val="both"/>
            </w:pPr>
            <w:r>
              <w:rPr>
                <w:rFonts w:ascii="Times New Roman"/>
                <w:b w:val="false"/>
                <w:i w:val="false"/>
                <w:color w:val="000000"/>
                <w:sz w:val="20"/>
              </w:rPr>
              <w:t>
"flight deck crew shortage", sickness, awaiting standby,</w:t>
            </w:r>
          </w:p>
          <w:p>
            <w:pPr>
              <w:spacing w:after="20"/>
              <w:ind w:left="20"/>
              <w:jc w:val="both"/>
            </w:pPr>
            <w:r>
              <w:rPr>
                <w:rFonts w:ascii="Times New Roman"/>
                <w:b w:val="false"/>
                <w:i w:val="false"/>
                <w:color w:val="000000"/>
                <w:sz w:val="20"/>
              </w:rPr>
              <w:t>
flight time limitations, crew meals, valid visa, health</w:t>
            </w:r>
          </w:p>
          <w:p>
            <w:pPr>
              <w:spacing w:after="20"/>
              <w:ind w:left="20"/>
              <w:jc w:val="both"/>
            </w:pPr>
            <w:r>
              <w:rPr>
                <w:rFonts w:ascii="Times New Roman"/>
                <w:b w:val="false"/>
                <w:i w:val="false"/>
                <w:color w:val="000000"/>
                <w:sz w:val="20"/>
              </w:rPr>
              <w:t>
documents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требования летного экипажа", не входящие в</w:t>
            </w:r>
          </w:p>
          <w:p>
            <w:pPr>
              <w:spacing w:after="20"/>
              <w:ind w:left="20"/>
              <w:jc w:val="both"/>
            </w:pPr>
            <w:r>
              <w:rPr>
                <w:rFonts w:ascii="Times New Roman"/>
                <w:b w:val="false"/>
                <w:i w:val="false"/>
                <w:color w:val="000000"/>
                <w:sz w:val="20"/>
              </w:rPr>
              <w:t>
требования выполнения полетов</w:t>
            </w:r>
          </w:p>
          <w:p>
            <w:pPr>
              <w:spacing w:after="20"/>
              <w:ind w:left="20"/>
              <w:jc w:val="both"/>
            </w:pPr>
            <w:r>
              <w:rPr>
                <w:rFonts w:ascii="Times New Roman"/>
                <w:b w:val="false"/>
                <w:i w:val="false"/>
                <w:color w:val="000000"/>
                <w:sz w:val="20"/>
              </w:rPr>
              <w:t>
"flight deck crew special request", not within operational</w:t>
            </w:r>
          </w:p>
          <w:p>
            <w:pPr>
              <w:spacing w:after="20"/>
              <w:ind w:left="20"/>
              <w:jc w:val="both"/>
            </w:pPr>
            <w:r>
              <w:rPr>
                <w:rFonts w:ascii="Times New Roman"/>
                <w:b w:val="false"/>
                <w:i w:val="false"/>
                <w:color w:val="000000"/>
                <w:sz w:val="20"/>
              </w:rPr>
              <w:t>
requirements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прибытие бортпроводников на борт или позднее</w:t>
            </w:r>
          </w:p>
          <w:p>
            <w:pPr>
              <w:spacing w:after="20"/>
              <w:ind w:left="20"/>
              <w:jc w:val="both"/>
            </w:pPr>
            <w:r>
              <w:rPr>
                <w:rFonts w:ascii="Times New Roman"/>
                <w:b w:val="false"/>
                <w:i w:val="false"/>
                <w:color w:val="000000"/>
                <w:sz w:val="20"/>
              </w:rPr>
              <w:t>
прохождение процедур отправления", за исключением сменных</w:t>
            </w:r>
          </w:p>
          <w:p>
            <w:pPr>
              <w:spacing w:after="20"/>
              <w:ind w:left="20"/>
              <w:jc w:val="both"/>
            </w:pPr>
            <w:r>
              <w:rPr>
                <w:rFonts w:ascii="Times New Roman"/>
                <w:b w:val="false"/>
                <w:i w:val="false"/>
                <w:color w:val="000000"/>
                <w:sz w:val="20"/>
              </w:rPr>
              <w:t>
или резервных</w:t>
            </w:r>
          </w:p>
          <w:p>
            <w:pPr>
              <w:spacing w:after="20"/>
              <w:ind w:left="20"/>
              <w:jc w:val="both"/>
            </w:pPr>
            <w:r>
              <w:rPr>
                <w:rFonts w:ascii="Times New Roman"/>
                <w:b w:val="false"/>
                <w:i w:val="false"/>
                <w:color w:val="000000"/>
                <w:sz w:val="20"/>
              </w:rPr>
              <w:t>
"late cabin crew boarding or departure procedures", other</w:t>
            </w:r>
          </w:p>
          <w:p>
            <w:pPr>
              <w:spacing w:after="20"/>
              <w:ind w:left="20"/>
              <w:jc w:val="both"/>
            </w:pPr>
            <w:r>
              <w:rPr>
                <w:rFonts w:ascii="Times New Roman"/>
                <w:b w:val="false"/>
                <w:i w:val="false"/>
                <w:color w:val="000000"/>
                <w:sz w:val="20"/>
              </w:rPr>
              <w:t>
than connection and standby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"бортпроводники в неполном составе", болезнь, ожидание</w:t>
            </w:r>
          </w:p>
          <w:p>
            <w:pPr>
              <w:spacing w:after="20"/>
              <w:ind w:left="20"/>
              <w:jc w:val="both"/>
            </w:pPr>
            <w:r>
              <w:rPr>
                <w:rFonts w:ascii="Times New Roman"/>
                <w:b w:val="false"/>
                <w:i w:val="false"/>
                <w:color w:val="000000"/>
                <w:sz w:val="20"/>
              </w:rPr>
              <w:t>
резерва, лимитированное время на рейс, прием пищи,</w:t>
            </w:r>
          </w:p>
          <w:p>
            <w:pPr>
              <w:spacing w:after="20"/>
              <w:ind w:left="20"/>
              <w:jc w:val="both"/>
            </w:pPr>
            <w:r>
              <w:rPr>
                <w:rFonts w:ascii="Times New Roman"/>
                <w:b w:val="false"/>
                <w:i w:val="false"/>
                <w:color w:val="000000"/>
                <w:sz w:val="20"/>
              </w:rPr>
              <w:t>
просроченная виза, документы о здоровье</w:t>
            </w:r>
          </w:p>
          <w:p>
            <w:pPr>
              <w:spacing w:after="20"/>
              <w:ind w:left="20"/>
              <w:jc w:val="both"/>
            </w:pPr>
            <w:r>
              <w:rPr>
                <w:rFonts w:ascii="Times New Roman"/>
                <w:b w:val="false"/>
                <w:i w:val="false"/>
                <w:color w:val="000000"/>
                <w:sz w:val="20"/>
              </w:rPr>
              <w:t>
"cabin crew shortage", sickness, awaiting standby, flight</w:t>
            </w:r>
          </w:p>
          <w:p>
            <w:pPr>
              <w:spacing w:after="20"/>
              <w:ind w:left="20"/>
              <w:jc w:val="both"/>
            </w:pPr>
            <w:r>
              <w:rPr>
                <w:rFonts w:ascii="Times New Roman"/>
                <w:b w:val="false"/>
                <w:i w:val="false"/>
                <w:color w:val="000000"/>
                <w:sz w:val="20"/>
              </w:rPr>
              <w:t>
time limitations, crew meals, valid visa, health documents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бортпроводников или особые требования</w:t>
            </w:r>
          </w:p>
          <w:p>
            <w:pPr>
              <w:spacing w:after="20"/>
              <w:ind w:left="20"/>
              <w:jc w:val="both"/>
            </w:pPr>
            <w:r>
              <w:rPr>
                <w:rFonts w:ascii="Times New Roman"/>
                <w:b w:val="false"/>
                <w:i w:val="false"/>
                <w:color w:val="000000"/>
                <w:sz w:val="20"/>
              </w:rPr>
              <w:t>
бортпроводников", не входящие в требования выполнения</w:t>
            </w:r>
          </w:p>
          <w:p>
            <w:pPr>
              <w:spacing w:after="20"/>
              <w:ind w:left="20"/>
              <w:jc w:val="both"/>
            </w:pPr>
            <w:r>
              <w:rPr>
                <w:rFonts w:ascii="Times New Roman"/>
                <w:b w:val="false"/>
                <w:i w:val="false"/>
                <w:color w:val="000000"/>
                <w:sz w:val="20"/>
              </w:rPr>
              <w:t>
полетов</w:t>
            </w:r>
          </w:p>
          <w:p>
            <w:pPr>
              <w:spacing w:after="20"/>
              <w:ind w:left="20"/>
              <w:jc w:val="both"/>
            </w:pPr>
            <w:r>
              <w:rPr>
                <w:rFonts w:ascii="Times New Roman"/>
                <w:b w:val="false"/>
                <w:i w:val="false"/>
                <w:color w:val="000000"/>
                <w:sz w:val="20"/>
              </w:rPr>
              <w:t>
"cabin crew error or special request", not within</w:t>
            </w:r>
          </w:p>
          <w:p>
            <w:pPr>
              <w:spacing w:after="20"/>
              <w:ind w:left="20"/>
              <w:jc w:val="both"/>
            </w:pPr>
            <w:r>
              <w:rPr>
                <w:rFonts w:ascii="Times New Roman"/>
                <w:b w:val="false"/>
                <w:i w:val="false"/>
                <w:color w:val="000000"/>
                <w:sz w:val="20"/>
              </w:rPr>
              <w:t>
operational requirements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КВС о проведении проверки на безопасность", в</w:t>
            </w:r>
          </w:p>
          <w:p>
            <w:pPr>
              <w:spacing w:after="20"/>
              <w:ind w:left="20"/>
              <w:jc w:val="both"/>
            </w:pPr>
            <w:r>
              <w:rPr>
                <w:rFonts w:ascii="Times New Roman"/>
                <w:b w:val="false"/>
                <w:i w:val="false"/>
                <w:color w:val="000000"/>
                <w:sz w:val="20"/>
              </w:rPr>
              <w:t>
исключительных случаях</w:t>
            </w:r>
          </w:p>
          <w:p>
            <w:pPr>
              <w:spacing w:after="20"/>
              <w:ind w:left="20"/>
              <w:jc w:val="both"/>
            </w:pPr>
            <w:r>
              <w:rPr>
                <w:rFonts w:ascii="Times New Roman"/>
                <w:b w:val="false"/>
                <w:i w:val="false"/>
                <w:color w:val="000000"/>
                <w:sz w:val="20"/>
              </w:rPr>
              <w:t>
"captain request for security check", extraordinary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ПОГОДНЫЕ УСЛОВИЯ</w:t>
            </w:r>
          </w:p>
          <w:p>
            <w:pPr>
              <w:spacing w:after="20"/>
              <w:ind w:left="20"/>
              <w:jc w:val="both"/>
            </w:pPr>
            <w:r>
              <w:rPr>
                <w:rFonts w:ascii="Times New Roman"/>
                <w:b w:val="false"/>
                <w:i w:val="false"/>
                <w:color w:val="000000"/>
                <w:sz w:val="20"/>
              </w:rPr>
              <w:t>
WEATHER</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отправления"</w:t>
            </w:r>
          </w:p>
          <w:p>
            <w:pPr>
              <w:spacing w:after="20"/>
              <w:ind w:left="20"/>
              <w:jc w:val="both"/>
            </w:pPr>
            <w:r>
              <w:rPr>
                <w:rFonts w:ascii="Times New Roman"/>
                <w:b w:val="false"/>
                <w:i w:val="false"/>
                <w:color w:val="000000"/>
                <w:sz w:val="20"/>
              </w:rPr>
              <w:t>
"departure station"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назначения"</w:t>
            </w:r>
          </w:p>
          <w:p>
            <w:pPr>
              <w:spacing w:after="20"/>
              <w:ind w:left="20"/>
              <w:jc w:val="both"/>
            </w:pPr>
            <w:r>
              <w:rPr>
                <w:rFonts w:ascii="Times New Roman"/>
                <w:b w:val="false"/>
                <w:i w:val="false"/>
                <w:color w:val="000000"/>
                <w:sz w:val="20"/>
              </w:rPr>
              <w:t>
"destination station"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 или на запасном аэродроме"</w:t>
            </w:r>
          </w:p>
          <w:p>
            <w:pPr>
              <w:spacing w:after="20"/>
              <w:ind w:left="20"/>
              <w:jc w:val="both"/>
            </w:pPr>
            <w:r>
              <w:rPr>
                <w:rFonts w:ascii="Times New Roman"/>
                <w:b w:val="false"/>
                <w:i w:val="false"/>
                <w:color w:val="000000"/>
                <w:sz w:val="20"/>
              </w:rPr>
              <w:t>
"en-route or alternate"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"противооблединительная обработка ВС", удаление льда и/или</w:t>
            </w:r>
          </w:p>
          <w:p>
            <w:pPr>
              <w:spacing w:after="20"/>
              <w:ind w:left="20"/>
              <w:jc w:val="both"/>
            </w:pPr>
            <w:r>
              <w:rPr>
                <w:rFonts w:ascii="Times New Roman"/>
                <w:b w:val="false"/>
                <w:i w:val="false"/>
                <w:color w:val="000000"/>
                <w:sz w:val="20"/>
              </w:rPr>
              <w:t>
снега, предотвращение образования инея, исключая</w:t>
            </w:r>
          </w:p>
          <w:p>
            <w:pPr>
              <w:spacing w:after="20"/>
              <w:ind w:left="20"/>
              <w:jc w:val="both"/>
            </w:pPr>
            <w:r>
              <w:rPr>
                <w:rFonts w:ascii="Times New Roman"/>
                <w:b w:val="false"/>
                <w:i w:val="false"/>
                <w:color w:val="000000"/>
                <w:sz w:val="20"/>
              </w:rPr>
              <w:t>
непригодности технических средств обработки</w:t>
            </w:r>
          </w:p>
          <w:p>
            <w:pPr>
              <w:spacing w:after="20"/>
              <w:ind w:left="20"/>
              <w:jc w:val="both"/>
            </w:pPr>
            <w:r>
              <w:rPr>
                <w:rFonts w:ascii="Times New Roman"/>
                <w:b w:val="false"/>
                <w:i w:val="false"/>
                <w:color w:val="000000"/>
                <w:sz w:val="20"/>
              </w:rPr>
              <w:t>
"de-icing of aircraft", removal of ice and/or snow, frost</w:t>
            </w:r>
          </w:p>
          <w:p>
            <w:pPr>
              <w:spacing w:after="20"/>
              <w:ind w:left="20"/>
              <w:jc w:val="both"/>
            </w:pPr>
            <w:r>
              <w:rPr>
                <w:rFonts w:ascii="Times New Roman"/>
                <w:b w:val="false"/>
                <w:i w:val="false"/>
                <w:color w:val="000000"/>
                <w:sz w:val="20"/>
              </w:rPr>
              <w:t>
prevention excluding unserviceability of equipment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снега, льда, воды и песка на объектах</w:t>
            </w:r>
          </w:p>
          <w:p>
            <w:pPr>
              <w:spacing w:after="20"/>
              <w:ind w:left="20"/>
              <w:jc w:val="both"/>
            </w:pPr>
            <w:r>
              <w:rPr>
                <w:rFonts w:ascii="Times New Roman"/>
                <w:b w:val="false"/>
                <w:i w:val="false"/>
                <w:color w:val="000000"/>
                <w:sz w:val="20"/>
              </w:rPr>
              <w:t>
аэропорта"</w:t>
            </w:r>
          </w:p>
          <w:p>
            <w:pPr>
              <w:spacing w:after="20"/>
              <w:ind w:left="20"/>
              <w:jc w:val="both"/>
            </w:pPr>
            <w:r>
              <w:rPr>
                <w:rFonts w:ascii="Times New Roman"/>
                <w:b w:val="false"/>
                <w:i w:val="false"/>
                <w:color w:val="000000"/>
                <w:sz w:val="20"/>
              </w:rPr>
              <w:t>
"removal of snow, ice, water and sand from airport"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задержано по неблагоприятным</w:t>
            </w:r>
          </w:p>
          <w:p>
            <w:pPr>
              <w:spacing w:after="20"/>
              <w:ind w:left="20"/>
              <w:jc w:val="both"/>
            </w:pPr>
            <w:r>
              <w:rPr>
                <w:rFonts w:ascii="Times New Roman"/>
                <w:b w:val="false"/>
                <w:i w:val="false"/>
                <w:color w:val="000000"/>
                <w:sz w:val="20"/>
              </w:rPr>
              <w:t>
погодным условиям"</w:t>
            </w:r>
          </w:p>
          <w:p>
            <w:pPr>
              <w:spacing w:after="20"/>
              <w:ind w:left="20"/>
              <w:jc w:val="both"/>
            </w:pPr>
            <w:r>
              <w:rPr>
                <w:rFonts w:ascii="Times New Roman"/>
                <w:b w:val="false"/>
                <w:i w:val="false"/>
                <w:color w:val="000000"/>
                <w:sz w:val="20"/>
              </w:rPr>
              <w:t>
"ground handling impaired by adverse weather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СО СТОРОНЫ СЛУЖБ УВД</w:t>
            </w:r>
          </w:p>
          <w:p>
            <w:pPr>
              <w:spacing w:after="20"/>
              <w:ind w:left="20"/>
              <w:jc w:val="both"/>
            </w:pPr>
            <w:r>
              <w:rPr>
                <w:rFonts w:ascii="Times New Roman"/>
                <w:b w:val="false"/>
                <w:i w:val="false"/>
                <w:color w:val="000000"/>
                <w:sz w:val="20"/>
              </w:rPr>
              <w:t>
AIR TRAFFIC FLOW MANAGEMENT (ATFM) RESTRICTIONS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УВД на основании официального запрета/</w:t>
            </w:r>
          </w:p>
          <w:p>
            <w:pPr>
              <w:spacing w:after="20"/>
              <w:ind w:left="20"/>
              <w:jc w:val="both"/>
            </w:pPr>
            <w:r>
              <w:rPr>
                <w:rFonts w:ascii="Times New Roman"/>
                <w:b w:val="false"/>
                <w:i w:val="false"/>
                <w:color w:val="000000"/>
                <w:sz w:val="20"/>
              </w:rPr>
              <w:t>
перегруженности служб контроля за воздушным движением по</w:t>
            </w:r>
          </w:p>
          <w:p>
            <w:pPr>
              <w:spacing w:after="20"/>
              <w:ind w:left="20"/>
              <w:jc w:val="both"/>
            </w:pPr>
            <w:r>
              <w:rPr>
                <w:rFonts w:ascii="Times New Roman"/>
                <w:b w:val="false"/>
                <w:i w:val="false"/>
                <w:color w:val="000000"/>
                <w:sz w:val="20"/>
              </w:rPr>
              <w:t>
маршруту", стандартные проблемы запрета/перегруженности</w:t>
            </w:r>
          </w:p>
          <w:p>
            <w:pPr>
              <w:spacing w:after="20"/>
              <w:ind w:left="20"/>
              <w:jc w:val="both"/>
            </w:pPr>
            <w:r>
              <w:rPr>
                <w:rFonts w:ascii="Times New Roman"/>
                <w:b w:val="false"/>
                <w:i w:val="false"/>
                <w:color w:val="000000"/>
                <w:sz w:val="20"/>
              </w:rPr>
              <w:t>
"ATFM due to ATC in rout demand/capacity", standard</w:t>
            </w:r>
          </w:p>
          <w:p>
            <w:pPr>
              <w:spacing w:after="20"/>
              <w:ind w:left="20"/>
              <w:jc w:val="both"/>
            </w:pPr>
            <w:r>
              <w:rPr>
                <w:rFonts w:ascii="Times New Roman"/>
                <w:b w:val="false"/>
                <w:i w:val="false"/>
                <w:color w:val="000000"/>
                <w:sz w:val="20"/>
              </w:rPr>
              <w:t>
demand/capacity problems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УВД из-за персонала/оборудования на маршруте",</w:t>
            </w:r>
          </w:p>
          <w:p>
            <w:pPr>
              <w:spacing w:after="20"/>
              <w:ind w:left="20"/>
              <w:jc w:val="both"/>
            </w:pPr>
            <w:r>
              <w:rPr>
                <w:rFonts w:ascii="Times New Roman"/>
                <w:b w:val="false"/>
                <w:i w:val="false"/>
                <w:color w:val="000000"/>
                <w:sz w:val="20"/>
              </w:rPr>
              <w:t>
сокращение объемов по причине забастовочного движения,</w:t>
            </w:r>
          </w:p>
          <w:p>
            <w:pPr>
              <w:spacing w:after="20"/>
              <w:ind w:left="20"/>
              <w:jc w:val="both"/>
            </w:pPr>
            <w:r>
              <w:rPr>
                <w:rFonts w:ascii="Times New Roman"/>
                <w:b w:val="false"/>
                <w:i w:val="false"/>
                <w:color w:val="000000"/>
                <w:sz w:val="20"/>
              </w:rPr>
              <w:t>
нехватки персонала или недостающего оборудования,</w:t>
            </w:r>
          </w:p>
          <w:p>
            <w:pPr>
              <w:spacing w:after="20"/>
              <w:ind w:left="20"/>
              <w:jc w:val="both"/>
            </w:pPr>
            <w:r>
              <w:rPr>
                <w:rFonts w:ascii="Times New Roman"/>
                <w:b w:val="false"/>
                <w:i w:val="false"/>
                <w:color w:val="000000"/>
                <w:sz w:val="20"/>
              </w:rPr>
              <w:t>
исключительные требования снижения объемов в соседних</w:t>
            </w:r>
          </w:p>
          <w:p>
            <w:pPr>
              <w:spacing w:after="20"/>
              <w:ind w:left="20"/>
              <w:jc w:val="both"/>
            </w:pPr>
            <w:r>
              <w:rPr>
                <w:rFonts w:ascii="Times New Roman"/>
                <w:b w:val="false"/>
                <w:i w:val="false"/>
                <w:color w:val="000000"/>
                <w:sz w:val="20"/>
              </w:rPr>
              <w:t>
зонах</w:t>
            </w:r>
          </w:p>
          <w:p>
            <w:pPr>
              <w:spacing w:after="20"/>
              <w:ind w:left="20"/>
              <w:jc w:val="both"/>
            </w:pPr>
            <w:r>
              <w:rPr>
                <w:rFonts w:ascii="Times New Roman"/>
                <w:b w:val="false"/>
                <w:i w:val="false"/>
                <w:color w:val="000000"/>
                <w:sz w:val="20"/>
              </w:rPr>
              <w:t>
"ATFM do to ATC staff/ equipment in route", reduced</w:t>
            </w:r>
          </w:p>
          <w:p>
            <w:pPr>
              <w:spacing w:after="20"/>
              <w:ind w:left="20"/>
              <w:jc w:val="both"/>
            </w:pPr>
            <w:r>
              <w:rPr>
                <w:rFonts w:ascii="Times New Roman"/>
                <w:b w:val="false"/>
                <w:i w:val="false"/>
                <w:color w:val="000000"/>
                <w:sz w:val="20"/>
              </w:rPr>
              <w:t xml:space="preserve">
capacity by industrial action or staff shortage </w:t>
            </w:r>
          </w:p>
          <w:p>
            <w:pPr>
              <w:spacing w:after="20"/>
              <w:ind w:left="20"/>
              <w:jc w:val="both"/>
            </w:pPr>
            <w:r>
              <w:rPr>
                <w:rFonts w:ascii="Times New Roman"/>
                <w:b w:val="false"/>
                <w:i w:val="false"/>
                <w:color w:val="000000"/>
                <w:sz w:val="20"/>
              </w:rPr>
              <w:t>
or equipment failure, extraordinary demand due to capacity</w:t>
            </w:r>
          </w:p>
          <w:p>
            <w:pPr>
              <w:spacing w:after="20"/>
              <w:ind w:left="20"/>
              <w:jc w:val="both"/>
            </w:pPr>
            <w:r>
              <w:rPr>
                <w:rFonts w:ascii="Times New Roman"/>
                <w:b w:val="false"/>
                <w:i w:val="false"/>
                <w:color w:val="000000"/>
                <w:sz w:val="20"/>
              </w:rPr>
              <w:t>
reduction in neighboring area</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УВД по причинам в аэропорту назначения"</w:t>
            </w:r>
          </w:p>
          <w:p>
            <w:pPr>
              <w:spacing w:after="20"/>
              <w:ind w:left="20"/>
              <w:jc w:val="both"/>
            </w:pPr>
            <w:r>
              <w:rPr>
                <w:rFonts w:ascii="Times New Roman"/>
                <w:b w:val="false"/>
                <w:i w:val="false"/>
                <w:color w:val="000000"/>
                <w:sz w:val="20"/>
              </w:rPr>
              <w:t>
аэропорт и/или ВПП закрыты вследствие различных</w:t>
            </w:r>
          </w:p>
          <w:p>
            <w:pPr>
              <w:spacing w:after="20"/>
              <w:ind w:left="20"/>
              <w:jc w:val="both"/>
            </w:pPr>
            <w:r>
              <w:rPr>
                <w:rFonts w:ascii="Times New Roman"/>
                <w:b w:val="false"/>
                <w:i w:val="false"/>
                <w:color w:val="000000"/>
                <w:sz w:val="20"/>
              </w:rPr>
              <w:t>
препятствий, забастовочного движения, нехватки персонала,</w:t>
            </w:r>
          </w:p>
          <w:p>
            <w:pPr>
              <w:spacing w:after="20"/>
              <w:ind w:left="20"/>
              <w:jc w:val="both"/>
            </w:pPr>
            <w:r>
              <w:rPr>
                <w:rFonts w:ascii="Times New Roman"/>
                <w:b w:val="false"/>
                <w:i w:val="false"/>
                <w:color w:val="000000"/>
                <w:sz w:val="20"/>
              </w:rPr>
              <w:t>
политических волнений, ограничений по шуму, ночного</w:t>
            </w:r>
          </w:p>
          <w:p>
            <w:pPr>
              <w:spacing w:after="20"/>
              <w:ind w:left="20"/>
              <w:jc w:val="both"/>
            </w:pPr>
            <w:r>
              <w:rPr>
                <w:rFonts w:ascii="Times New Roman"/>
                <w:b w:val="false"/>
                <w:i w:val="false"/>
                <w:color w:val="000000"/>
                <w:sz w:val="20"/>
              </w:rPr>
              <w:t>
комендантского часа, специальных рейсов</w:t>
            </w:r>
          </w:p>
          <w:p>
            <w:pPr>
              <w:spacing w:after="20"/>
              <w:ind w:left="20"/>
              <w:jc w:val="both"/>
            </w:pPr>
            <w:r>
              <w:rPr>
                <w:rFonts w:ascii="Times New Roman"/>
                <w:b w:val="false"/>
                <w:i w:val="false"/>
                <w:color w:val="000000"/>
                <w:sz w:val="20"/>
              </w:rPr>
              <w:t>
"ATFM due to restriction at destination airport", airport</w:t>
            </w:r>
          </w:p>
          <w:p>
            <w:pPr>
              <w:spacing w:after="20"/>
              <w:ind w:left="20"/>
              <w:jc w:val="both"/>
            </w:pPr>
            <w:r>
              <w:rPr>
                <w:rFonts w:ascii="Times New Roman"/>
                <w:b w:val="false"/>
                <w:i w:val="false"/>
                <w:color w:val="000000"/>
                <w:sz w:val="20"/>
              </w:rPr>
              <w:t>
and/or runway closed due to obstruction, industrial</w:t>
            </w:r>
          </w:p>
          <w:p>
            <w:pPr>
              <w:spacing w:after="20"/>
              <w:ind w:left="20"/>
              <w:jc w:val="both"/>
            </w:pPr>
            <w:r>
              <w:rPr>
                <w:rFonts w:ascii="Times New Roman"/>
                <w:b w:val="false"/>
                <w:i w:val="false"/>
                <w:color w:val="000000"/>
                <w:sz w:val="20"/>
              </w:rPr>
              <w:t>
action, staff shortage, political unrest, noise abatement,</w:t>
            </w:r>
          </w:p>
          <w:p>
            <w:pPr>
              <w:spacing w:after="20"/>
              <w:ind w:left="20"/>
              <w:jc w:val="both"/>
            </w:pPr>
            <w:r>
              <w:rPr>
                <w:rFonts w:ascii="Times New Roman"/>
                <w:b w:val="false"/>
                <w:i w:val="false"/>
                <w:color w:val="000000"/>
                <w:sz w:val="20"/>
              </w:rPr>
              <w:t>
night curfew, special flights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УВД по погодным условиям в аэропорту</w:t>
            </w:r>
          </w:p>
          <w:p>
            <w:pPr>
              <w:spacing w:after="20"/>
              <w:ind w:left="20"/>
              <w:jc w:val="both"/>
            </w:pPr>
            <w:r>
              <w:rPr>
                <w:rFonts w:ascii="Times New Roman"/>
                <w:b w:val="false"/>
                <w:i w:val="false"/>
                <w:color w:val="000000"/>
                <w:sz w:val="20"/>
              </w:rPr>
              <w:t>
назначения"</w:t>
            </w:r>
          </w:p>
          <w:p>
            <w:pPr>
              <w:spacing w:after="20"/>
              <w:ind w:left="20"/>
              <w:jc w:val="both"/>
            </w:pPr>
            <w:r>
              <w:rPr>
                <w:rFonts w:ascii="Times New Roman"/>
                <w:b w:val="false"/>
                <w:i w:val="false"/>
                <w:color w:val="000000"/>
                <w:sz w:val="20"/>
              </w:rPr>
              <w:t>
"ATFM due to weather at destination airport"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И ГОСУДАРСТВЕННЫЕ УПОЛНОМОЧЕННЫЕ ОРГАНЫ</w:t>
            </w:r>
          </w:p>
          <w:p>
            <w:pPr>
              <w:spacing w:after="20"/>
              <w:ind w:left="20"/>
              <w:jc w:val="both"/>
            </w:pPr>
            <w:r>
              <w:rPr>
                <w:rFonts w:ascii="Times New Roman"/>
                <w:b w:val="false"/>
                <w:i w:val="false"/>
                <w:color w:val="000000"/>
                <w:sz w:val="20"/>
              </w:rPr>
              <w:t>
AIRPORT AND GOVERMENTAL AUTHORITIES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меры безопасности"</w:t>
            </w:r>
          </w:p>
          <w:p>
            <w:pPr>
              <w:spacing w:after="20"/>
              <w:ind w:left="20"/>
              <w:jc w:val="both"/>
            </w:pPr>
            <w:r>
              <w:rPr>
                <w:rFonts w:ascii="Times New Roman"/>
                <w:b w:val="false"/>
                <w:i w:val="false"/>
                <w:color w:val="000000"/>
                <w:sz w:val="20"/>
              </w:rPr>
              <w:t>
"mandatory security"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"иммиграция (паспортный контроль), таможня, санитарные</w:t>
            </w:r>
          </w:p>
          <w:p>
            <w:pPr>
              <w:spacing w:after="20"/>
              <w:ind w:left="20"/>
              <w:jc w:val="both"/>
            </w:pPr>
            <w:r>
              <w:rPr>
                <w:rFonts w:ascii="Times New Roman"/>
                <w:b w:val="false"/>
                <w:i w:val="false"/>
                <w:color w:val="000000"/>
                <w:sz w:val="20"/>
              </w:rPr>
              <w:t>
карантинные службы"</w:t>
            </w:r>
          </w:p>
          <w:p>
            <w:pPr>
              <w:spacing w:after="20"/>
              <w:ind w:left="20"/>
              <w:jc w:val="both"/>
            </w:pPr>
            <w:r>
              <w:rPr>
                <w:rFonts w:ascii="Times New Roman"/>
                <w:b w:val="false"/>
                <w:i w:val="false"/>
                <w:color w:val="000000"/>
                <w:sz w:val="20"/>
              </w:rPr>
              <w:t>
"immigration, customs, health"</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возможности аэропорта", места стоянок ВС,</w:t>
            </w:r>
          </w:p>
          <w:p>
            <w:pPr>
              <w:spacing w:after="20"/>
              <w:ind w:left="20"/>
              <w:jc w:val="both"/>
            </w:pPr>
            <w:r>
              <w:rPr>
                <w:rFonts w:ascii="Times New Roman"/>
                <w:b w:val="false"/>
                <w:i w:val="false"/>
                <w:color w:val="000000"/>
                <w:sz w:val="20"/>
              </w:rPr>
              <w:t>
скопление ВС на перроне, освещение, нехватка пунктов</w:t>
            </w:r>
          </w:p>
          <w:p>
            <w:pPr>
              <w:spacing w:after="20"/>
              <w:ind w:left="20"/>
              <w:jc w:val="both"/>
            </w:pPr>
            <w:r>
              <w:rPr>
                <w:rFonts w:ascii="Times New Roman"/>
                <w:b w:val="false"/>
                <w:i w:val="false"/>
                <w:color w:val="000000"/>
                <w:sz w:val="20"/>
              </w:rPr>
              <w:t>
посадки.</w:t>
            </w:r>
          </w:p>
          <w:p>
            <w:pPr>
              <w:spacing w:after="20"/>
              <w:ind w:left="20"/>
              <w:jc w:val="both"/>
            </w:pPr>
            <w:r>
              <w:rPr>
                <w:rFonts w:ascii="Times New Roman"/>
                <w:b w:val="false"/>
                <w:i w:val="false"/>
                <w:color w:val="000000"/>
                <w:sz w:val="20"/>
              </w:rPr>
              <w:t>
"airport facilities", parking stands, ramp congestion,</w:t>
            </w:r>
          </w:p>
          <w:p>
            <w:pPr>
              <w:spacing w:after="20"/>
              <w:ind w:left="20"/>
              <w:jc w:val="both"/>
            </w:pPr>
            <w:r>
              <w:rPr>
                <w:rFonts w:ascii="Times New Roman"/>
                <w:b w:val="false"/>
                <w:i w:val="false"/>
                <w:color w:val="000000"/>
                <w:sz w:val="20"/>
              </w:rPr>
              <w:t>
lighting, buildings, gate limitation.</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порту назначения", аэропорт и/или ВПП</w:t>
            </w:r>
          </w:p>
          <w:p>
            <w:pPr>
              <w:spacing w:after="20"/>
              <w:ind w:left="20"/>
              <w:jc w:val="both"/>
            </w:pPr>
            <w:r>
              <w:rPr>
                <w:rFonts w:ascii="Times New Roman"/>
                <w:b w:val="false"/>
                <w:i w:val="false"/>
                <w:color w:val="000000"/>
                <w:sz w:val="20"/>
              </w:rPr>
              <w:t>
закрыты вследствие различных причин, забастовочного</w:t>
            </w:r>
          </w:p>
          <w:p>
            <w:pPr>
              <w:spacing w:after="20"/>
              <w:ind w:left="20"/>
              <w:jc w:val="both"/>
            </w:pPr>
            <w:r>
              <w:rPr>
                <w:rFonts w:ascii="Times New Roman"/>
                <w:b w:val="false"/>
                <w:i w:val="false"/>
                <w:color w:val="000000"/>
                <w:sz w:val="20"/>
              </w:rPr>
              <w:t>
движения, нехватки персонала, политических волнений,</w:t>
            </w:r>
          </w:p>
          <w:p>
            <w:pPr>
              <w:spacing w:after="20"/>
              <w:ind w:left="20"/>
              <w:jc w:val="both"/>
            </w:pPr>
            <w:r>
              <w:rPr>
                <w:rFonts w:ascii="Times New Roman"/>
                <w:b w:val="false"/>
                <w:i w:val="false"/>
                <w:color w:val="000000"/>
                <w:sz w:val="20"/>
              </w:rPr>
              <w:t>
ограничений по шуму, ночного комендантского часа,</w:t>
            </w:r>
          </w:p>
          <w:p>
            <w:pPr>
              <w:spacing w:after="20"/>
              <w:ind w:left="20"/>
              <w:jc w:val="both"/>
            </w:pPr>
            <w:r>
              <w:rPr>
                <w:rFonts w:ascii="Times New Roman"/>
                <w:b w:val="false"/>
                <w:i w:val="false"/>
                <w:color w:val="000000"/>
                <w:sz w:val="20"/>
              </w:rPr>
              <w:t>
специальных рейсов</w:t>
            </w:r>
          </w:p>
          <w:p>
            <w:pPr>
              <w:spacing w:after="20"/>
              <w:ind w:left="20"/>
              <w:jc w:val="both"/>
            </w:pPr>
            <w:r>
              <w:rPr>
                <w:rFonts w:ascii="Times New Roman"/>
                <w:b w:val="false"/>
                <w:i w:val="false"/>
                <w:color w:val="000000"/>
                <w:sz w:val="20"/>
              </w:rPr>
              <w:t>
"restrictions at airport of destination", airport and/or</w:t>
            </w:r>
          </w:p>
          <w:p>
            <w:pPr>
              <w:spacing w:after="20"/>
              <w:ind w:left="20"/>
              <w:jc w:val="both"/>
            </w:pPr>
            <w:r>
              <w:rPr>
                <w:rFonts w:ascii="Times New Roman"/>
                <w:b w:val="false"/>
                <w:i w:val="false"/>
                <w:color w:val="000000"/>
                <w:sz w:val="20"/>
              </w:rPr>
              <w:t>
runway closed due to obstruction, industrial</w:t>
            </w:r>
          </w:p>
          <w:p>
            <w:pPr>
              <w:spacing w:after="20"/>
              <w:ind w:left="20"/>
              <w:jc w:val="both"/>
            </w:pPr>
            <w:r>
              <w:rPr>
                <w:rFonts w:ascii="Times New Roman"/>
                <w:b w:val="false"/>
                <w:i w:val="false"/>
                <w:color w:val="000000"/>
                <w:sz w:val="20"/>
              </w:rPr>
              <w:t>
action, staff shortage, political unrest, noise abatement,</w:t>
            </w:r>
          </w:p>
          <w:p>
            <w:pPr>
              <w:spacing w:after="20"/>
              <w:ind w:left="20"/>
              <w:jc w:val="both"/>
            </w:pPr>
            <w:r>
              <w:rPr>
                <w:rFonts w:ascii="Times New Roman"/>
                <w:b w:val="false"/>
                <w:i w:val="false"/>
                <w:color w:val="000000"/>
                <w:sz w:val="20"/>
              </w:rPr>
              <w:t>
night curfew, special flights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в аэропорту отправления с/без введенных</w:t>
            </w:r>
          </w:p>
          <w:p>
            <w:pPr>
              <w:spacing w:after="20"/>
              <w:ind w:left="20"/>
              <w:jc w:val="both"/>
            </w:pPr>
            <w:r>
              <w:rPr>
                <w:rFonts w:ascii="Times New Roman"/>
                <w:b w:val="false"/>
                <w:i w:val="false"/>
                <w:color w:val="000000"/>
                <w:sz w:val="20"/>
              </w:rPr>
              <w:t>
ограничений со стороны УВД" включая услуги аэронавигации,</w:t>
            </w:r>
          </w:p>
          <w:p>
            <w:pPr>
              <w:spacing w:after="20"/>
              <w:ind w:left="20"/>
              <w:jc w:val="both"/>
            </w:pPr>
            <w:r>
              <w:rPr>
                <w:rFonts w:ascii="Times New Roman"/>
                <w:b w:val="false"/>
                <w:i w:val="false"/>
                <w:color w:val="000000"/>
                <w:sz w:val="20"/>
              </w:rPr>
              <w:t>
запуска, буксировки, закрытия аэропорта и/или ВПП</w:t>
            </w:r>
          </w:p>
          <w:p>
            <w:pPr>
              <w:spacing w:after="20"/>
              <w:ind w:left="20"/>
              <w:jc w:val="both"/>
            </w:pPr>
            <w:r>
              <w:rPr>
                <w:rFonts w:ascii="Times New Roman"/>
                <w:b w:val="false"/>
                <w:i w:val="false"/>
                <w:color w:val="000000"/>
                <w:sz w:val="20"/>
              </w:rPr>
              <w:t>
вследствие различных препятствий, погоды (только в случаях</w:t>
            </w:r>
          </w:p>
          <w:p>
            <w:pPr>
              <w:spacing w:after="20"/>
              <w:ind w:left="20"/>
              <w:jc w:val="both"/>
            </w:pPr>
            <w:r>
              <w:rPr>
                <w:rFonts w:ascii="Times New Roman"/>
                <w:b w:val="false"/>
                <w:i w:val="false"/>
                <w:color w:val="000000"/>
                <w:sz w:val="20"/>
              </w:rPr>
              <w:t>
когда ввод ограничений регулируется со стороны УВД, в</w:t>
            </w:r>
          </w:p>
          <w:p>
            <w:pPr>
              <w:spacing w:after="20"/>
              <w:ind w:left="20"/>
              <w:jc w:val="both"/>
            </w:pPr>
            <w:r>
              <w:rPr>
                <w:rFonts w:ascii="Times New Roman"/>
                <w:b w:val="false"/>
                <w:i w:val="false"/>
                <w:color w:val="000000"/>
                <w:sz w:val="20"/>
              </w:rPr>
              <w:t>
других случаях ссылка на код 71 (WO)), забастовочного</w:t>
            </w:r>
          </w:p>
          <w:p>
            <w:pPr>
              <w:spacing w:after="20"/>
              <w:ind w:left="20"/>
              <w:jc w:val="both"/>
            </w:pPr>
            <w:r>
              <w:rPr>
                <w:rFonts w:ascii="Times New Roman"/>
                <w:b w:val="false"/>
                <w:i w:val="false"/>
                <w:color w:val="000000"/>
                <w:sz w:val="20"/>
              </w:rPr>
              <w:t>
движения, нехватки персонала, политических волнений,</w:t>
            </w:r>
          </w:p>
          <w:p>
            <w:pPr>
              <w:spacing w:after="20"/>
              <w:ind w:left="20"/>
              <w:jc w:val="both"/>
            </w:pPr>
            <w:r>
              <w:rPr>
                <w:rFonts w:ascii="Times New Roman"/>
                <w:b w:val="false"/>
                <w:i w:val="false"/>
                <w:color w:val="000000"/>
                <w:sz w:val="20"/>
              </w:rPr>
              <w:t>
ограничений по шуму, ночного комендантского часа,</w:t>
            </w:r>
          </w:p>
          <w:p>
            <w:pPr>
              <w:spacing w:after="20"/>
              <w:ind w:left="20"/>
              <w:jc w:val="both"/>
            </w:pPr>
            <w:r>
              <w:rPr>
                <w:rFonts w:ascii="Times New Roman"/>
                <w:b w:val="false"/>
                <w:i w:val="false"/>
                <w:color w:val="000000"/>
                <w:sz w:val="20"/>
              </w:rPr>
              <w:t>
специальных рейсов</w:t>
            </w:r>
          </w:p>
          <w:p>
            <w:pPr>
              <w:spacing w:after="20"/>
              <w:ind w:left="20"/>
              <w:jc w:val="both"/>
            </w:pPr>
            <w:r>
              <w:rPr>
                <w:rFonts w:ascii="Times New Roman"/>
                <w:b w:val="false"/>
                <w:i w:val="false"/>
                <w:color w:val="000000"/>
                <w:sz w:val="20"/>
              </w:rPr>
              <w:t>
"restrictions at airport departure with or without ATFM</w:t>
            </w:r>
          </w:p>
          <w:p>
            <w:pPr>
              <w:spacing w:after="20"/>
              <w:ind w:left="20"/>
              <w:jc w:val="both"/>
            </w:pPr>
            <w:r>
              <w:rPr>
                <w:rFonts w:ascii="Times New Roman"/>
                <w:b w:val="false"/>
                <w:i w:val="false"/>
                <w:color w:val="000000"/>
                <w:sz w:val="20"/>
              </w:rPr>
              <w:t>
restrictions", including Air Traffic Services,</w:t>
            </w:r>
          </w:p>
          <w:p>
            <w:pPr>
              <w:spacing w:after="20"/>
              <w:ind w:left="20"/>
              <w:jc w:val="both"/>
            </w:pPr>
            <w:r>
              <w:rPr>
                <w:rFonts w:ascii="Times New Roman"/>
                <w:b w:val="false"/>
                <w:i w:val="false"/>
                <w:color w:val="000000"/>
                <w:sz w:val="20"/>
              </w:rPr>
              <w:t>
start-up and pushback, airport and runway closed due to</w:t>
            </w:r>
          </w:p>
          <w:p>
            <w:pPr>
              <w:spacing w:after="20"/>
              <w:ind w:left="20"/>
              <w:jc w:val="both"/>
            </w:pPr>
            <w:r>
              <w:rPr>
                <w:rFonts w:ascii="Times New Roman"/>
                <w:b w:val="false"/>
                <w:i w:val="false"/>
                <w:color w:val="000000"/>
                <w:sz w:val="20"/>
              </w:rPr>
              <w:t>
obstruction or weather (restriction due to</w:t>
            </w:r>
          </w:p>
          <w:p>
            <w:pPr>
              <w:spacing w:after="20"/>
              <w:ind w:left="20"/>
              <w:jc w:val="both"/>
            </w:pPr>
            <w:r>
              <w:rPr>
                <w:rFonts w:ascii="Times New Roman"/>
                <w:b w:val="false"/>
                <w:i w:val="false"/>
                <w:color w:val="000000"/>
                <w:sz w:val="20"/>
              </w:rPr>
              <w:t>
weather in case of ATFM regulation only, else refer to</w:t>
            </w:r>
          </w:p>
          <w:p>
            <w:pPr>
              <w:spacing w:after="20"/>
              <w:ind w:left="20"/>
              <w:jc w:val="both"/>
            </w:pPr>
            <w:r>
              <w:rPr>
                <w:rFonts w:ascii="Times New Roman"/>
                <w:b w:val="false"/>
                <w:i w:val="false"/>
                <w:color w:val="000000"/>
                <w:sz w:val="20"/>
              </w:rPr>
              <w:t>
code 71 WO)), industrial action, staff shortage, political</w:t>
            </w:r>
          </w:p>
          <w:p>
            <w:pPr>
              <w:spacing w:after="20"/>
              <w:ind w:left="20"/>
              <w:jc w:val="both"/>
            </w:pPr>
            <w:r>
              <w:rPr>
                <w:rFonts w:ascii="Times New Roman"/>
                <w:b w:val="false"/>
                <w:i w:val="false"/>
                <w:color w:val="000000"/>
                <w:sz w:val="20"/>
              </w:rPr>
              <w:t>
unrest, noise abatement, night curfew, special flights"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ПОСЛЕДСТВИЯ ДРУГИХ ПРИЧИН</w:t>
            </w:r>
          </w:p>
          <w:p>
            <w:pPr>
              <w:spacing w:after="20"/>
              <w:ind w:left="20"/>
              <w:jc w:val="both"/>
            </w:pPr>
            <w:r>
              <w:rPr>
                <w:rFonts w:ascii="Times New Roman"/>
                <w:b w:val="false"/>
                <w:i w:val="false"/>
                <w:color w:val="000000"/>
                <w:sz w:val="20"/>
              </w:rPr>
              <w:t>
REACTIONARY</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"стыковка загрузки", ожидание загрузки с другого рейса</w:t>
            </w:r>
          </w:p>
          <w:p>
            <w:pPr>
              <w:spacing w:after="20"/>
              <w:ind w:left="20"/>
              <w:jc w:val="both"/>
            </w:pPr>
            <w:r>
              <w:rPr>
                <w:rFonts w:ascii="Times New Roman"/>
                <w:b w:val="false"/>
                <w:i w:val="false"/>
                <w:color w:val="000000"/>
                <w:sz w:val="20"/>
              </w:rPr>
              <w:t>
"load connection", awaiting load from another flight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ошибки в регистрации", пассажиров и багажа</w:t>
            </w:r>
          </w:p>
          <w:p>
            <w:pPr>
              <w:spacing w:after="20"/>
              <w:ind w:left="20"/>
              <w:jc w:val="both"/>
            </w:pPr>
            <w:r>
              <w:rPr>
                <w:rFonts w:ascii="Times New Roman"/>
                <w:b w:val="false"/>
                <w:i w:val="false"/>
                <w:color w:val="000000"/>
                <w:sz w:val="20"/>
              </w:rPr>
              <w:t>
"through check-in error", passenger and baggage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ВС", позднее прибытие ВС из другого рейса или</w:t>
            </w:r>
          </w:p>
          <w:p>
            <w:pPr>
              <w:spacing w:after="20"/>
              <w:ind w:left="20"/>
              <w:jc w:val="both"/>
            </w:pPr>
            <w:r>
              <w:rPr>
                <w:rFonts w:ascii="Times New Roman"/>
                <w:b w:val="false"/>
                <w:i w:val="false"/>
                <w:color w:val="000000"/>
                <w:sz w:val="20"/>
              </w:rPr>
              <w:t>
другого сектора рейса</w:t>
            </w:r>
          </w:p>
          <w:p>
            <w:pPr>
              <w:spacing w:after="20"/>
              <w:ind w:left="20"/>
              <w:jc w:val="both"/>
            </w:pPr>
            <w:r>
              <w:rPr>
                <w:rFonts w:ascii="Times New Roman"/>
                <w:b w:val="false"/>
                <w:i w:val="false"/>
                <w:color w:val="000000"/>
                <w:sz w:val="20"/>
              </w:rPr>
              <w:t>
"aircraft rotation", late arrival of aircraft from another</w:t>
            </w:r>
          </w:p>
          <w:p>
            <w:pPr>
              <w:spacing w:after="20"/>
              <w:ind w:left="20"/>
              <w:jc w:val="both"/>
            </w:pPr>
            <w:r>
              <w:rPr>
                <w:rFonts w:ascii="Times New Roman"/>
                <w:b w:val="false"/>
                <w:i w:val="false"/>
                <w:color w:val="000000"/>
                <w:sz w:val="20"/>
              </w:rPr>
              <w:t>
flight or previous sector</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бортпроводников", ожидание бортпроводников из</w:t>
            </w:r>
          </w:p>
          <w:p>
            <w:pPr>
              <w:spacing w:after="20"/>
              <w:ind w:left="20"/>
              <w:jc w:val="both"/>
            </w:pPr>
            <w:r>
              <w:rPr>
                <w:rFonts w:ascii="Times New Roman"/>
                <w:b w:val="false"/>
                <w:i w:val="false"/>
                <w:color w:val="000000"/>
                <w:sz w:val="20"/>
              </w:rPr>
              <w:t>
другого рейса</w:t>
            </w:r>
          </w:p>
          <w:p>
            <w:pPr>
              <w:spacing w:after="20"/>
              <w:ind w:left="20"/>
              <w:jc w:val="both"/>
            </w:pPr>
            <w:r>
              <w:rPr>
                <w:rFonts w:ascii="Times New Roman"/>
                <w:b w:val="false"/>
                <w:i w:val="false"/>
                <w:color w:val="000000"/>
                <w:sz w:val="20"/>
              </w:rPr>
              <w:t>
"cabin crew rotation", awaiting cabin crew from another</w:t>
            </w:r>
          </w:p>
          <w:p>
            <w:pPr>
              <w:spacing w:after="20"/>
              <w:ind w:left="20"/>
              <w:jc w:val="both"/>
            </w:pPr>
            <w:r>
              <w:rPr>
                <w:rFonts w:ascii="Times New Roman"/>
                <w:b w:val="false"/>
                <w:i w:val="false"/>
                <w:color w:val="000000"/>
                <w:sz w:val="20"/>
              </w:rPr>
              <w:t>
flight</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экипажа", ожидание экипажа из другого рейса</w:t>
            </w:r>
          </w:p>
          <w:p>
            <w:pPr>
              <w:spacing w:after="20"/>
              <w:ind w:left="20"/>
              <w:jc w:val="both"/>
            </w:pPr>
            <w:r>
              <w:rPr>
                <w:rFonts w:ascii="Times New Roman"/>
                <w:b w:val="false"/>
                <w:i w:val="false"/>
                <w:color w:val="000000"/>
                <w:sz w:val="20"/>
              </w:rPr>
              <w:t>
(летный или весь экипаж)</w:t>
            </w:r>
          </w:p>
          <w:p>
            <w:pPr>
              <w:spacing w:after="20"/>
              <w:ind w:left="20"/>
              <w:jc w:val="both"/>
            </w:pPr>
            <w:r>
              <w:rPr>
                <w:rFonts w:ascii="Times New Roman"/>
                <w:b w:val="false"/>
                <w:i w:val="false"/>
                <w:color w:val="000000"/>
                <w:sz w:val="20"/>
              </w:rPr>
              <w:t>
"crew rotation", awaiting crew from another flight (flight</w:t>
            </w:r>
          </w:p>
          <w:p>
            <w:pPr>
              <w:spacing w:after="20"/>
              <w:ind w:left="20"/>
              <w:jc w:val="both"/>
            </w:pPr>
            <w:r>
              <w:rPr>
                <w:rFonts w:ascii="Times New Roman"/>
                <w:b w:val="false"/>
                <w:i w:val="false"/>
                <w:color w:val="000000"/>
                <w:sz w:val="20"/>
              </w:rPr>
              <w:t>
deck or entire crew)</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выполнением полетов", изменение маршрута,</w:t>
            </w:r>
          </w:p>
          <w:p>
            <w:pPr>
              <w:spacing w:after="20"/>
              <w:ind w:left="20"/>
              <w:jc w:val="both"/>
            </w:pPr>
            <w:r>
              <w:rPr>
                <w:rFonts w:ascii="Times New Roman"/>
                <w:b w:val="false"/>
                <w:i w:val="false"/>
                <w:color w:val="000000"/>
                <w:sz w:val="20"/>
              </w:rPr>
              <w:t>
отмена, объединение рейсов, замена ВС по причинам, не</w:t>
            </w:r>
          </w:p>
          <w:p>
            <w:pPr>
              <w:spacing w:after="20"/>
              <w:ind w:left="20"/>
              <w:jc w:val="both"/>
            </w:pPr>
            <w:r>
              <w:rPr>
                <w:rFonts w:ascii="Times New Roman"/>
                <w:b w:val="false"/>
                <w:i w:val="false"/>
                <w:color w:val="000000"/>
                <w:sz w:val="20"/>
              </w:rPr>
              <w:t>
относящимся к техническим</w:t>
            </w:r>
          </w:p>
          <w:p>
            <w:pPr>
              <w:spacing w:after="20"/>
              <w:ind w:left="20"/>
              <w:jc w:val="both"/>
            </w:pPr>
            <w:r>
              <w:rPr>
                <w:rFonts w:ascii="Times New Roman"/>
                <w:b w:val="false"/>
                <w:i w:val="false"/>
                <w:color w:val="000000"/>
                <w:sz w:val="20"/>
              </w:rPr>
              <w:t>
"operations control", rerouting, diversion, consolidation/</w:t>
            </w:r>
          </w:p>
          <w:p>
            <w:pPr>
              <w:spacing w:after="20"/>
              <w:ind w:left="20"/>
              <w:jc w:val="both"/>
            </w:pPr>
            <w:r>
              <w:rPr>
                <w:rFonts w:ascii="Times New Roman"/>
                <w:b w:val="false"/>
                <w:i w:val="false"/>
                <w:color w:val="000000"/>
                <w:sz w:val="20"/>
              </w:rPr>
              <w:t>
aircraft change for reasons other than technical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ПРИЧИНЫ</w:t>
            </w:r>
          </w:p>
          <w:p>
            <w:pPr>
              <w:spacing w:after="20"/>
              <w:ind w:left="20"/>
              <w:jc w:val="both"/>
            </w:pPr>
            <w:r>
              <w:rPr>
                <w:rFonts w:ascii="Times New Roman"/>
                <w:b w:val="false"/>
                <w:i w:val="false"/>
                <w:color w:val="000000"/>
                <w:sz w:val="20"/>
              </w:rPr>
              <w:t>
MISCELLANEOUS</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"забастовочное действие в собственной авиакомпании"</w:t>
            </w:r>
          </w:p>
          <w:p>
            <w:pPr>
              <w:spacing w:after="20"/>
              <w:ind w:left="20"/>
              <w:jc w:val="both"/>
            </w:pPr>
            <w:r>
              <w:rPr>
                <w:rFonts w:ascii="Times New Roman"/>
                <w:b w:val="false"/>
                <w:i w:val="false"/>
                <w:color w:val="000000"/>
                <w:sz w:val="20"/>
              </w:rPr>
              <w:t>
"industrial action with own airline"</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"забастовочное действие вне собственной авиакомпании",</w:t>
            </w:r>
          </w:p>
          <w:p>
            <w:pPr>
              <w:spacing w:after="20"/>
              <w:ind w:left="20"/>
              <w:jc w:val="both"/>
            </w:pPr>
            <w:r>
              <w:rPr>
                <w:rFonts w:ascii="Times New Roman"/>
                <w:b w:val="false"/>
                <w:i w:val="false"/>
                <w:color w:val="000000"/>
                <w:sz w:val="20"/>
              </w:rPr>
              <w:t>
исключая службы УВД</w:t>
            </w:r>
          </w:p>
          <w:p>
            <w:pPr>
              <w:spacing w:after="20"/>
              <w:ind w:left="20"/>
              <w:jc w:val="both"/>
            </w:pPr>
            <w:r>
              <w:rPr>
                <w:rFonts w:ascii="Times New Roman"/>
                <w:b w:val="false"/>
                <w:i w:val="false"/>
                <w:color w:val="000000"/>
                <w:sz w:val="20"/>
              </w:rPr>
              <w:t>
"industrial action outside own airline", excluding A.T.C.</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код используется только тогда, когда он свободен, и</w:t>
            </w:r>
          </w:p>
          <w:p>
            <w:pPr>
              <w:spacing w:after="20"/>
              <w:ind w:left="20"/>
              <w:jc w:val="both"/>
            </w:pPr>
            <w:r>
              <w:rPr>
                <w:rFonts w:ascii="Times New Roman"/>
                <w:b w:val="false"/>
                <w:i w:val="false"/>
                <w:color w:val="000000"/>
                <w:sz w:val="20"/>
              </w:rPr>
              <w:t>
что причина задержки не может быть отнесена к выше</w:t>
            </w:r>
          </w:p>
          <w:p>
            <w:pPr>
              <w:spacing w:after="20"/>
              <w:ind w:left="20"/>
              <w:jc w:val="both"/>
            </w:pPr>
            <w:r>
              <w:rPr>
                <w:rFonts w:ascii="Times New Roman"/>
                <w:b w:val="false"/>
                <w:i w:val="false"/>
                <w:color w:val="000000"/>
                <w:sz w:val="20"/>
              </w:rPr>
              <w:t>
указанным кодам.</w:t>
            </w:r>
          </w:p>
          <w:p>
            <w:pPr>
              <w:spacing w:after="20"/>
              <w:ind w:left="20"/>
              <w:jc w:val="both"/>
            </w:pPr>
            <w:r>
              <w:rPr>
                <w:rFonts w:ascii="Times New Roman"/>
                <w:b w:val="false"/>
                <w:i w:val="false"/>
                <w:color w:val="000000"/>
                <w:sz w:val="20"/>
              </w:rPr>
              <w:t>
This code shall be used only when it is clear that a</w:t>
            </w:r>
          </w:p>
          <w:p>
            <w:pPr>
              <w:spacing w:after="20"/>
              <w:ind w:left="20"/>
              <w:jc w:val="both"/>
            </w:pPr>
            <w:r>
              <w:rPr>
                <w:rFonts w:ascii="Times New Roman"/>
                <w:b w:val="false"/>
                <w:i w:val="false"/>
                <w:color w:val="000000"/>
                <w:sz w:val="20"/>
              </w:rPr>
              <w:t>
reason cannot be matched to a code above.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 к полетам</w:t>
            </w:r>
            <w:r>
              <w:br/>
            </w:r>
            <w:r>
              <w:rPr>
                <w:rFonts w:ascii="Times New Roman"/>
                <w:b w:val="false"/>
                <w:i w:val="false"/>
                <w:color w:val="000000"/>
                <w:sz w:val="20"/>
              </w:rPr>
              <w:t>для гражданской и экспериментальной авиации</w:t>
            </w:r>
          </w:p>
        </w:tc>
      </w:tr>
    </w:tbl>
    <w:p>
      <w:pPr>
        <w:spacing w:after="0"/>
        <w:ind w:left="0"/>
        <w:jc w:val="both"/>
      </w:pPr>
      <w:r>
        <w:rPr>
          <w:rFonts w:ascii="Times New Roman"/>
          <w:b w:val="false"/>
          <w:i w:val="false"/>
          <w:color w:val="000000"/>
          <w:sz w:val="28"/>
        </w:rPr>
        <w:t xml:space="preserve">
      Форма            </w:t>
      </w:r>
    </w:p>
    <w:bookmarkStart w:name="z534" w:id="505"/>
    <w:p>
      <w:pPr>
        <w:spacing w:after="0"/>
        <w:ind w:left="0"/>
        <w:jc w:val="left"/>
      </w:pPr>
      <w:r>
        <w:rPr>
          <w:rFonts w:ascii="Times New Roman"/>
          <w:b/>
          <w:i w:val="false"/>
          <w:color w:val="000000"/>
        </w:rPr>
        <w:t xml:space="preserve"> АКТ НА ЗАДЕРЖКУ ОТПРАВЛЕНИЯ ВОЗДУШНОГО СУДНА</w:t>
      </w:r>
      <w:r>
        <w:br/>
      </w:r>
      <w:r>
        <w:rPr>
          <w:rFonts w:ascii="Times New Roman"/>
          <w:b/>
          <w:i w:val="false"/>
          <w:color w:val="000000"/>
        </w:rPr>
        <w:t>THE REPORT FOR DELAY ON DEPARTURE OF AIRCRAFT</w:t>
      </w:r>
    </w:p>
    <w:bookmarkEnd w:id="505"/>
    <w:p>
      <w:pPr>
        <w:spacing w:after="0"/>
        <w:ind w:left="0"/>
        <w:jc w:val="both"/>
      </w:pPr>
      <w:r>
        <w:rPr>
          <w:rFonts w:ascii="Times New Roman"/>
          <w:b w:val="false"/>
          <w:i w:val="false"/>
          <w:color w:val="000000"/>
          <w:sz w:val="28"/>
        </w:rPr>
        <w:t>
      АЭРОПОРТ                                          ДАТА</w:t>
      </w:r>
    </w:p>
    <w:p>
      <w:pPr>
        <w:spacing w:after="0"/>
        <w:ind w:left="0"/>
        <w:jc w:val="both"/>
      </w:pPr>
      <w:r>
        <w:rPr>
          <w:rFonts w:ascii="Times New Roman"/>
          <w:b w:val="false"/>
          <w:i w:val="false"/>
          <w:color w:val="000000"/>
          <w:sz w:val="28"/>
        </w:rPr>
        <w:t>
      AIRPORT _________________________________________ DATE ______________</w:t>
      </w:r>
    </w:p>
    <w:p>
      <w:pPr>
        <w:spacing w:after="0"/>
        <w:ind w:left="0"/>
        <w:jc w:val="both"/>
      </w:pPr>
      <w:r>
        <w:rPr>
          <w:rFonts w:ascii="Times New Roman"/>
          <w:b w:val="false"/>
          <w:i w:val="false"/>
          <w:color w:val="000000"/>
          <w:sz w:val="28"/>
        </w:rPr>
        <w:t>
      НОМЕР РЕЙСА                  НОМЕР ВС             АВИАКОМПАНИЯ</w:t>
      </w:r>
    </w:p>
    <w:p>
      <w:pPr>
        <w:spacing w:after="0"/>
        <w:ind w:left="0"/>
        <w:jc w:val="both"/>
      </w:pPr>
      <w:r>
        <w:rPr>
          <w:rFonts w:ascii="Times New Roman"/>
          <w:b w:val="false"/>
          <w:i w:val="false"/>
          <w:color w:val="000000"/>
          <w:sz w:val="28"/>
        </w:rPr>
        <w:t>
      FLIGHT NUMBER___________ AIRCRAFT REG____________ AIRLINE___________</w:t>
      </w:r>
    </w:p>
    <w:p>
      <w:pPr>
        <w:spacing w:after="0"/>
        <w:ind w:left="0"/>
        <w:jc w:val="both"/>
      </w:pPr>
      <w:r>
        <w:rPr>
          <w:rFonts w:ascii="Times New Roman"/>
          <w:b w:val="false"/>
          <w:i w:val="false"/>
          <w:color w:val="000000"/>
          <w:sz w:val="28"/>
        </w:rPr>
        <w:t>
      ВРЕМЯ ОТПРАВЛЕНИЯ ПО РАСПИСАНИЮ</w:t>
      </w:r>
    </w:p>
    <w:p>
      <w:pPr>
        <w:spacing w:after="0"/>
        <w:ind w:left="0"/>
        <w:jc w:val="both"/>
      </w:pPr>
      <w:r>
        <w:rPr>
          <w:rFonts w:ascii="Times New Roman"/>
          <w:b w:val="false"/>
          <w:i w:val="false"/>
          <w:color w:val="000000"/>
          <w:sz w:val="28"/>
        </w:rPr>
        <w:t>
      SCHEDULED TIME OF DEPARTURE ____________________________ (UTC)</w:t>
      </w:r>
    </w:p>
    <w:p>
      <w:pPr>
        <w:spacing w:after="0"/>
        <w:ind w:left="0"/>
        <w:jc w:val="both"/>
      </w:pPr>
      <w:r>
        <w:rPr>
          <w:rFonts w:ascii="Times New Roman"/>
          <w:b w:val="false"/>
          <w:i w:val="false"/>
          <w:color w:val="000000"/>
          <w:sz w:val="28"/>
        </w:rPr>
        <w:t>
      ФАКТИЧЕСКОЕ ВРЕМЯ ОТПРАВЛЕНИЯ</w:t>
      </w:r>
    </w:p>
    <w:p>
      <w:pPr>
        <w:spacing w:after="0"/>
        <w:ind w:left="0"/>
        <w:jc w:val="both"/>
      </w:pPr>
      <w:r>
        <w:rPr>
          <w:rFonts w:ascii="Times New Roman"/>
          <w:b w:val="false"/>
          <w:i w:val="false"/>
          <w:color w:val="000000"/>
          <w:sz w:val="28"/>
        </w:rPr>
        <w:t>
      ACTUAL TIME OF DEPARTURE ________________________________ (UTC)</w:t>
      </w:r>
    </w:p>
    <w:p>
      <w:pPr>
        <w:spacing w:after="0"/>
        <w:ind w:left="0"/>
        <w:jc w:val="both"/>
      </w:pPr>
      <w:r>
        <w:rPr>
          <w:rFonts w:ascii="Times New Roman"/>
          <w:b w:val="false"/>
          <w:i w:val="false"/>
          <w:color w:val="000000"/>
          <w:sz w:val="28"/>
        </w:rPr>
        <w:t>
      ПРОДОЛЖИТЕЛЬНОСТЬ ЗАДЕРЖКИ              КОД ПРИЧИНЫ ЗАДЕРЖКИ</w:t>
      </w:r>
    </w:p>
    <w:p>
      <w:pPr>
        <w:spacing w:after="0"/>
        <w:ind w:left="0"/>
        <w:jc w:val="both"/>
      </w:pPr>
      <w:r>
        <w:rPr>
          <w:rFonts w:ascii="Times New Roman"/>
          <w:b w:val="false"/>
          <w:i w:val="false"/>
          <w:color w:val="000000"/>
          <w:sz w:val="28"/>
        </w:rPr>
        <w:t>
      DURATION OF DELAY _____________________ REASONS CODE FOR DELAY_______</w:t>
      </w:r>
    </w:p>
    <w:p>
      <w:pPr>
        <w:spacing w:after="0"/>
        <w:ind w:left="0"/>
        <w:jc w:val="both"/>
      </w:pPr>
      <w:r>
        <w:rPr>
          <w:rFonts w:ascii="Times New Roman"/>
          <w:b w:val="false"/>
          <w:i w:val="false"/>
          <w:color w:val="000000"/>
          <w:sz w:val="28"/>
        </w:rPr>
        <w:t>
      ОПИСАНИЕ ПРИЧИНЫ ЗАДЕРЖКИ</w:t>
      </w:r>
    </w:p>
    <w:p>
      <w:pPr>
        <w:spacing w:after="0"/>
        <w:ind w:left="0"/>
        <w:jc w:val="both"/>
      </w:pPr>
      <w:r>
        <w:rPr>
          <w:rFonts w:ascii="Times New Roman"/>
          <w:b w:val="false"/>
          <w:i w:val="false"/>
          <w:color w:val="000000"/>
          <w:sz w:val="28"/>
        </w:rPr>
        <w:t>
      DESCRIPTION REASONS OF DELAY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СЛУЖБА, ДОПУСТИВШАЯ ЗАДЕРЖКУ</w:t>
      </w:r>
    </w:p>
    <w:p>
      <w:pPr>
        <w:spacing w:after="0"/>
        <w:ind w:left="0"/>
        <w:jc w:val="both"/>
      </w:pPr>
      <w:r>
        <w:rPr>
          <w:rFonts w:ascii="Times New Roman"/>
          <w:b w:val="false"/>
          <w:i w:val="false"/>
          <w:color w:val="000000"/>
          <w:sz w:val="28"/>
        </w:rPr>
        <w:t>
      DEPARTAMENT COMMITS A DELAY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(POSITION, SIGNATURE)</w:t>
      </w:r>
    </w:p>
    <w:p>
      <w:pPr>
        <w:spacing w:after="0"/>
        <w:ind w:left="0"/>
        <w:jc w:val="both"/>
      </w:pPr>
      <w:r>
        <w:rPr>
          <w:rFonts w:ascii="Times New Roman"/>
          <w:b w:val="false"/>
          <w:i w:val="false"/>
          <w:color w:val="000000"/>
          <w:sz w:val="28"/>
        </w:rPr>
        <w:t>
      ПРЕДСТАВИТЕЛЬ АВИАКОМПАНИИ (ЭКИПАЖА)</w:t>
      </w:r>
    </w:p>
    <w:p>
      <w:pPr>
        <w:spacing w:after="0"/>
        <w:ind w:left="0"/>
        <w:jc w:val="both"/>
      </w:pPr>
      <w:r>
        <w:rPr>
          <w:rFonts w:ascii="Times New Roman"/>
          <w:b w:val="false"/>
          <w:i w:val="false"/>
          <w:color w:val="000000"/>
          <w:sz w:val="28"/>
        </w:rPr>
        <w:t>
      REPRESENTATIVE OF AIRLINE (CREW)</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(POSITION, SIGNATURE)</w:t>
      </w:r>
    </w:p>
    <w:p>
      <w:pPr>
        <w:spacing w:after="0"/>
        <w:ind w:left="0"/>
        <w:jc w:val="both"/>
      </w:pPr>
      <w:r>
        <w:rPr>
          <w:rFonts w:ascii="Times New Roman"/>
          <w:b w:val="false"/>
          <w:i w:val="false"/>
          <w:color w:val="000000"/>
          <w:sz w:val="28"/>
        </w:rPr>
        <w:t>
      ПРЕДСТАВИТЕЛЬ АЭРОПОРТА</w:t>
      </w:r>
    </w:p>
    <w:p>
      <w:pPr>
        <w:spacing w:after="0"/>
        <w:ind w:left="0"/>
        <w:jc w:val="both"/>
      </w:pPr>
      <w:r>
        <w:rPr>
          <w:rFonts w:ascii="Times New Roman"/>
          <w:b w:val="false"/>
          <w:i w:val="false"/>
          <w:color w:val="000000"/>
          <w:sz w:val="28"/>
        </w:rPr>
        <w:t>
      REPRESENTATIVE OF AIRPORT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(POSITION,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подготовки к полетам</w:t>
            </w:r>
            <w:r>
              <w:br/>
            </w:r>
            <w:r>
              <w:rPr>
                <w:rFonts w:ascii="Times New Roman"/>
                <w:b w:val="false"/>
                <w:i w:val="false"/>
                <w:color w:val="000000"/>
                <w:sz w:val="20"/>
              </w:rPr>
              <w:t>для гражданской и экспериментальной авиации</w:t>
            </w:r>
          </w:p>
        </w:tc>
      </w:tr>
    </w:tbl>
    <w:p>
      <w:pPr>
        <w:spacing w:after="0"/>
        <w:ind w:left="0"/>
        <w:jc w:val="both"/>
      </w:pPr>
      <w:r>
        <w:rPr>
          <w:rFonts w:ascii="Times New Roman"/>
          <w:b w:val="false"/>
          <w:i w:val="false"/>
          <w:color w:val="000000"/>
          <w:sz w:val="28"/>
        </w:rPr>
        <w:t xml:space="preserve">
      Форма            </w:t>
      </w:r>
    </w:p>
    <w:bookmarkStart w:name="z536" w:id="506"/>
    <w:p>
      <w:pPr>
        <w:spacing w:after="0"/>
        <w:ind w:left="0"/>
        <w:jc w:val="left"/>
      </w:pPr>
      <w:r>
        <w:rPr>
          <w:rFonts w:ascii="Times New Roman"/>
          <w:b/>
          <w:i w:val="false"/>
          <w:color w:val="000000"/>
        </w:rPr>
        <w:t xml:space="preserve"> АНАЛИЗ</w:t>
      </w:r>
      <w:r>
        <w:br/>
      </w:r>
      <w:r>
        <w:rPr>
          <w:rFonts w:ascii="Times New Roman"/>
          <w:b/>
          <w:i w:val="false"/>
          <w:color w:val="000000"/>
        </w:rPr>
        <w:t>регулярности движения воздушных судов из аэропорта</w:t>
      </w:r>
      <w:r>
        <w:br/>
      </w:r>
      <w:r>
        <w:rPr>
          <w:rFonts w:ascii="Times New Roman"/>
          <w:b/>
          <w:i w:val="false"/>
          <w:color w:val="000000"/>
        </w:rPr>
        <w:t>"______________" за (месяц, квартал, полугодие, год) _____ года</w:t>
      </w:r>
    </w:p>
    <w:bookmarkEnd w:id="506"/>
    <w:bookmarkStart w:name="z537" w:id="507"/>
    <w:p>
      <w:pPr>
        <w:spacing w:after="0"/>
        <w:ind w:left="0"/>
        <w:jc w:val="both"/>
      </w:pPr>
      <w:r>
        <w:rPr>
          <w:rFonts w:ascii="Times New Roman"/>
          <w:b w:val="false"/>
          <w:i w:val="false"/>
          <w:color w:val="000000"/>
          <w:sz w:val="28"/>
        </w:rPr>
        <w:t>
      Таблица № 1. Общее количество отправлений и регулярность движения воздушных судов</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210"/>
        <w:gridCol w:w="1210"/>
        <w:gridCol w:w="2039"/>
        <w:gridCol w:w="1211"/>
        <w:gridCol w:w="1211"/>
        <w:gridCol w:w="2039"/>
        <w:gridCol w:w="1594"/>
        <w:gridCol w:w="662"/>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чески</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лярных</w:t>
            </w:r>
          </w:p>
          <w:p>
            <w:pPr>
              <w:spacing w:after="20"/>
              <w:ind w:left="20"/>
              <w:jc w:val="both"/>
            </w:pPr>
            <w:r>
              <w:rPr>
                <w:rFonts w:ascii="Times New Roman"/>
                <w:b w:val="false"/>
                <w:i w:val="false"/>
                <w:color w:val="000000"/>
                <w:sz w:val="20"/>
              </w:rPr>
              <w:t>
рейсов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лярно</w:t>
            </w:r>
          </w:p>
          <w:p>
            <w:pPr>
              <w:spacing w:after="20"/>
              <w:ind w:left="20"/>
              <w:jc w:val="both"/>
            </w:pPr>
            <w:r>
              <w:rPr>
                <w:rFonts w:ascii="Times New Roman"/>
                <w:b w:val="false"/>
                <w:i w:val="false"/>
                <w:color w:val="000000"/>
                <w:sz w:val="20"/>
              </w:rPr>
              <w:t>
отправ-</w:t>
            </w:r>
          </w:p>
          <w:p>
            <w:pPr>
              <w:spacing w:after="20"/>
              <w:ind w:left="20"/>
              <w:jc w:val="both"/>
            </w:pPr>
            <w:r>
              <w:rPr>
                <w:rFonts w:ascii="Times New Roman"/>
                <w:b w:val="false"/>
                <w:i w:val="false"/>
                <w:color w:val="000000"/>
                <w:sz w:val="20"/>
              </w:rPr>
              <w:t>
ленных</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распи-</w:t>
            </w:r>
          </w:p>
          <w:p>
            <w:pPr>
              <w:spacing w:after="20"/>
              <w:ind w:left="20"/>
              <w:jc w:val="both"/>
            </w:pPr>
            <w:r>
              <w:rPr>
                <w:rFonts w:ascii="Times New Roman"/>
                <w:b w:val="false"/>
                <w:i w:val="false"/>
                <w:color w:val="000000"/>
                <w:sz w:val="20"/>
              </w:rPr>
              <w:t>
санию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ляр-</w:t>
            </w:r>
          </w:p>
          <w:p>
            <w:pPr>
              <w:spacing w:after="20"/>
              <w:ind w:left="20"/>
              <w:jc w:val="both"/>
            </w:pPr>
            <w:r>
              <w:rPr>
                <w:rFonts w:ascii="Times New Roman"/>
                <w:b w:val="false"/>
                <w:i w:val="false"/>
                <w:color w:val="000000"/>
                <w:sz w:val="20"/>
              </w:rPr>
              <w:t>
ности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чески</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лярных</w:t>
            </w:r>
          </w:p>
          <w:p>
            <w:pPr>
              <w:spacing w:after="20"/>
              <w:ind w:left="20"/>
              <w:jc w:val="both"/>
            </w:pPr>
            <w:r>
              <w:rPr>
                <w:rFonts w:ascii="Times New Roman"/>
                <w:b w:val="false"/>
                <w:i w:val="false"/>
                <w:color w:val="000000"/>
                <w:sz w:val="20"/>
              </w:rPr>
              <w:t>
рейсов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отправ-</w:t>
            </w:r>
          </w:p>
          <w:p>
            <w:pPr>
              <w:spacing w:after="20"/>
              <w:ind w:left="20"/>
              <w:jc w:val="both"/>
            </w:pPr>
            <w:r>
              <w:rPr>
                <w:rFonts w:ascii="Times New Roman"/>
                <w:b w:val="false"/>
                <w:i w:val="false"/>
                <w:color w:val="000000"/>
                <w:sz w:val="20"/>
              </w:rPr>
              <w:t>
ленных</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расписа-</w:t>
            </w:r>
          </w:p>
          <w:p>
            <w:pPr>
              <w:spacing w:after="20"/>
              <w:ind w:left="20"/>
              <w:jc w:val="both"/>
            </w:pPr>
            <w:r>
              <w:rPr>
                <w:rFonts w:ascii="Times New Roman"/>
                <w:b w:val="false"/>
                <w:i w:val="false"/>
                <w:color w:val="000000"/>
                <w:sz w:val="20"/>
              </w:rPr>
              <w:t>
нию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ляр-</w:t>
            </w:r>
          </w:p>
          <w:p>
            <w:pPr>
              <w:spacing w:after="20"/>
              <w:ind w:left="20"/>
              <w:jc w:val="both"/>
            </w:pPr>
            <w:r>
              <w:rPr>
                <w:rFonts w:ascii="Times New Roman"/>
                <w:b w:val="false"/>
                <w:i w:val="false"/>
                <w:color w:val="000000"/>
                <w:sz w:val="20"/>
              </w:rPr>
              <w:t>
ности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Пояснение к таблице</w:t>
      </w:r>
    </w:p>
    <w:bookmarkStart w:name="z538" w:id="508"/>
    <w:p>
      <w:pPr>
        <w:spacing w:after="0"/>
        <w:ind w:left="0"/>
        <w:jc w:val="both"/>
      </w:pPr>
      <w:r>
        <w:rPr>
          <w:rFonts w:ascii="Times New Roman"/>
          <w:b w:val="false"/>
          <w:i w:val="false"/>
          <w:color w:val="000000"/>
          <w:sz w:val="28"/>
        </w:rPr>
        <w:t>
      Таблица № 2. Задержки рейсов по Республике Казахстан</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725"/>
        <w:gridCol w:w="2805"/>
        <w:gridCol w:w="1886"/>
        <w:gridCol w:w="3080"/>
      </w:tblGrid>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личного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p>
            <w:pPr>
              <w:spacing w:after="20"/>
              <w:ind w:left="20"/>
              <w:jc w:val="both"/>
            </w:pPr>
            <w:r>
              <w:rPr>
                <w:rFonts w:ascii="Times New Roman"/>
                <w:b w:val="false"/>
                <w:i w:val="false"/>
                <w:color w:val="000000"/>
                <w:sz w:val="20"/>
              </w:rPr>
              <w:t>
год</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p>
            <w:pPr>
              <w:spacing w:after="20"/>
              <w:ind w:left="20"/>
              <w:jc w:val="both"/>
            </w:pPr>
            <w:r>
              <w:rPr>
                <w:rFonts w:ascii="Times New Roman"/>
                <w:b w:val="false"/>
                <w:i w:val="false"/>
                <w:color w:val="000000"/>
                <w:sz w:val="20"/>
              </w:rPr>
              <w:t>
год</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аэропорта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органа</w:t>
            </w:r>
          </w:p>
          <w:p>
            <w:pPr>
              <w:spacing w:after="20"/>
              <w:ind w:left="20"/>
              <w:jc w:val="both"/>
            </w:pPr>
            <w:r>
              <w:rPr>
                <w:rFonts w:ascii="Times New Roman"/>
                <w:b w:val="false"/>
                <w:i w:val="false"/>
                <w:color w:val="000000"/>
                <w:sz w:val="20"/>
              </w:rPr>
              <w:t>
ОВД</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Пояснение к таблице</w:t>
      </w:r>
    </w:p>
    <w:bookmarkStart w:name="z539" w:id="509"/>
    <w:p>
      <w:pPr>
        <w:spacing w:after="0"/>
        <w:ind w:left="0"/>
        <w:jc w:val="both"/>
      </w:pPr>
      <w:r>
        <w:rPr>
          <w:rFonts w:ascii="Times New Roman"/>
          <w:b w:val="false"/>
          <w:i w:val="false"/>
          <w:color w:val="000000"/>
          <w:sz w:val="28"/>
        </w:rPr>
        <w:t>
      Таблица № 3. Задержки рейсов по международному расписанию</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1630"/>
        <w:gridCol w:w="1631"/>
        <w:gridCol w:w="1829"/>
        <w:gridCol w:w="1845"/>
      </w:tblGrid>
      <w:tr>
        <w:trPr>
          <w:trHeight w:val="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личного</w:t>
            </w:r>
          </w:p>
          <w:p>
            <w:pPr>
              <w:spacing w:after="20"/>
              <w:ind w:left="20"/>
              <w:jc w:val="both"/>
            </w:pPr>
            <w:r>
              <w:rPr>
                <w:rFonts w:ascii="Times New Roman"/>
                <w:b w:val="false"/>
                <w:i w:val="false"/>
                <w:color w:val="000000"/>
                <w:sz w:val="20"/>
              </w:rPr>
              <w:t>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p>
            <w:pPr>
              <w:spacing w:after="20"/>
              <w:ind w:left="20"/>
              <w:jc w:val="both"/>
            </w:pPr>
            <w:r>
              <w:rPr>
                <w:rFonts w:ascii="Times New Roman"/>
                <w:b w:val="false"/>
                <w:i w:val="false"/>
                <w:color w:val="000000"/>
                <w:sz w:val="20"/>
              </w:rPr>
              <w:t>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p>
            <w:pPr>
              <w:spacing w:after="20"/>
              <w:ind w:left="20"/>
              <w:jc w:val="both"/>
            </w:pPr>
            <w:r>
              <w:rPr>
                <w:rFonts w:ascii="Times New Roman"/>
                <w:b w:val="false"/>
                <w:i w:val="false"/>
                <w:color w:val="000000"/>
                <w:sz w:val="20"/>
              </w:rPr>
              <w:t>
год</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p>
            <w:pPr>
              <w:spacing w:after="20"/>
              <w:ind w:left="20"/>
              <w:jc w:val="both"/>
            </w:pPr>
            <w:r>
              <w:rPr>
                <w:rFonts w:ascii="Times New Roman"/>
                <w:b w:val="false"/>
                <w:i w:val="false"/>
                <w:color w:val="000000"/>
                <w:sz w:val="20"/>
              </w:rPr>
              <w:t>
год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p>
            <w:pPr>
              <w:spacing w:after="20"/>
              <w:ind w:left="20"/>
              <w:jc w:val="both"/>
            </w:pPr>
            <w:r>
              <w:rPr>
                <w:rFonts w:ascii="Times New Roman"/>
                <w:b w:val="false"/>
                <w:i w:val="false"/>
                <w:color w:val="000000"/>
                <w:sz w:val="20"/>
              </w:rPr>
              <w:t>
год</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аэропорта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органа ОВД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w:t>
            </w:r>
          </w:p>
          <w:p>
            <w:pPr>
              <w:spacing w:after="20"/>
              <w:ind w:left="20"/>
              <w:jc w:val="both"/>
            </w:pPr>
            <w:r>
              <w:rPr>
                <w:rFonts w:ascii="Times New Roman"/>
                <w:b w:val="false"/>
                <w:i w:val="false"/>
                <w:color w:val="000000"/>
                <w:sz w:val="20"/>
              </w:rPr>
              <w:t>
числе: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пограничного</w:t>
            </w:r>
          </w:p>
          <w:p>
            <w:pPr>
              <w:spacing w:after="20"/>
              <w:ind w:left="20"/>
              <w:jc w:val="both"/>
            </w:pPr>
            <w:r>
              <w:rPr>
                <w:rFonts w:ascii="Times New Roman"/>
                <w:b w:val="false"/>
                <w:i w:val="false"/>
                <w:color w:val="000000"/>
                <w:sz w:val="20"/>
              </w:rPr>
              <w:t>
контроля (СПК)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w:t>
            </w:r>
          </w:p>
          <w:p>
            <w:pPr>
              <w:spacing w:after="20"/>
              <w:ind w:left="20"/>
              <w:jc w:val="both"/>
            </w:pPr>
            <w:r>
              <w:rPr>
                <w:rFonts w:ascii="Times New Roman"/>
                <w:b w:val="false"/>
                <w:i w:val="false"/>
                <w:color w:val="000000"/>
                <w:sz w:val="20"/>
              </w:rPr>
              <w:t>
аэропорты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таблице</w:t>
      </w:r>
    </w:p>
    <w:bookmarkStart w:name="z540" w:id="510"/>
    <w:p>
      <w:pPr>
        <w:spacing w:after="0"/>
        <w:ind w:left="0"/>
        <w:jc w:val="both"/>
      </w:pPr>
      <w:r>
        <w:rPr>
          <w:rFonts w:ascii="Times New Roman"/>
          <w:b w:val="false"/>
          <w:i w:val="false"/>
          <w:color w:val="000000"/>
          <w:sz w:val="28"/>
        </w:rPr>
        <w:t>
      Таблица № 4. Задержки, не зависящие от служб</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757"/>
        <w:gridCol w:w="1757"/>
        <w:gridCol w:w="1757"/>
        <w:gridCol w:w="1757"/>
        <w:gridCol w:w="1757"/>
        <w:gridCol w:w="960"/>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щий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щий</w:t>
            </w:r>
          </w:p>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щий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щий</w:t>
            </w:r>
          </w:p>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щий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p>
            <w:pPr>
              <w:spacing w:after="20"/>
              <w:ind w:left="20"/>
              <w:jc w:val="both"/>
            </w:pPr>
            <w:r>
              <w:rPr>
                <w:rFonts w:ascii="Times New Roman"/>
                <w:b w:val="false"/>
                <w:i w:val="false"/>
                <w:color w:val="000000"/>
                <w:sz w:val="20"/>
              </w:rPr>
              <w:t>
год</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w:t>
            </w:r>
          </w:p>
          <w:p>
            <w:pPr>
              <w:spacing w:after="20"/>
              <w:ind w:left="20"/>
              <w:jc w:val="both"/>
            </w:pPr>
            <w:r>
              <w:rPr>
                <w:rFonts w:ascii="Times New Roman"/>
                <w:b w:val="false"/>
                <w:i w:val="false"/>
                <w:color w:val="000000"/>
                <w:sz w:val="20"/>
              </w:rPr>
              <w:t>
прибытие</w:t>
            </w:r>
          </w:p>
          <w:p>
            <w:pPr>
              <w:spacing w:after="20"/>
              <w:ind w:left="20"/>
              <w:jc w:val="both"/>
            </w:pPr>
            <w:r>
              <w:rPr>
                <w:rFonts w:ascii="Times New Roman"/>
                <w:b w:val="false"/>
                <w:i w:val="false"/>
                <w:color w:val="000000"/>
                <w:sz w:val="20"/>
              </w:rPr>
              <w:t>
самолета</w:t>
            </w:r>
          </w:p>
          <w:p>
            <w:pPr>
              <w:spacing w:after="20"/>
              <w:ind w:left="20"/>
              <w:jc w:val="both"/>
            </w:pPr>
            <w:r>
              <w:rPr>
                <w:rFonts w:ascii="Times New Roman"/>
                <w:b w:val="false"/>
                <w:i w:val="false"/>
                <w:color w:val="000000"/>
                <w:sz w:val="20"/>
              </w:rPr>
              <w:t>
(ППС)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 по</w:t>
            </w:r>
          </w:p>
          <w:p>
            <w:pPr>
              <w:spacing w:after="20"/>
              <w:ind w:left="20"/>
              <w:jc w:val="both"/>
            </w:pPr>
            <w:r>
              <w:rPr>
                <w:rFonts w:ascii="Times New Roman"/>
                <w:b w:val="false"/>
                <w:i w:val="false"/>
                <w:color w:val="000000"/>
                <w:sz w:val="20"/>
              </w:rPr>
              <w:t>
метеоусловиям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таблице</w:t>
      </w:r>
    </w:p>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ОСНОВНЫМИ ПРИЧИНАМИ ЗАДЕРЖЕК РЕЙСОВ ЯВИЛИСЬ: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