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5fbd" w14:textId="7435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области формирования, хранения и использования документов Национального архивного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11 июля 2011 года № 198. Зарегистрирован в Министерстве юстиции Республики Казахстан 8 августа 2011 года № 7112. Утратил силу приказом Министра культуры и информации Республики Казахстан от 10 августа 2012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информации РК от 10.08.2012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государственном контроле и надзоре в Республике Казахстан" и подпункту 20)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критерии оценки степени рисков в области формирования, хранения и использования документов Национального архивного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связи и информации Республики Казахстан (Берсебаеву Б.Т.)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 в средствах массовой информации и размещение на интернет-ресурсе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Уразова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2011 года № 198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области формирования, хранения</w:t>
      </w:r>
      <w:r>
        <w:br/>
      </w:r>
      <w:r>
        <w:rPr>
          <w:rFonts w:ascii="Times New Roman"/>
          <w:b/>
          <w:i w:val="false"/>
          <w:color w:val="000000"/>
        </w:rPr>
        <w:t>
и использования документов Национального архивного фонда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в области формирования, хранения и использования документов Национального архивного фонда Республики Казахстан (далее - критерии) разработаны в соответствий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государственном контроле и надзоре в Республике Казахстан" и подпунктом 20)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Национальном архивном фонде и архивах" с целью отнесения проверяемых субъектов к определенной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проверяемые субъекты - государственные юридические лица, в деятельности которых образуются документы Национального архивного фонда, а также органы управления и ведения архивным 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- вероятность причинения повреждения, утраты (уничтожения) документов Национального архивного фонда Республики Казахстан и документов по личному составу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степени риска проверяемые субъекты относятся к группам высокого, среднего либо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 все проверяемые субъекты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приоритетного отбора проверяемые субъектов внутри группы незначительной степени риска является наибольший объем хранящейся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дальнейшем по результатам проверки с учетом набранных баллов по критериям, проверяемые субъекты прошедшие проверку перераспределяются в соответствующие группы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незначительной степени риска относятся проверяемые субъекты, набравшие по результатам проверок от 1 до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относятся проверяемые субъекты, набравшие по результатам проверок от 6 до 11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высокой степени риска относятся проверяемые субъекты, набравшие по результатам проверок свыше 11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Критериями для оценки степени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 к оформлению документов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требований к организации документооборота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согласованной номенклатуры дел, нарушение порядка формирования дел и передачи их в архив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установленных сроков временного хранения документов Национального архивного фонда в ведомственном архиве и порядка передачи их в государственный архив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учета документов Национального архивного фонда и по личному составу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системы научно-справочного аппарата к документам Национального архивного фонда и по личному составу в государственных и специальных государственных архивах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режима и условий хранения документов Национального архивного фонда - 6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прав и интересов физических и юридических лиц в использовании документов Национального архивного фонда и по личному составу - 6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сроков хранения документов, установленных Перечнем типовых документов, образующихся в деятельности государственных и негосударственных организаций с указанием сроков хранения,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культуры и информации Республики Казахстан от 25 сентября 2009 года № 128, зарегистрированным Реестре государственной регистрации нормативных правовых актов № 5834 - 6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учета физического и химико-технического состояния документов Национального архивного фонда и по личному составу в государственных и специальных государственных архивах - 6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обеспечение сохранности документов Национального архивного фонда Республики Казахстан и по личному составу - 12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уничтожение документов Национального архивного фонда и по личному составу, без согласования с государственными органами - 12 баллов.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