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1f9e" w14:textId="22e1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233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 августа 2011 года № 211. Зарегистрирован в Министерстве юстиции Республики Казахстан 5 сентября 2011 года № 7161. Утратил силу приказом Председателя Агентства Республики Казахстан по статистике от 25 октября 2012 года № 294.</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25.10.2012 </w:t>
      </w:r>
      <w:r>
        <w:rPr>
          <w:rFonts w:ascii="Times New Roman"/>
          <w:b w:val="false"/>
          <w:i w:val="false"/>
          <w:color w:val="ff0000"/>
          <w:sz w:val="28"/>
        </w:rPr>
        <w:t>№ 294</w:t>
      </w:r>
      <w:r>
        <w:rPr>
          <w:rFonts w:ascii="Times New Roman"/>
          <w:b w:val="false"/>
          <w:i w:val="false"/>
          <w:color w:val="ff0000"/>
          <w:sz w:val="28"/>
        </w:rPr>
        <w:t> (вводится в действие с 01.01.2013).</w:t>
      </w:r>
    </w:p>
    <w:bookmarkStart w:name="z2" w:id="0"/>
    <w:p>
      <w:pPr>
        <w:spacing w:after="0"/>
        <w:ind w:left="0"/>
        <w:jc w:val="both"/>
      </w:pPr>
      <w:r>
        <w:rPr>
          <w:rFonts w:ascii="Times New Roman"/>
          <w:b w:val="false"/>
          <w:i w:val="false"/>
          <w:color w:val="000000"/>
          <w:sz w:val="28"/>
        </w:rPr>
        <w:t>      В целях оптимизации государственной статистики, и исключения дублирования показателей в статистических формах общегосударственных статистических наблюдений,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233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6493, опубликованный в газете «Казахстанская правда» от 19 февраля 2011 года № 62-63 (26483-26484), 23 февраля 2011 года № 66-67 (26487-26488)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Р. В. Скляр</w:t>
      </w:r>
      <w:r>
        <w:br/>
      </w:r>
      <w:r>
        <w:rPr>
          <w:rFonts w:ascii="Times New Roman"/>
          <w:b w:val="false"/>
          <w:i w:val="false"/>
          <w:color w:val="000000"/>
          <w:sz w:val="28"/>
        </w:rPr>
        <w:t>
</w:t>
      </w:r>
      <w:r>
        <w:rPr>
          <w:rFonts w:ascii="Times New Roman"/>
          <w:b w:val="false"/>
          <w:i/>
          <w:color w:val="000000"/>
          <w:sz w:val="28"/>
        </w:rPr>
        <w:t>      12 августа 2011 года</w:t>
      </w:r>
    </w:p>
    <w:bookmarkStart w:name="z10" w:id="1"/>
    <w:p>
      <w:pPr>
        <w:spacing w:after="0"/>
        <w:ind w:left="0"/>
        <w:jc w:val="both"/>
      </w:pPr>
      <w:r>
        <w:rPr>
          <w:rFonts w:ascii="Times New Roman"/>
          <w:b w:val="false"/>
          <w:i w:val="false"/>
          <w:color w:val="000000"/>
          <w:sz w:val="28"/>
        </w:rPr>
        <w:t>
Приложение 1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 августа 2011 года № 211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2805"/>
        <w:gridCol w:w="1443"/>
        <w:gridCol w:w="1430"/>
        <w:gridCol w:w="2594"/>
        <w:gridCol w:w="160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9017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 xml:space="preserve">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Төрағаның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233 бұйрығына 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 xml:space="preserve">заңнамасына сәйкес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Казакстан</w:t>
            </w:r>
          </w:p>
        </w:tc>
      </w:tr>
      <w:tr>
        <w:trPr>
          <w:trHeight w:val="10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0751101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0751101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жұмысы туралы есеп</w:t>
            </w:r>
          </w:p>
        </w:tc>
      </w:tr>
      <w:tr>
        <w:trPr>
          <w:trHeight w:val="67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транспорта</w:t>
            </w:r>
          </w:p>
        </w:tc>
      </w:tr>
      <w:tr>
        <w:trPr>
          <w:trHeight w:val="42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49-51) болып табылатын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сондай-ақ жолаушыларды</w:t>
            </w:r>
            <w:r>
              <w:br/>
            </w:r>
            <w:r>
              <w:rPr>
                <w:rFonts w:ascii="Times New Roman"/>
                <w:b w:val="false"/>
                <w:i w:val="false"/>
                <w:color w:val="000000"/>
                <w:sz w:val="20"/>
              </w:rPr>
              <w:t>
</w:t>
            </w:r>
            <w:r>
              <w:rPr>
                <w:rFonts w:ascii="Times New Roman"/>
                <w:b/>
                <w:i w:val="false"/>
                <w:color w:val="000000"/>
                <w:sz w:val="20"/>
              </w:rPr>
              <w:t>коммерциялық негізде тасымалдау бойынша негізгі емес қызмет түрін жүзеге</w:t>
            </w:r>
            <w:r>
              <w:br/>
            </w:r>
            <w:r>
              <w:rPr>
                <w:rFonts w:ascii="Times New Roman"/>
                <w:b w:val="false"/>
                <w:i w:val="false"/>
                <w:color w:val="000000"/>
                <w:sz w:val="20"/>
              </w:rPr>
              <w:t>
</w:t>
            </w:r>
            <w:r>
              <w:rPr>
                <w:rFonts w:ascii="Times New Roman"/>
                <w:b/>
                <w:i w:val="false"/>
                <w:color w:val="000000"/>
                <w:sz w:val="20"/>
              </w:rPr>
              <w:t>асыратын заңды тұлғалар және өзен мен қалалық электр көлігінде жолаушыларды</w:t>
            </w:r>
            <w:r>
              <w:br/>
            </w:r>
            <w:r>
              <w:rPr>
                <w:rFonts w:ascii="Times New Roman"/>
                <w:b w:val="false"/>
                <w:i w:val="false"/>
                <w:color w:val="000000"/>
                <w:sz w:val="20"/>
              </w:rPr>
              <w:t>
</w:t>
            </w:r>
            <w:r>
              <w:rPr>
                <w:rFonts w:ascii="Times New Roman"/>
                <w:b/>
                <w:i w:val="false"/>
                <w:color w:val="000000"/>
                <w:sz w:val="20"/>
              </w:rPr>
              <w:t>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 xml:space="preserve">подразделения, с основным видом деятельности – </w:t>
            </w:r>
            <w:r>
              <w:rPr>
                <w:rFonts w:ascii="Times New Roman"/>
                <w:b w:val="false"/>
                <w:i w:val="false"/>
                <w:color w:val="000000"/>
                <w:sz w:val="20"/>
              </w:rPr>
              <w:t>транспорт (коды Общего классификатора</w:t>
            </w:r>
            <w:r>
              <w:br/>
            </w:r>
            <w:r>
              <w:rPr>
                <w:rFonts w:ascii="Times New Roman"/>
                <w:b w:val="false"/>
                <w:i w:val="false"/>
                <w:color w:val="000000"/>
                <w:sz w:val="20"/>
              </w:rPr>
              <w:t>
</w:t>
            </w:r>
            <w:r>
              <w:rPr>
                <w:rFonts w:ascii="Times New Roman"/>
                <w:b w:val="false"/>
                <w:i w:val="false"/>
                <w:color w:val="000000"/>
                <w:sz w:val="20"/>
              </w:rPr>
              <w:t xml:space="preserve">видов экономической деятельности 49 – </w:t>
            </w:r>
            <w:r>
              <w:rPr>
                <w:rFonts w:ascii="Times New Roman"/>
                <w:b w:val="false"/>
                <w:i w:val="false"/>
                <w:color w:val="000000"/>
                <w:sz w:val="20"/>
              </w:rPr>
              <w:t>51), а также юридические лица, осуществляющие</w:t>
            </w:r>
            <w:r>
              <w:br/>
            </w:r>
            <w:r>
              <w:rPr>
                <w:rFonts w:ascii="Times New Roman"/>
                <w:b w:val="false"/>
                <w:i w:val="false"/>
                <w:color w:val="000000"/>
                <w:sz w:val="20"/>
              </w:rPr>
              <w:t>
</w:t>
            </w:r>
            <w:r>
              <w:rPr>
                <w:rFonts w:ascii="Times New Roman"/>
                <w:b w:val="false"/>
                <w:i w:val="false"/>
                <w:color w:val="000000"/>
                <w:sz w:val="20"/>
              </w:rPr>
              <w:t xml:space="preserve">вторичные виды деятельности по </w:t>
            </w:r>
            <w:r>
              <w:rPr>
                <w:rFonts w:ascii="Times New Roman"/>
                <w:b w:val="false"/>
                <w:i w:val="false"/>
                <w:color w:val="000000"/>
                <w:sz w:val="20"/>
              </w:rPr>
              <w:t>перевозке пассажиров на коммерческой основе, и</w:t>
            </w:r>
            <w:r>
              <w:br/>
            </w:r>
            <w:r>
              <w:rPr>
                <w:rFonts w:ascii="Times New Roman"/>
                <w:b w:val="false"/>
                <w:i w:val="false"/>
                <w:color w:val="000000"/>
                <w:sz w:val="20"/>
              </w:rPr>
              <w:t>
</w:t>
            </w:r>
            <w:r>
              <w:rPr>
                <w:rFonts w:ascii="Times New Roman"/>
                <w:b w:val="false"/>
                <w:i w:val="false"/>
                <w:color w:val="000000"/>
                <w:sz w:val="20"/>
              </w:rPr>
              <w:t xml:space="preserve">индивидуальные </w:t>
            </w:r>
            <w:r>
              <w:rPr>
                <w:rFonts w:ascii="Times New Roman"/>
                <w:b w:val="false"/>
                <w:i w:val="false"/>
                <w:color w:val="000000"/>
                <w:sz w:val="20"/>
              </w:rPr>
              <w:t>предприниматели, осуществляющие перевозку пассажиров на речном и</w:t>
            </w:r>
            <w:r>
              <w:br/>
            </w:r>
            <w:r>
              <w:rPr>
                <w:rFonts w:ascii="Times New Roman"/>
                <w:b w:val="false"/>
                <w:i w:val="false"/>
                <w:color w:val="000000"/>
                <w:sz w:val="20"/>
              </w:rPr>
              <w:t>
</w:t>
            </w:r>
            <w:r>
              <w:rPr>
                <w:rFonts w:ascii="Times New Roman"/>
                <w:b w:val="false"/>
                <w:i w:val="false"/>
                <w:color w:val="000000"/>
                <w:sz w:val="20"/>
              </w:rPr>
              <w:t xml:space="preserve">городском </w:t>
            </w:r>
            <w:r>
              <w:rPr>
                <w:rFonts w:ascii="Times New Roman"/>
                <w:b w:val="false"/>
                <w:i w:val="false"/>
                <w:color w:val="000000"/>
                <w:sz w:val="20"/>
              </w:rPr>
              <w:t>электрическом транспорте.</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 2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88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8852"/>
        <w:gridCol w:w="2130"/>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w:t>
            </w:r>
            <w:r>
              <w:br/>
            </w:r>
            <w:r>
              <w:rPr>
                <w:rFonts w:ascii="Times New Roman"/>
                <w:b w:val="false"/>
                <w:i w:val="false"/>
                <w:color w:val="000000"/>
                <w:sz w:val="20"/>
              </w:rPr>
              <w:t>
</w:t>
            </w:r>
            <w:r>
              <w:rPr>
                <w:rFonts w:ascii="Times New Roman"/>
                <w:b w:val="false"/>
                <w:i w:val="false"/>
                <w:color w:val="000000"/>
                <w:sz w:val="20"/>
              </w:rPr>
              <w:t>грузобагажа, тонн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2. Кәсіпорын жұмысының негізгі көрсеткіштерін көрсетіңіз</w:t>
      </w:r>
      <w:r>
        <w:br/>
      </w:r>
      <w:r>
        <w:rPr>
          <w:rFonts w:ascii="Times New Roman"/>
          <w:b w:val="false"/>
          <w:i w:val="false"/>
          <w:color w:val="000000"/>
          <w:sz w:val="28"/>
        </w:rPr>
        <w:t>
</w:t>
      </w:r>
      <w:r>
        <w:rPr>
          <w:rFonts w:ascii="Times New Roman"/>
          <w:b/>
          <w:i w:val="false"/>
          <w:color w:val="000000"/>
          <w:sz w:val="28"/>
        </w:rPr>
        <w:t>(тек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w:t>
      </w:r>
      <w:r>
        <w:br/>
      </w:r>
      <w:r>
        <w:rPr>
          <w:rFonts w:ascii="Times New Roman"/>
          <w:b w:val="false"/>
          <w:i w:val="false"/>
          <w:color w:val="000000"/>
          <w:sz w:val="28"/>
        </w:rPr>
        <w:t>
только предприятия трубопроводного транспорта)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324"/>
        <w:gridCol w:w="3037"/>
        <w:gridCol w:w="2661"/>
        <w:gridCol w:w="3135"/>
      </w:tblGrid>
      <w:tr>
        <w:trPr>
          <w:trHeight w:val="91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тонн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2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предприятию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областям: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3. Жүк түрлері бойынша жүк тасымалдау көлемін көрсетіңіз</w:t>
      </w:r>
      <w:r>
        <w:br/>
      </w:r>
      <w:r>
        <w:rPr>
          <w:rFonts w:ascii="Times New Roman"/>
          <w:b w:val="false"/>
          <w:i w:val="false"/>
          <w:color w:val="000000"/>
          <w:sz w:val="28"/>
        </w:rPr>
        <w:t>
</w:t>
      </w:r>
      <w:r>
        <w:rPr>
          <w:rFonts w:ascii="Times New Roman"/>
          <w:b/>
          <w:i w:val="false"/>
          <w:color w:val="000000"/>
          <w:sz w:val="28"/>
        </w:rPr>
        <w:t>(есепті тоқсаннан кейін 32 күніне, тоқсанға толтырылады)</w:t>
      </w:r>
      <w:r>
        <w:br/>
      </w:r>
      <w:r>
        <w:rPr>
          <w:rFonts w:ascii="Times New Roman"/>
          <w:b w:val="false"/>
          <w:i w:val="false"/>
          <w:color w:val="000000"/>
          <w:sz w:val="28"/>
        </w:rPr>
        <w:t>
Укажите объемы по перевозке грузов по видам (заполняется за</w:t>
      </w:r>
      <w:r>
        <w:br/>
      </w:r>
      <w:r>
        <w:rPr>
          <w:rFonts w:ascii="Times New Roman"/>
          <w:b w:val="false"/>
          <w:i w:val="false"/>
          <w:color w:val="000000"/>
          <w:sz w:val="28"/>
        </w:rPr>
        <w:t>
квартал, на 32 день после отчетного квартала)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5863"/>
        <w:gridCol w:w="5288"/>
      </w:tblGrid>
      <w:tr>
        <w:trPr>
          <w:trHeight w:val="37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br/>
            </w:r>
            <w:r>
              <w:rPr>
                <w:rFonts w:ascii="Times New Roman"/>
                <w:b w:val="false"/>
                <w:i w:val="false"/>
                <w:color w:val="000000"/>
                <w:sz w:val="20"/>
              </w:rPr>
              <w:t>
</w:t>
            </w:r>
            <w:r>
              <w:rPr>
                <w:rFonts w:ascii="Times New Roman"/>
                <w:b/>
                <w:i w:val="false"/>
                <w:color w:val="000000"/>
                <w:sz w:val="20"/>
              </w:rPr>
              <w:t>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 грузобагажа,</w:t>
            </w:r>
            <w:r>
              <w:br/>
            </w:r>
            <w:r>
              <w:rPr>
                <w:rFonts w:ascii="Times New Roman"/>
                <w:b w:val="false"/>
                <w:i w:val="false"/>
                <w:color w:val="000000"/>
                <w:sz w:val="20"/>
              </w:rPr>
              <w:t>
</w:t>
            </w:r>
            <w:r>
              <w:rPr>
                <w:rFonts w:ascii="Times New Roman"/>
                <w:b w:val="false"/>
                <w:i w:val="false"/>
                <w:color w:val="000000"/>
                <w:sz w:val="20"/>
              </w:rPr>
              <w:t>тонн</w:t>
            </w:r>
          </w:p>
        </w:tc>
      </w:tr>
      <w:tr>
        <w:trPr>
          <w:trHeight w:val="19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w:t>
            </w:r>
            <w:r>
              <w:br/>
            </w:r>
            <w:r>
              <w:rPr>
                <w:rFonts w:ascii="Times New Roman"/>
                <w:b w:val="false"/>
                <w:i w:val="false"/>
                <w:color w:val="000000"/>
                <w:sz w:val="20"/>
              </w:rPr>
              <w:t>
</w:t>
            </w:r>
            <w:r>
              <w:rPr>
                <w:rFonts w:ascii="Times New Roman"/>
                <w:b/>
                <w:i w:val="false"/>
                <w:color w:val="000000"/>
                <w:sz w:val="20"/>
              </w:rPr>
              <w:t>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w:t>
            </w:r>
            <w:r>
              <w:br/>
            </w:r>
            <w:r>
              <w:rPr>
                <w:rFonts w:ascii="Times New Roman"/>
                <w:b w:val="false"/>
                <w:i w:val="false"/>
                <w:color w:val="000000"/>
                <w:sz w:val="20"/>
              </w:rPr>
              <w:t>
</w:t>
            </w:r>
            <w:r>
              <w:rPr>
                <w:rFonts w:ascii="Times New Roman"/>
                <w:b/>
                <w:i w:val="false"/>
                <w:color w:val="000000"/>
                <w:sz w:val="20"/>
              </w:rPr>
              <w:t>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w:t>
            </w:r>
            <w:r>
              <w:br/>
            </w:r>
            <w:r>
              <w:rPr>
                <w:rFonts w:ascii="Times New Roman"/>
                <w:b w:val="false"/>
                <w:i w:val="false"/>
                <w:color w:val="000000"/>
                <w:sz w:val="20"/>
              </w:rPr>
              <w:t>
</w:t>
            </w:r>
            <w:r>
              <w:rPr>
                <w:rFonts w:ascii="Times New Roman"/>
                <w:b/>
                <w:i w:val="false"/>
                <w:color w:val="000000"/>
                <w:sz w:val="20"/>
              </w:rPr>
              <w:t>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w:t>
      </w:r>
    </w:p>
    <w:p>
      <w:pPr>
        <w:spacing w:after="0"/>
        <w:ind w:left="0"/>
        <w:jc w:val="both"/>
      </w:pPr>
      <w:r>
        <w:rPr>
          <w:rFonts w:ascii="Times New Roman"/>
          <w:b/>
          <w:i w:val="false"/>
          <w:color w:val="000000"/>
          <w:sz w:val="28"/>
        </w:rPr>
        <w:t>Тел.:               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Тел.: ________        Адрес электронной почты 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    Тел.:</w:t>
      </w:r>
      <w:r>
        <w:br/>
      </w:r>
      <w:r>
        <w:rPr>
          <w:rFonts w:ascii="Times New Roman"/>
          <w:b w:val="false"/>
          <w:i w:val="false"/>
          <w:color w:val="000000"/>
          <w:sz w:val="28"/>
        </w:rPr>
        <w:t>
Фамилия и телефон исполнителя ____________ Тел.: 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____________________ (Ф.И.О., подпись) 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_______________ (Ф.И.О., подпись) _________</w:t>
      </w:r>
    </w:p>
    <w:p>
      <w:pPr>
        <w:spacing w:after="0"/>
        <w:ind w:left="0"/>
        <w:jc w:val="both"/>
      </w:pPr>
      <w:r>
        <w:rPr>
          <w:rFonts w:ascii="Times New Roman"/>
          <w:b w:val="false"/>
          <w:i w:val="false"/>
          <w:color w:val="000000"/>
          <w:sz w:val="28"/>
        </w:rPr>
        <w:t>                              М.О./М.П.</w:t>
      </w:r>
    </w:p>
    <w:bookmarkStart w:name="z14" w:id="5"/>
    <w:p>
      <w:pPr>
        <w:spacing w:after="0"/>
        <w:ind w:left="0"/>
        <w:jc w:val="both"/>
      </w:pPr>
      <w:r>
        <w:rPr>
          <w:rFonts w:ascii="Times New Roman"/>
          <w:b w:val="false"/>
          <w:i w:val="false"/>
          <w:color w:val="000000"/>
          <w:sz w:val="28"/>
        </w:rPr>
        <w:t>
Приложение 2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 августа 2011 года № 211</w:t>
      </w:r>
    </w:p>
    <w:bookmarkEnd w:id="5"/>
    <w:bookmarkStart w:name="z15" w:id="6"/>
    <w:p>
      <w:pPr>
        <w:spacing w:after="0"/>
        <w:ind w:left="0"/>
        <w:jc w:val="both"/>
      </w:pPr>
      <w:r>
        <w:rPr>
          <w:rFonts w:ascii="Times New Roman"/>
          <w:b w:val="false"/>
          <w:i w:val="false"/>
          <w:color w:val="000000"/>
          <w:sz w:val="28"/>
        </w:rPr>
        <w:t xml:space="preserve">
Приложение 8 к приказу исполняющего     </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233         </w:t>
      </w:r>
    </w:p>
    <w:bookmarkEnd w:id="6"/>
    <w:bookmarkStart w:name="z16"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транспорта»</w:t>
      </w:r>
      <w:r>
        <w:br/>
      </w:r>
      <w:r>
        <w:rPr>
          <w:rFonts w:ascii="Times New Roman"/>
          <w:b/>
          <w:i w:val="false"/>
          <w:color w:val="000000"/>
        </w:rPr>
        <w:t>
(код 0751101, индекс 1-транспорт, периодичность месячная)</w:t>
      </w:r>
    </w:p>
    <w:bookmarkEnd w:id="7"/>
    <w:bookmarkStart w:name="z17" w:id="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0751101, индекс 1-транспорт,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грузооборот - объем работы транспорта по перевозке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2) пассажирооборот - объем работы транспорта по перевозке пассажиров. Единицей измерения является пассажиро-километр, то есть перемещение пассажира на расстояние.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w:t>
      </w:r>
      <w:r>
        <w:br/>
      </w:r>
      <w:r>
        <w:rPr>
          <w:rFonts w:ascii="Times New Roman"/>
          <w:b w:val="false"/>
          <w:i w:val="false"/>
          <w:color w:val="000000"/>
          <w:sz w:val="28"/>
        </w:rPr>
        <w:t>
</w:t>
      </w:r>
      <w:r>
        <w:rPr>
          <w:rFonts w:ascii="Times New Roman"/>
          <w:b w:val="false"/>
          <w:i w:val="false"/>
          <w:color w:val="000000"/>
          <w:sz w:val="28"/>
        </w:rPr>
        <w:t>
      3) перевезено пассажиров - число пассажиров, перевезенных за определенный период времени, учитывается по видам транспорта. Единицей наблюдения по перевозке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4) перевезено (транспортировано) грузов, багажа, грузобагажа - количество грузов в тоннах, перевезенных транспортом. Учитывается по видам транспорта;</w:t>
      </w:r>
      <w:r>
        <w:br/>
      </w:r>
      <w:r>
        <w:rPr>
          <w:rFonts w:ascii="Times New Roman"/>
          <w:b w:val="false"/>
          <w:i w:val="false"/>
          <w:color w:val="000000"/>
          <w:sz w:val="28"/>
        </w:rPr>
        <w:t>
</w:t>
      </w:r>
      <w:r>
        <w:rPr>
          <w:rFonts w:ascii="Times New Roman"/>
          <w:b w:val="false"/>
          <w:i w:val="false"/>
          <w:color w:val="000000"/>
          <w:sz w:val="28"/>
        </w:rPr>
        <w:t>
      5) доходы от перевозок - это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перевозке и за пользование имуществом транспортных предприятий. В доходы от перевозки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Предприятия железнодорожного, водного (включая индивидуальных предпринимателей, осуществляющих перевозку пассажиров на коммерческой основе на речном транспорте) и воздушного транспорта по показателям, связанным с перевозкой пассажиров (перевезено пассажиров, пассажирооборот и доходы от перевозки пассажиров), заполняют итоговые строки, а предприятия прочего сухопутного транспорта и нетранспортные предприятия, осуществляющие перевозку пассажиров на коммерческой основе по этим же показателям заполняют те виды транспорта, которыми была осуществлена работа.</w:t>
      </w:r>
      <w:r>
        <w:br/>
      </w:r>
      <w:r>
        <w:rPr>
          <w:rFonts w:ascii="Times New Roman"/>
          <w:b w:val="false"/>
          <w:i w:val="false"/>
          <w:color w:val="000000"/>
          <w:sz w:val="28"/>
        </w:rPr>
        <w:t>
</w:t>
      </w:r>
      <w:r>
        <w:rPr>
          <w:rFonts w:ascii="Times New Roman"/>
          <w:b w:val="false"/>
          <w:i w:val="false"/>
          <w:color w:val="000000"/>
          <w:sz w:val="28"/>
        </w:rPr>
        <w:t>
      Все показатели, кроме показателя «Перевезено пассажиров», заполняются с одним знаком после запятой. Показатель «Перевезено пассажиров» заполняется в целых числах.</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(грузов, багажа, грузобагажа) отражаются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Перевозка пассажиров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w:t>
      </w:r>
      <w:r>
        <w:br/>
      </w:r>
      <w:r>
        <w:rPr>
          <w:rFonts w:ascii="Times New Roman"/>
          <w:b w:val="false"/>
          <w:i w:val="false"/>
          <w:color w:val="000000"/>
          <w:sz w:val="28"/>
        </w:rPr>
        <w:t>
</w:t>
      </w:r>
      <w:r>
        <w:rPr>
          <w:rFonts w:ascii="Times New Roman"/>
          <w:b w:val="false"/>
          <w:i w:val="false"/>
          <w:color w:val="000000"/>
          <w:sz w:val="28"/>
        </w:rPr>
        <w:t>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w:t>
      </w:r>
      <w:r>
        <w:br/>
      </w:r>
      <w:r>
        <w:rPr>
          <w:rFonts w:ascii="Times New Roman"/>
          <w:b w:val="false"/>
          <w:i w:val="false"/>
          <w:color w:val="000000"/>
          <w:sz w:val="28"/>
        </w:rPr>
        <w:t>
</w:t>
      </w:r>
      <w:r>
        <w:rPr>
          <w:rFonts w:ascii="Times New Roman"/>
          <w:b w:val="false"/>
          <w:i w:val="false"/>
          <w:color w:val="000000"/>
          <w:sz w:val="28"/>
        </w:rPr>
        <w:t>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w:t>
      </w:r>
      <w:r>
        <w:rPr>
          <w:rFonts w:ascii="Times New Roman"/>
          <w:b w:val="false"/>
          <w:i w:val="false"/>
          <w:color w:val="000000"/>
          <w:sz w:val="28"/>
        </w:rPr>
        <w:t>
      Грузооборот на железнодорожном транспорте определяется как сумма произведений массы каждой отправки в тоннах на расстояние перевозки, измеряется в тонно-километрах. Отражается тарифный грузооборот-нетто.</w:t>
      </w:r>
      <w:r>
        <w:br/>
      </w:r>
      <w:r>
        <w:rPr>
          <w:rFonts w:ascii="Times New Roman"/>
          <w:b w:val="false"/>
          <w:i w:val="false"/>
          <w:color w:val="000000"/>
          <w:sz w:val="28"/>
        </w:rPr>
        <w:t>
</w:t>
      </w:r>
      <w:r>
        <w:rPr>
          <w:rFonts w:ascii="Times New Roman"/>
          <w:b w:val="false"/>
          <w:i w:val="false"/>
          <w:color w:val="000000"/>
          <w:sz w:val="28"/>
        </w:rPr>
        <w:t>
      Доходы от деятельности железных дорог включают поступления от перевозки грузов, пассажиров, багажа и грузобагажа.</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включают суммы платы за проезд и различные доплаты за скорость, спальное место, проезд в купейном и мягком вагоне и прочее.</w:t>
      </w:r>
      <w:r>
        <w:br/>
      </w:r>
      <w:r>
        <w:rPr>
          <w:rFonts w:ascii="Times New Roman"/>
          <w:b w:val="false"/>
          <w:i w:val="false"/>
          <w:color w:val="000000"/>
          <w:sz w:val="28"/>
        </w:rPr>
        <w:t>
</w:t>
      </w:r>
      <w:r>
        <w:rPr>
          <w:rFonts w:ascii="Times New Roman"/>
          <w:b w:val="false"/>
          <w:i w:val="false"/>
          <w:color w:val="000000"/>
          <w:sz w:val="28"/>
        </w:rPr>
        <w:t>
      Доходы от грузовых перевозок складываются из платы за провоз груза, оплаты начальной и конечной операции и дополнительных сборов за проезд проводников, за перестановку вагонов с одной колеи на другую.</w:t>
      </w:r>
      <w:r>
        <w:br/>
      </w:r>
      <w:r>
        <w:rPr>
          <w:rFonts w:ascii="Times New Roman"/>
          <w:b w:val="false"/>
          <w:i w:val="false"/>
          <w:color w:val="000000"/>
          <w:sz w:val="28"/>
        </w:rPr>
        <w:t>
</w:t>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w:t>
      </w:r>
      <w:r>
        <w:rPr>
          <w:rFonts w:ascii="Times New Roman"/>
          <w:b w:val="false"/>
          <w:i w:val="false"/>
          <w:color w:val="000000"/>
          <w:sz w:val="28"/>
        </w:rPr>
        <w:t>
      Предприятия железнодорожного транспорта в разделе 3 заполняют имеющиеся данные по перевозимым грузам.</w:t>
      </w:r>
      <w:r>
        <w:br/>
      </w:r>
      <w:r>
        <w:rPr>
          <w:rFonts w:ascii="Times New Roman"/>
          <w:b w:val="false"/>
          <w:i w:val="false"/>
          <w:color w:val="000000"/>
          <w:sz w:val="28"/>
        </w:rPr>
        <w:t>
</w:t>
      </w:r>
      <w:r>
        <w:rPr>
          <w:rFonts w:ascii="Times New Roman"/>
          <w:b w:val="false"/>
          <w:i w:val="false"/>
          <w:color w:val="000000"/>
          <w:sz w:val="28"/>
        </w:rPr>
        <w:t>
      По строке 3 «Нефтепродукты» раздела 3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По строке 5 «Прочие жидкие и газообразные грузы в массе» раздела 3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w:t>
      </w:r>
      <w:r>
        <w:rPr>
          <w:rFonts w:ascii="Times New Roman"/>
          <w:b w:val="false"/>
          <w:i w:val="false"/>
          <w:color w:val="000000"/>
          <w:sz w:val="28"/>
        </w:rPr>
        <w:t>
      По строке 16 «Строительные грузы» раздела 3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w:t>
      </w:r>
      <w:r>
        <w:rPr>
          <w:rFonts w:ascii="Times New Roman"/>
          <w:b w:val="false"/>
          <w:i w:val="false"/>
          <w:color w:val="000000"/>
          <w:sz w:val="28"/>
        </w:rPr>
        <w:t>
      По строке 19 «Замороженные или охлажденные продукты» раздела 3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w:t>
      </w:r>
      <w:r>
        <w:rPr>
          <w:rFonts w:ascii="Times New Roman"/>
          <w:b w:val="false"/>
          <w:i w:val="false"/>
          <w:color w:val="000000"/>
          <w:sz w:val="28"/>
        </w:rPr>
        <w:t>
      По строке 20 «Почта» раздела 3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w:t>
      </w:r>
      <w:r>
        <w:rPr>
          <w:rFonts w:ascii="Times New Roman"/>
          <w:b w:val="false"/>
          <w:i w:val="false"/>
          <w:color w:val="000000"/>
          <w:sz w:val="28"/>
        </w:rPr>
        <w:t>
      По строке 21 «Мебель» раздела 3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w:t>
      </w:r>
      <w:r>
        <w:rPr>
          <w:rFonts w:ascii="Times New Roman"/>
          <w:b w:val="false"/>
          <w:i w:val="false"/>
          <w:color w:val="000000"/>
          <w:sz w:val="28"/>
        </w:rPr>
        <w:t>
      По строке 22 «Плодоовощная продукция» раздела 3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w:t>
      </w:r>
      <w:r>
        <w:rPr>
          <w:rFonts w:ascii="Times New Roman"/>
          <w:b w:val="false"/>
          <w:i w:val="false"/>
          <w:color w:val="000000"/>
          <w:sz w:val="28"/>
        </w:rPr>
        <w:t>
      5. Перевозки пассажиров автобусами во всех сообщениях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r>
        <w:br/>
      </w:r>
      <w:r>
        <w:rPr>
          <w:rFonts w:ascii="Times New Roman"/>
          <w:b w:val="false"/>
          <w:i w:val="false"/>
          <w:color w:val="000000"/>
          <w:sz w:val="28"/>
        </w:rPr>
        <w:t>
</w:t>
      </w:r>
      <w:r>
        <w:rPr>
          <w:rFonts w:ascii="Times New Roman"/>
          <w:b w:val="false"/>
          <w:i w:val="false"/>
          <w:color w:val="000000"/>
          <w:sz w:val="28"/>
        </w:rPr>
        <w:t>
      Перевозки пассажиров такси во всех сообщениях определяются умножением их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w:t>
      </w:r>
      <w:r>
        <w:rPr>
          <w:rFonts w:ascii="Times New Roman"/>
          <w:b w:val="false"/>
          <w:i w:val="false"/>
          <w:color w:val="000000"/>
          <w:sz w:val="28"/>
        </w:rPr>
        <w:t>
      Перевозки пассажиров трамваями, троллейбусами включают граждан с платным проездом и пользующихся правом бесплатного проезда.</w:t>
      </w:r>
      <w:r>
        <w:br/>
      </w:r>
      <w:r>
        <w:rPr>
          <w:rFonts w:ascii="Times New Roman"/>
          <w:b w:val="false"/>
          <w:i w:val="false"/>
          <w:color w:val="000000"/>
          <w:sz w:val="28"/>
        </w:rPr>
        <w:t>
</w:t>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w:t>
      </w:r>
      <w:r>
        <w:rPr>
          <w:rFonts w:ascii="Times New Roman"/>
          <w:b w:val="false"/>
          <w:i w:val="false"/>
          <w:color w:val="000000"/>
          <w:sz w:val="28"/>
        </w:rPr>
        <w:t>
      по количеству проданных билетов в автобусах с кондуктором;</w:t>
      </w:r>
      <w:r>
        <w:br/>
      </w:r>
      <w:r>
        <w:rPr>
          <w:rFonts w:ascii="Times New Roman"/>
          <w:b w:val="false"/>
          <w:i w:val="false"/>
          <w:color w:val="000000"/>
          <w:sz w:val="28"/>
        </w:rPr>
        <w:t>
</w:t>
      </w:r>
      <w:r>
        <w:rPr>
          <w:rFonts w:ascii="Times New Roman"/>
          <w:b w:val="false"/>
          <w:i w:val="false"/>
          <w:color w:val="000000"/>
          <w:sz w:val="28"/>
        </w:rPr>
        <w:t>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w:t>
      </w:r>
      <w:r>
        <w:rPr>
          <w:rFonts w:ascii="Times New Roman"/>
          <w:b w:val="false"/>
          <w:i w:val="false"/>
          <w:color w:val="000000"/>
          <w:sz w:val="28"/>
        </w:rPr>
        <w:t>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w:t>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w:t>
      </w:r>
      <w:r>
        <w:rPr>
          <w:rFonts w:ascii="Times New Roman"/>
          <w:b w:val="false"/>
          <w:i w:val="false"/>
          <w:color w:val="000000"/>
          <w:sz w:val="28"/>
        </w:rPr>
        <w:t>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w:t>
      </w:r>
      <w:r>
        <w:rPr>
          <w:rFonts w:ascii="Times New Roman"/>
          <w:b w:val="false"/>
          <w:i w:val="false"/>
          <w:color w:val="000000"/>
          <w:sz w:val="28"/>
        </w:rPr>
        <w:t>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w:t>
      </w: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w:t>
      </w:r>
      <w:r>
        <w:rPr>
          <w:rFonts w:ascii="Times New Roman"/>
          <w:b w:val="false"/>
          <w:i w:val="false"/>
          <w:color w:val="000000"/>
          <w:sz w:val="28"/>
        </w:rPr>
        <w:t>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w:t>
      </w:r>
      <w:r>
        <w:rPr>
          <w:rFonts w:ascii="Times New Roman"/>
          <w:b w:val="false"/>
          <w:i w:val="false"/>
          <w:color w:val="000000"/>
          <w:sz w:val="28"/>
        </w:rPr>
        <w:t>
      Пассажирооборот такси определяется умножением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w:t>
      </w:r>
      <w:r>
        <w:rPr>
          <w:rFonts w:ascii="Times New Roman"/>
          <w:b w:val="false"/>
          <w:i w:val="false"/>
          <w:color w:val="000000"/>
          <w:sz w:val="28"/>
        </w:rPr>
        <w:t>
      Пассажирооборот трамваев, троллейбусов определяется умножением количества перевезенных пассажиров на среднее расстояние поездки пассажира.</w:t>
      </w:r>
      <w:r>
        <w:br/>
      </w:r>
      <w:r>
        <w:rPr>
          <w:rFonts w:ascii="Times New Roman"/>
          <w:b w:val="false"/>
          <w:i w:val="false"/>
          <w:color w:val="000000"/>
          <w:sz w:val="28"/>
        </w:rPr>
        <w:t>
</w:t>
      </w: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w:t>
      </w: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легковыми такси во всех сообщениях, кроме выручки, полученной от перевозки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w:t>
      </w:r>
      <w:r>
        <w:rPr>
          <w:rFonts w:ascii="Times New Roman"/>
          <w:b w:val="false"/>
          <w:i w:val="false"/>
          <w:color w:val="000000"/>
          <w:sz w:val="28"/>
        </w:rPr>
        <w:t>
      Доходы от перевозки грузов автомобилями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6. Для трубопроводного транспорта под объемом перевозки грузов подразумевается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м</w:t>
      </w:r>
      <w:r>
        <w:rPr>
          <w:rFonts w:ascii="Times New Roman"/>
          <w:b w:val="false"/>
          <w:i w:val="false"/>
          <w:color w:val="000000"/>
          <w:vertAlign w:val="superscript"/>
        </w:rPr>
        <w:t>3</w:t>
      </w:r>
      <w:r>
        <w:rPr>
          <w:rFonts w:ascii="Times New Roman"/>
          <w:b w:val="false"/>
          <w:i w:val="false"/>
          <w:color w:val="000000"/>
          <w:sz w:val="28"/>
        </w:rPr>
        <w:t xml:space="preserve"> = 0,8 кг или 1000 м</w:t>
      </w:r>
      <w:r>
        <w:rPr>
          <w:rFonts w:ascii="Times New Roman"/>
          <w:b w:val="false"/>
          <w:i w:val="false"/>
          <w:color w:val="000000"/>
          <w:vertAlign w:val="superscript"/>
        </w:rPr>
        <w:t>3</w:t>
      </w:r>
      <w:r>
        <w:rPr>
          <w:rFonts w:ascii="Times New Roman"/>
          <w:b w:val="false"/>
          <w:i w:val="false"/>
          <w:color w:val="000000"/>
          <w:sz w:val="28"/>
        </w:rPr>
        <w:t xml:space="preserve"> газа = 0,8 тонн или 1 тонна = 1250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w:t>
      </w:r>
      <w:r>
        <w:rPr>
          <w:rFonts w:ascii="Times New Roman"/>
          <w:b w:val="false"/>
          <w:i w:val="false"/>
          <w:color w:val="000000"/>
          <w:sz w:val="28"/>
        </w:rPr>
        <w:t>
      Доходы от транспортирования нефти и нефтепродуктов определяются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м</w:t>
      </w:r>
      <w:r>
        <w:rPr>
          <w:rFonts w:ascii="Times New Roman"/>
          <w:b w:val="false"/>
          <w:i w:val="false"/>
          <w:color w:val="000000"/>
          <w:vertAlign w:val="superscript"/>
        </w:rPr>
        <w:t>3</w:t>
      </w:r>
      <w:r>
        <w:rPr>
          <w:rFonts w:ascii="Times New Roman"/>
          <w:b w:val="false"/>
          <w:i w:val="false"/>
          <w:color w:val="000000"/>
          <w:sz w:val="28"/>
        </w:rPr>
        <w:t xml:space="preserve">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7. Перевозки пассажиров на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w:t>
      </w:r>
      <w:r>
        <w:rPr>
          <w:rFonts w:ascii="Times New Roman"/>
          <w:b w:val="false"/>
          <w:i w:val="false"/>
          <w:color w:val="000000"/>
          <w:sz w:val="28"/>
        </w:rPr>
        <w:t>
      В данные о перевозках пассажиров на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r>
        <w:br/>
      </w:r>
      <w:r>
        <w:rPr>
          <w:rFonts w:ascii="Times New Roman"/>
          <w:b w:val="false"/>
          <w:i w:val="false"/>
          <w:color w:val="000000"/>
          <w:sz w:val="28"/>
        </w:rPr>
        <w:t>
</w:t>
      </w:r>
      <w:r>
        <w:rPr>
          <w:rFonts w:ascii="Times New Roman"/>
          <w:b w:val="false"/>
          <w:i w:val="false"/>
          <w:color w:val="000000"/>
          <w:sz w:val="28"/>
        </w:rPr>
        <w:t>
      Пассажирооборот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w:t>
      </w: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w:t>
      </w:r>
      <w:r>
        <w:rPr>
          <w:rFonts w:ascii="Times New Roman"/>
          <w:b w:val="false"/>
          <w:i w:val="false"/>
          <w:color w:val="000000"/>
          <w:sz w:val="28"/>
        </w:rPr>
        <w:t>
      Грузооборот водного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w:t>
      </w: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r>
        <w:br/>
      </w:r>
      <w:r>
        <w:rPr>
          <w:rFonts w:ascii="Times New Roman"/>
          <w:b w:val="false"/>
          <w:i w:val="false"/>
          <w:color w:val="000000"/>
          <w:sz w:val="28"/>
        </w:rPr>
        <w:t>
</w:t>
      </w:r>
      <w:r>
        <w:rPr>
          <w:rFonts w:ascii="Times New Roman"/>
          <w:b w:val="false"/>
          <w:i w:val="false"/>
          <w:color w:val="000000"/>
          <w:sz w:val="28"/>
        </w:rPr>
        <w:t>
      8. Количество перевезенных пассажиров на воздушном транспорте исчисляется как сумма числа всех пассажиров, перевезенных в отчетном периоде самолетами транспортной авиации.</w:t>
      </w:r>
      <w:r>
        <w:br/>
      </w:r>
      <w:r>
        <w:rPr>
          <w:rFonts w:ascii="Times New Roman"/>
          <w:b w:val="false"/>
          <w:i w:val="false"/>
          <w:color w:val="000000"/>
          <w:sz w:val="28"/>
        </w:rPr>
        <w:t>
</w:t>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w:t>
      </w:r>
      <w:r>
        <w:rPr>
          <w:rFonts w:ascii="Times New Roman"/>
          <w:b w:val="false"/>
          <w:i w:val="false"/>
          <w:color w:val="000000"/>
          <w:sz w:val="28"/>
        </w:rPr>
        <w:t>
      Грузооборот воздушного транспорта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работы транспорта»: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строк 1.1-1.5</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41300"/>
                    </a:xfrm>
                    <a:prstGeom prst="rect">
                      <a:avLst/>
                    </a:prstGeom>
                  </pic:spPr>
                </pic:pic>
              </a:graphicData>
            </a:graphic>
          </wp:inline>
        </w:drawing>
      </w:r>
      <w:r>
        <w:rPr>
          <w:rFonts w:ascii="Times New Roman"/>
          <w:b w:val="false"/>
          <w:i w:val="false"/>
          <w:color w:val="000000"/>
          <w:sz w:val="28"/>
        </w:rPr>
        <w:t xml:space="preserve"> строк 2.1-2.5</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 xml:space="preserve"> строк 3.1-3.5</w:t>
      </w:r>
      <w:r>
        <w:br/>
      </w:r>
      <w:r>
        <w:rPr>
          <w:rFonts w:ascii="Times New Roman"/>
          <w:b w:val="false"/>
          <w:i w:val="false"/>
          <w:color w:val="000000"/>
          <w:sz w:val="28"/>
        </w:rPr>
        <w:t>
</w:t>
      </w:r>
      <w:r>
        <w:rPr>
          <w:rFonts w:ascii="Times New Roman"/>
          <w:b w:val="false"/>
          <w:i w:val="false"/>
          <w:color w:val="000000"/>
          <w:sz w:val="28"/>
        </w:rPr>
        <w:t>
      2) Раздел 2 «Основные показатели работы предприятий трубопроводного транспорта»:</w:t>
      </w:r>
      <w:r>
        <w:br/>
      </w:r>
      <w:r>
        <w:rPr>
          <w:rFonts w:ascii="Times New Roman"/>
          <w:b w:val="false"/>
          <w:i w:val="false"/>
          <w:color w:val="000000"/>
          <w:sz w:val="28"/>
        </w:rPr>
        <w:t xml:space="preserve">
      строка 1 по всем графам =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всех строк по всем графам</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w:t>
      </w:r>
      <w:r>
        <w:br/>
      </w:r>
      <w:r>
        <w:rPr>
          <w:rFonts w:ascii="Times New Roman"/>
          <w:b w:val="false"/>
          <w:i w:val="false"/>
          <w:color w:val="000000"/>
          <w:sz w:val="28"/>
        </w:rPr>
        <w:t xml:space="preserve">
      строка 1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строк 2 – 24</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2 = строка 4 раздел 1</w:t>
      </w:r>
      <w:r>
        <w:br/>
      </w:r>
      <w:r>
        <w:rPr>
          <w:rFonts w:ascii="Times New Roman"/>
          <w:b w:val="false"/>
          <w:i w:val="false"/>
          <w:color w:val="000000"/>
          <w:sz w:val="28"/>
        </w:rPr>
        <w:t>
      строка 1 графа 2 раздел 2 = строка 5 раздел 1</w:t>
      </w:r>
      <w:r>
        <w:br/>
      </w:r>
      <w:r>
        <w:rPr>
          <w:rFonts w:ascii="Times New Roman"/>
          <w:b w:val="false"/>
          <w:i w:val="false"/>
          <w:color w:val="000000"/>
          <w:sz w:val="28"/>
        </w:rPr>
        <w:t>
      строка 1 графа 3 раздел 2 = строка 6 раздел 1</w:t>
      </w:r>
    </w:p>
    <w:bookmarkEnd w:id="8"/>
    <w:bookmarkStart w:name="z87" w:id="9"/>
    <w:p>
      <w:pPr>
        <w:spacing w:after="0"/>
        <w:ind w:left="0"/>
        <w:jc w:val="both"/>
      </w:pPr>
      <w:r>
        <w:rPr>
          <w:rFonts w:ascii="Times New Roman"/>
          <w:b w:val="false"/>
          <w:i w:val="false"/>
          <w:color w:val="000000"/>
          <w:sz w:val="28"/>
        </w:rPr>
        <w:t>
Приложение 3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 августа 2011 года № 211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825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Төрағаның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233 бұйрығына 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0741104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көлігінің жұмысы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коды 49.1)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 темір жол к</w:t>
            </w:r>
            <w:r>
              <w:rPr>
                <w:rFonts w:ascii="Times New Roman"/>
                <w:b/>
                <w:i w:val="false"/>
                <w:color w:val="000000"/>
                <w:sz w:val="20"/>
              </w:rPr>
              <w:t>ө</w:t>
            </w:r>
            <w:r>
              <w:rPr>
                <w:rFonts w:ascii="Times New Roman"/>
                <w:b/>
                <w:i w:val="false"/>
                <w:color w:val="000000"/>
                <w:sz w:val="20"/>
              </w:rPr>
              <w:t>лігі -</w:t>
            </w:r>
            <w:r>
              <w:br/>
            </w:r>
            <w:r>
              <w:rPr>
                <w:rFonts w:ascii="Times New Roman"/>
                <w:b w:val="false"/>
                <w:i w:val="false"/>
                <w:color w:val="000000"/>
                <w:sz w:val="20"/>
              </w:rPr>
              <w:t>
</w:t>
            </w:r>
            <w:r>
              <w:rPr>
                <w:rFonts w:ascii="Times New Roman"/>
                <w:b/>
                <w:i w:val="false"/>
                <w:color w:val="000000"/>
                <w:sz w:val="20"/>
              </w:rPr>
              <w:t xml:space="preserve">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рімен (Э</w:t>
            </w:r>
            <w:r>
              <w:rPr>
                <w:rFonts w:ascii="Times New Roman"/>
                <w:b/>
                <w:i w:val="false"/>
                <w:color w:val="000000"/>
                <w:sz w:val="20"/>
              </w:rPr>
              <w:t>Қ</w:t>
            </w:r>
            <w:r>
              <w:rPr>
                <w:rFonts w:ascii="Times New Roman"/>
                <w:b/>
                <w:i w:val="false"/>
                <w:color w:val="000000"/>
                <w:sz w:val="20"/>
              </w:rPr>
              <w:t>ЖЖ коды 49.2)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 пассажирский железнодорожный транспорт, междугородний</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(далее – ОКЭД) код 49.1) и</w:t>
            </w:r>
            <w:r>
              <w:br/>
            </w:r>
            <w:r>
              <w:rPr>
                <w:rFonts w:ascii="Times New Roman"/>
                <w:b w:val="false"/>
                <w:i w:val="false"/>
                <w:color w:val="000000"/>
                <w:sz w:val="20"/>
              </w:rPr>
              <w:t>
</w:t>
            </w:r>
            <w:r>
              <w:rPr>
                <w:rFonts w:ascii="Times New Roman"/>
                <w:b w:val="false"/>
                <w:i w:val="false"/>
                <w:color w:val="000000"/>
                <w:sz w:val="20"/>
              </w:rPr>
              <w:t>грузовой железнодорожный транспорт (код ОКЭД 49.2).</w:t>
            </w:r>
            <w:r>
              <w:br/>
            </w:r>
            <w:r>
              <w:rPr>
                <w:rFonts w:ascii="Times New Roman"/>
                <w:b w:val="false"/>
                <w:i w:val="false"/>
                <w:color w:val="000000"/>
                <w:sz w:val="20"/>
              </w:rPr>
              <w:t>
</w:t>
            </w: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8" w:id="10"/>
    <w:p>
      <w:pPr>
        <w:spacing w:after="0"/>
        <w:ind w:left="0"/>
        <w:jc w:val="both"/>
      </w:pPr>
      <w:r>
        <w:rPr>
          <w:rFonts w:ascii="Times New Roman"/>
          <w:b w:val="false"/>
          <w:i w:val="false"/>
          <w:color w:val="000000"/>
          <w:sz w:val="28"/>
        </w:rPr>
        <w:t>
</w:t>
      </w:r>
      <w:r>
        <w:rPr>
          <w:rFonts w:ascii="Times New Roman"/>
          <w:b/>
          <w:i w:val="false"/>
          <w:color w:val="000000"/>
          <w:sz w:val="28"/>
        </w:rPr>
        <w:t>1.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151"/>
        <w:gridCol w:w="2223"/>
      </w:tblGrid>
      <w:tr>
        <w:trPr>
          <w:trHeight w:val="3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w:t>
            </w:r>
            <w:r>
              <w:br/>
            </w:r>
            <w:r>
              <w:rPr>
                <w:rFonts w:ascii="Times New Roman"/>
                <w:b w:val="false"/>
                <w:i w:val="false"/>
                <w:color w:val="000000"/>
                <w:sz w:val="20"/>
              </w:rPr>
              <w:t>
</w:t>
            </w:r>
            <w:r>
              <w:rPr>
                <w:rFonts w:ascii="Times New Roman"/>
                <w:b/>
                <w:i w:val="false"/>
                <w:color w:val="000000"/>
                <w:sz w:val="20"/>
              </w:rPr>
              <w:t>мың поезд-км</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w:t>
            </w:r>
            <w:r>
              <w:br/>
            </w:r>
            <w:r>
              <w:rPr>
                <w:rFonts w:ascii="Times New Roman"/>
                <w:b w:val="false"/>
                <w:i w:val="false"/>
                <w:color w:val="000000"/>
                <w:sz w:val="20"/>
              </w:rPr>
              <w:t>
</w:t>
            </w:r>
            <w:r>
              <w:rPr>
                <w:rFonts w:ascii="Times New Roman"/>
                <w:b w:val="false"/>
                <w:i w:val="false"/>
                <w:color w:val="000000"/>
                <w:sz w:val="20"/>
              </w:rPr>
              <w:t>поездо-км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w:t>
            </w:r>
            <w:r>
              <w:br/>
            </w:r>
            <w:r>
              <w:rPr>
                <w:rFonts w:ascii="Times New Roman"/>
                <w:b w:val="false"/>
                <w:i w:val="false"/>
                <w:color w:val="000000"/>
                <w:sz w:val="20"/>
              </w:rPr>
              <w:t>
</w:t>
            </w:r>
            <w:r>
              <w:rPr>
                <w:rFonts w:ascii="Times New Roman"/>
                <w:b/>
                <w:i w:val="false"/>
                <w:color w:val="000000"/>
                <w:sz w:val="20"/>
              </w:rPr>
              <w:t>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грузовом движении, тысяч</w:t>
            </w:r>
            <w:r>
              <w:br/>
            </w:r>
            <w:r>
              <w:rPr>
                <w:rFonts w:ascii="Times New Roman"/>
                <w:b w:val="false"/>
                <w:i w:val="false"/>
                <w:color w:val="000000"/>
                <w:sz w:val="20"/>
              </w:rPr>
              <w:t>
</w:t>
            </w:r>
            <w:r>
              <w:rPr>
                <w:rFonts w:ascii="Times New Roman"/>
                <w:b w:val="false"/>
                <w:i w:val="false"/>
                <w:color w:val="000000"/>
                <w:sz w:val="20"/>
              </w:rPr>
              <w:t>поездо-км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w:t>
            </w:r>
            <w:r>
              <w:br/>
            </w:r>
            <w:r>
              <w:rPr>
                <w:rFonts w:ascii="Times New Roman"/>
                <w:b w:val="false"/>
                <w:i w:val="false"/>
                <w:color w:val="000000"/>
                <w:sz w:val="20"/>
              </w:rPr>
              <w:t>
</w:t>
            </w:r>
            <w:r>
              <w:rPr>
                <w:rFonts w:ascii="Times New Roman"/>
                <w:b/>
                <w:i w:val="false"/>
                <w:color w:val="000000"/>
                <w:sz w:val="20"/>
              </w:rPr>
              <w:t>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w:t>
            </w:r>
            <w:r>
              <w:br/>
            </w:r>
            <w:r>
              <w:rPr>
                <w:rFonts w:ascii="Times New Roman"/>
                <w:b w:val="false"/>
                <w:i w:val="false"/>
                <w:color w:val="000000"/>
                <w:sz w:val="20"/>
              </w:rPr>
              <w:t>
</w:t>
            </w:r>
            <w:r>
              <w:rPr>
                <w:rFonts w:ascii="Times New Roman"/>
                <w:b w:val="false"/>
                <w:i w:val="false"/>
                <w:color w:val="000000"/>
                <w:sz w:val="20"/>
              </w:rPr>
              <w:t>тысяч локомотиво-км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w:t>
            </w:r>
            <w:r>
              <w:br/>
            </w:r>
            <w:r>
              <w:rPr>
                <w:rFonts w:ascii="Times New Roman"/>
                <w:b w:val="false"/>
                <w:i w:val="false"/>
                <w:color w:val="000000"/>
                <w:sz w:val="20"/>
              </w:rPr>
              <w:t>
</w:t>
            </w:r>
            <w:r>
              <w:rPr>
                <w:rFonts w:ascii="Times New Roman"/>
                <w:b/>
                <w:i w:val="false"/>
                <w:color w:val="000000"/>
                <w:sz w:val="20"/>
              </w:rPr>
              <w:t>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автомотрис в грузовом движении,</w:t>
            </w:r>
            <w:r>
              <w:br/>
            </w:r>
            <w:r>
              <w:rPr>
                <w:rFonts w:ascii="Times New Roman"/>
                <w:b w:val="false"/>
                <w:i w:val="false"/>
                <w:color w:val="000000"/>
                <w:sz w:val="20"/>
              </w:rPr>
              <w:t>
</w:t>
            </w:r>
            <w:r>
              <w:rPr>
                <w:rFonts w:ascii="Times New Roman"/>
                <w:b w:val="false"/>
                <w:i w:val="false"/>
                <w:color w:val="000000"/>
                <w:sz w:val="20"/>
              </w:rPr>
              <w:t>тысяч локомотиво-км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w:t>
            </w:r>
            <w:r>
              <w:br/>
            </w:r>
            <w:r>
              <w:rPr>
                <w:rFonts w:ascii="Times New Roman"/>
                <w:b w:val="false"/>
                <w:i w:val="false"/>
                <w:color w:val="000000"/>
                <w:sz w:val="20"/>
              </w:rPr>
              <w:t>
</w:t>
            </w:r>
            <w:r>
              <w:rPr>
                <w:rFonts w:ascii="Times New Roman"/>
                <w:b/>
                <w:i w:val="false"/>
                <w:color w:val="000000"/>
                <w:sz w:val="20"/>
              </w:rPr>
              <w:t>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автомотрисалардың поезд-сағаттары,</w:t>
            </w:r>
            <w:r>
              <w:br/>
            </w:r>
            <w:r>
              <w:rPr>
                <w:rFonts w:ascii="Times New Roman"/>
                <w:b w:val="false"/>
                <w:i w:val="false"/>
                <w:color w:val="000000"/>
                <w:sz w:val="20"/>
              </w:rPr>
              <w:t>
</w:t>
            </w:r>
            <w:r>
              <w:rPr>
                <w:rFonts w:ascii="Times New Roman"/>
                <w:b/>
                <w:i w:val="false"/>
                <w:color w:val="000000"/>
                <w:sz w:val="20"/>
              </w:rPr>
              <w:t>мың пойыз-сағат</w:t>
            </w:r>
            <w:r>
              <w:br/>
            </w:r>
            <w:r>
              <w:rPr>
                <w:rFonts w:ascii="Times New Roman"/>
                <w:b w:val="false"/>
                <w:i w:val="false"/>
                <w:color w:val="000000"/>
                <w:sz w:val="20"/>
              </w:rPr>
              <w:t>
</w:t>
            </w:r>
            <w:r>
              <w:rPr>
                <w:rFonts w:ascii="Times New Roman"/>
                <w:b w:val="false"/>
                <w:i w:val="false"/>
                <w:color w:val="000000"/>
                <w:sz w:val="20"/>
              </w:rPr>
              <w:t>Поездо-часы автомотрис в пути, тысяч поездо-часы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(локомотив салмағынсыз жүк поездарының</w:t>
            </w:r>
            <w:r>
              <w:br/>
            </w:r>
            <w:r>
              <w:rPr>
                <w:rFonts w:ascii="Times New Roman"/>
                <w:b w:val="false"/>
                <w:i w:val="false"/>
                <w:color w:val="000000"/>
                <w:sz w:val="20"/>
              </w:rPr>
              <w:t>
</w:t>
            </w:r>
            <w:r>
              <w:rPr>
                <w:rFonts w:ascii="Times New Roman"/>
                <w:b/>
                <w:i w:val="false"/>
                <w:color w:val="000000"/>
                <w:sz w:val="20"/>
              </w:rPr>
              <w:t>бруттосы) – барлығы, миллион тонна-км</w:t>
            </w:r>
            <w:r>
              <w:br/>
            </w:r>
            <w:r>
              <w:rPr>
                <w:rFonts w:ascii="Times New Roman"/>
                <w:b w:val="false"/>
                <w:i w:val="false"/>
                <w:color w:val="000000"/>
                <w:sz w:val="20"/>
              </w:rPr>
              <w:t>
</w:t>
            </w:r>
            <w:r>
              <w:rPr>
                <w:rFonts w:ascii="Times New Roman"/>
                <w:b w:val="false"/>
                <w:i w:val="false"/>
                <w:color w:val="000000"/>
                <w:sz w:val="20"/>
              </w:rPr>
              <w:t>Грузооборот (брутто грузовых поездов без веса локомотива) –</w:t>
            </w:r>
            <w:r>
              <w:br/>
            </w:r>
            <w:r>
              <w:rPr>
                <w:rFonts w:ascii="Times New Roman"/>
                <w:b w:val="false"/>
                <w:i w:val="false"/>
                <w:color w:val="000000"/>
                <w:sz w:val="20"/>
              </w:rPr>
              <w:t>
</w:t>
            </w:r>
            <w:r>
              <w:rPr>
                <w:rFonts w:ascii="Times New Roman"/>
                <w:b w:val="false"/>
                <w:i w:val="false"/>
                <w:color w:val="000000"/>
                <w:sz w:val="20"/>
              </w:rPr>
              <w:t>всего, миллион тонно-км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паровоздың тарту күші</w:t>
            </w:r>
            <w:r>
              <w:br/>
            </w:r>
            <w:r>
              <w:rPr>
                <w:rFonts w:ascii="Times New Roman"/>
                <w:b w:val="false"/>
                <w:i w:val="false"/>
                <w:color w:val="000000"/>
                <w:sz w:val="20"/>
              </w:rPr>
              <w:t>
</w:t>
            </w:r>
            <w:r>
              <w:rPr>
                <w:rFonts w:ascii="Times New Roman"/>
                <w:b w:val="false"/>
                <w:i w:val="false"/>
                <w:color w:val="000000"/>
                <w:sz w:val="20"/>
              </w:rPr>
              <w:t>паровозная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электровоздың тарту күші</w:t>
            </w:r>
            <w:r>
              <w:br/>
            </w:r>
            <w:r>
              <w:rPr>
                <w:rFonts w:ascii="Times New Roman"/>
                <w:b w:val="false"/>
                <w:i w:val="false"/>
                <w:color w:val="000000"/>
                <w:sz w:val="20"/>
              </w:rPr>
              <w:t>
</w:t>
            </w:r>
            <w:r>
              <w:rPr>
                <w:rFonts w:ascii="Times New Roman"/>
                <w:b w:val="false"/>
                <w:i w:val="false"/>
                <w:color w:val="000000"/>
                <w:sz w:val="20"/>
              </w:rPr>
              <w:t>электровозная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тепловоздың тарту күші</w:t>
            </w:r>
            <w:r>
              <w:br/>
            </w:r>
            <w:r>
              <w:rPr>
                <w:rFonts w:ascii="Times New Roman"/>
                <w:b w:val="false"/>
                <w:i w:val="false"/>
                <w:color w:val="000000"/>
                <w:sz w:val="20"/>
              </w:rPr>
              <w:t>
</w:t>
            </w:r>
            <w:r>
              <w:rPr>
                <w:rFonts w:ascii="Times New Roman"/>
                <w:b w:val="false"/>
                <w:i w:val="false"/>
                <w:color w:val="000000"/>
                <w:sz w:val="20"/>
              </w:rPr>
              <w:t>тепловозная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Локомотивтің орташа тәуліктік өнімділігі, мың тонна-</w:t>
            </w:r>
            <w:r>
              <w:br/>
            </w:r>
            <w:r>
              <w:rPr>
                <w:rFonts w:ascii="Times New Roman"/>
                <w:b w:val="false"/>
                <w:i w:val="false"/>
                <w:color w:val="000000"/>
                <w:sz w:val="20"/>
              </w:rPr>
              <w:t>
</w:t>
            </w:r>
            <w:r>
              <w:rPr>
                <w:rFonts w:ascii="Times New Roman"/>
                <w:b/>
                <w:i w:val="false"/>
                <w:color w:val="000000"/>
                <w:sz w:val="20"/>
              </w:rPr>
              <w:t>км брутто</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локомотива, тысяч тонно-км</w:t>
            </w:r>
            <w:r>
              <w:br/>
            </w:r>
            <w:r>
              <w:rPr>
                <w:rFonts w:ascii="Times New Roman"/>
                <w:b w:val="false"/>
                <w:i w:val="false"/>
                <w:color w:val="000000"/>
                <w:sz w:val="20"/>
              </w:rPr>
              <w:t>
</w:t>
            </w:r>
            <w:r>
              <w:rPr>
                <w:rFonts w:ascii="Times New Roman"/>
                <w:b w:val="false"/>
                <w:i w:val="false"/>
                <w:color w:val="000000"/>
                <w:sz w:val="20"/>
              </w:rPr>
              <w:t>брутто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1"/>
    <w:p>
      <w:pPr>
        <w:spacing w:after="0"/>
        <w:ind w:left="0"/>
        <w:jc w:val="both"/>
      </w:pPr>
      <w:r>
        <w:rPr>
          <w:rFonts w:ascii="Times New Roman"/>
          <w:b w:val="false"/>
          <w:i w:val="false"/>
          <w:color w:val="000000"/>
          <w:sz w:val="28"/>
        </w:rPr>
        <w:t>
</w:t>
      </w:r>
      <w:r>
        <w:rPr>
          <w:rFonts w:ascii="Times New Roman"/>
          <w:b/>
          <w:i w:val="false"/>
          <w:color w:val="000000"/>
          <w:sz w:val="28"/>
        </w:rPr>
        <w:t>2. Тасымалдау ара қашықтығы бойынша жүк тасымалдаудың негізгі</w:t>
      </w:r>
      <w:r>
        <w:br/>
      </w:r>
      <w:r>
        <w:rPr>
          <w:rFonts w:ascii="Times New Roman"/>
          <w:b w:val="false"/>
          <w:i w:val="false"/>
          <w:color w:val="000000"/>
          <w:sz w:val="28"/>
        </w:rPr>
        <w:t>
</w:t>
      </w:r>
      <w:r>
        <w:rPr>
          <w:rFonts w:ascii="Times New Roman"/>
          <w:b/>
          <w:i w:val="false"/>
          <w:color w:val="000000"/>
          <w:sz w:val="28"/>
        </w:rPr>
        <w:t>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w:t>
      </w:r>
      <w:r>
        <w:br/>
      </w:r>
      <w:r>
        <w:rPr>
          <w:rFonts w:ascii="Times New Roman"/>
          <w:b w:val="false"/>
          <w:i w:val="false"/>
          <w:color w:val="000000"/>
          <w:sz w:val="28"/>
        </w:rPr>
        <w:t>
перевозок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161"/>
        <w:gridCol w:w="1238"/>
        <w:gridCol w:w="1303"/>
        <w:gridCol w:w="1282"/>
        <w:gridCol w:w="1625"/>
        <w:gridCol w:w="2508"/>
      </w:tblGrid>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w:t>
            </w:r>
            <w:r>
              <w:br/>
            </w:r>
            <w:r>
              <w:rPr>
                <w:rFonts w:ascii="Times New Roman"/>
                <w:b w:val="false"/>
                <w:i w:val="false"/>
                <w:color w:val="000000"/>
                <w:sz w:val="20"/>
              </w:rPr>
              <w:t>
</w:t>
            </w:r>
            <w:r>
              <w:rPr>
                <w:rFonts w:ascii="Times New Roman"/>
                <w:b/>
                <w:i w:val="false"/>
                <w:color w:val="000000"/>
                <w:sz w:val="20"/>
              </w:rPr>
              <w:t>49 км</w:t>
            </w:r>
            <w:r>
              <w:br/>
            </w:r>
            <w:r>
              <w:rPr>
                <w:rFonts w:ascii="Times New Roman"/>
                <w:b w:val="false"/>
                <w:i w:val="false"/>
                <w:color w:val="000000"/>
                <w:sz w:val="20"/>
              </w:rPr>
              <w:t>
</w:t>
            </w: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49 км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r>
              <w:br/>
            </w:r>
            <w:r>
              <w:rPr>
                <w:rFonts w:ascii="Times New Roman"/>
                <w:b w:val="false"/>
                <w:i w:val="false"/>
                <w:color w:val="000000"/>
                <w:sz w:val="20"/>
              </w:rPr>
              <w:t>
</w:t>
            </w:r>
            <w:r>
              <w:rPr>
                <w:rFonts w:ascii="Times New Roman"/>
                <w:b/>
                <w:i w:val="false"/>
                <w:color w:val="000000"/>
                <w:sz w:val="20"/>
              </w:rPr>
              <w:t>149 км</w:t>
            </w:r>
            <w:r>
              <w:br/>
            </w:r>
            <w:r>
              <w:rPr>
                <w:rFonts w:ascii="Times New Roman"/>
                <w:b w:val="false"/>
                <w:i w:val="false"/>
                <w:color w:val="000000"/>
                <w:sz w:val="20"/>
              </w:rPr>
              <w:t>
</w:t>
            </w:r>
            <w:r>
              <w:rPr>
                <w:rFonts w:ascii="Times New Roman"/>
                <w:b w:val="false"/>
                <w:i w:val="false"/>
                <w:color w:val="000000"/>
                <w:sz w:val="20"/>
              </w:rPr>
              <w:t>50 –</w:t>
            </w:r>
            <w:r>
              <w:br/>
            </w:r>
            <w:r>
              <w:rPr>
                <w:rFonts w:ascii="Times New Roman"/>
                <w:b w:val="false"/>
                <w:i w:val="false"/>
                <w:color w:val="000000"/>
                <w:sz w:val="20"/>
              </w:rPr>
              <w:t>
</w:t>
            </w:r>
            <w:r>
              <w:rPr>
                <w:rFonts w:ascii="Times New Roman"/>
                <w:b w:val="false"/>
                <w:i w:val="false"/>
                <w:color w:val="000000"/>
                <w:sz w:val="20"/>
              </w:rPr>
              <w:t>149 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w:t>
            </w:r>
            <w:r>
              <w:br/>
            </w:r>
            <w:r>
              <w:rPr>
                <w:rFonts w:ascii="Times New Roman"/>
                <w:b w:val="false"/>
                <w:i w:val="false"/>
                <w:color w:val="000000"/>
                <w:sz w:val="20"/>
              </w:rPr>
              <w:t>
</w:t>
            </w:r>
            <w:r>
              <w:rPr>
                <w:rFonts w:ascii="Times New Roman"/>
                <w:b/>
                <w:i w:val="false"/>
                <w:color w:val="000000"/>
                <w:sz w:val="20"/>
              </w:rPr>
              <w:t>299 км</w:t>
            </w:r>
            <w:r>
              <w:br/>
            </w:r>
            <w:r>
              <w:rPr>
                <w:rFonts w:ascii="Times New Roman"/>
                <w:b w:val="false"/>
                <w:i w:val="false"/>
                <w:color w:val="000000"/>
                <w:sz w:val="20"/>
              </w:rPr>
              <w:t>
</w:t>
            </w:r>
            <w:r>
              <w:rPr>
                <w:rFonts w:ascii="Times New Roman"/>
                <w:b w:val="false"/>
                <w:i w:val="false"/>
                <w:color w:val="000000"/>
                <w:sz w:val="20"/>
              </w:rPr>
              <w:t>150 –</w:t>
            </w:r>
            <w:r>
              <w:br/>
            </w:r>
            <w:r>
              <w:rPr>
                <w:rFonts w:ascii="Times New Roman"/>
                <w:b w:val="false"/>
                <w:i w:val="false"/>
                <w:color w:val="000000"/>
                <w:sz w:val="20"/>
              </w:rPr>
              <w:t>
</w:t>
            </w:r>
            <w:r>
              <w:rPr>
                <w:rFonts w:ascii="Times New Roman"/>
                <w:b w:val="false"/>
                <w:i w:val="false"/>
                <w:color w:val="000000"/>
                <w:sz w:val="20"/>
              </w:rPr>
              <w:t>299 км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w:t>
            </w:r>
            <w:r>
              <w:br/>
            </w:r>
            <w:r>
              <w:rPr>
                <w:rFonts w:ascii="Times New Roman"/>
                <w:b w:val="false"/>
                <w:i w:val="false"/>
                <w:color w:val="000000"/>
                <w:sz w:val="20"/>
              </w:rPr>
              <w:t>
</w:t>
            </w:r>
            <w:r>
              <w:rPr>
                <w:rFonts w:ascii="Times New Roman"/>
                <w:b/>
                <w:i w:val="false"/>
                <w:color w:val="000000"/>
                <w:sz w:val="20"/>
              </w:rPr>
              <w:t>499 км</w:t>
            </w:r>
            <w:r>
              <w:br/>
            </w:r>
            <w:r>
              <w:rPr>
                <w:rFonts w:ascii="Times New Roman"/>
                <w:b w:val="false"/>
                <w:i w:val="false"/>
                <w:color w:val="000000"/>
                <w:sz w:val="20"/>
              </w:rPr>
              <w:t>
</w:t>
            </w:r>
            <w:r>
              <w:rPr>
                <w:rFonts w:ascii="Times New Roman"/>
                <w:b w:val="false"/>
                <w:i w:val="false"/>
                <w:color w:val="000000"/>
                <w:sz w:val="20"/>
              </w:rPr>
              <w:t>300 –</w:t>
            </w:r>
            <w:r>
              <w:br/>
            </w:r>
            <w:r>
              <w:rPr>
                <w:rFonts w:ascii="Times New Roman"/>
                <w:b w:val="false"/>
                <w:i w:val="false"/>
                <w:color w:val="000000"/>
                <w:sz w:val="20"/>
              </w:rPr>
              <w:t>
</w:t>
            </w:r>
            <w:r>
              <w:rPr>
                <w:rFonts w:ascii="Times New Roman"/>
                <w:b w:val="false"/>
                <w:i w:val="false"/>
                <w:color w:val="000000"/>
                <w:sz w:val="20"/>
              </w:rPr>
              <w:t>499 км</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км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val="false"/>
                <w:i w:val="false"/>
                <w:color w:val="000000"/>
                <w:sz w:val="20"/>
              </w:rPr>
              <w:t>500 км и более</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br/>
            </w:r>
            <w:r>
              <w:rPr>
                <w:rFonts w:ascii="Times New Roman"/>
                <w:b w:val="false"/>
                <w:i w:val="false"/>
                <w:color w:val="000000"/>
                <w:sz w:val="20"/>
              </w:rPr>
              <w:t>
</w:t>
            </w:r>
            <w:r>
              <w:rPr>
                <w:rFonts w:ascii="Times New Roman"/>
                <w:b/>
                <w:i w:val="false"/>
                <w:color w:val="000000"/>
                <w:sz w:val="20"/>
              </w:rPr>
              <w:t>жолжүгі, жүк-жолжүгі,</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 тонн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жүк</w:t>
            </w:r>
            <w:r>
              <w:br/>
            </w:r>
            <w:r>
              <w:rPr>
                <w:rFonts w:ascii="Times New Roman"/>
                <w:b w:val="false"/>
                <w:i w:val="false"/>
                <w:color w:val="000000"/>
                <w:sz w:val="20"/>
              </w:rPr>
              <w:t>
</w:t>
            </w:r>
            <w:r>
              <w:rPr>
                <w:rFonts w:ascii="Times New Roman"/>
                <w:b/>
                <w:i w:val="false"/>
                <w:color w:val="000000"/>
                <w:sz w:val="20"/>
              </w:rPr>
              <w:t>айналымы-нетто,</w:t>
            </w:r>
            <w:r>
              <w:br/>
            </w:r>
            <w:r>
              <w:rPr>
                <w:rFonts w:ascii="Times New Roman"/>
                <w:b w:val="false"/>
                <w:i w:val="false"/>
                <w:color w:val="000000"/>
                <w:sz w:val="20"/>
              </w:rPr>
              <w:t>
</w:t>
            </w:r>
            <w:r>
              <w:rPr>
                <w:rFonts w:ascii="Times New Roman"/>
                <w:b/>
                <w:i w:val="false"/>
                <w:color w:val="000000"/>
                <w:sz w:val="20"/>
              </w:rPr>
              <w:t>миллион тонна-км</w:t>
            </w:r>
            <w:r>
              <w:br/>
            </w:r>
            <w:r>
              <w:rPr>
                <w:rFonts w:ascii="Times New Roman"/>
                <w:b w:val="false"/>
                <w:i w:val="false"/>
                <w:color w:val="000000"/>
                <w:sz w:val="20"/>
              </w:rPr>
              <w:t>
</w:t>
            </w:r>
            <w:r>
              <w:rPr>
                <w:rFonts w:ascii="Times New Roman"/>
                <w:b w:val="false"/>
                <w:i w:val="false"/>
                <w:color w:val="000000"/>
                <w:sz w:val="20"/>
              </w:rPr>
              <w:t>Тарифный</w:t>
            </w:r>
            <w:r>
              <w:br/>
            </w:r>
            <w:r>
              <w:rPr>
                <w:rFonts w:ascii="Times New Roman"/>
                <w:b w:val="false"/>
                <w:i w:val="false"/>
                <w:color w:val="000000"/>
                <w:sz w:val="20"/>
              </w:rPr>
              <w:t>
</w:t>
            </w:r>
            <w:r>
              <w:rPr>
                <w:rFonts w:ascii="Times New Roman"/>
                <w:b w:val="false"/>
                <w:i w:val="false"/>
                <w:color w:val="000000"/>
                <w:sz w:val="20"/>
              </w:rPr>
              <w:t>грузооборот-нетто,</w:t>
            </w:r>
            <w:r>
              <w:br/>
            </w:r>
            <w:r>
              <w:rPr>
                <w:rFonts w:ascii="Times New Roman"/>
                <w:b w:val="false"/>
                <w:i w:val="false"/>
                <w:color w:val="000000"/>
                <w:sz w:val="20"/>
              </w:rPr>
              <w:t>
</w:t>
            </w:r>
            <w:r>
              <w:rPr>
                <w:rFonts w:ascii="Times New Roman"/>
                <w:b w:val="false"/>
                <w:i w:val="false"/>
                <w:color w:val="000000"/>
                <w:sz w:val="20"/>
              </w:rPr>
              <w:t>миллион тонно-км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2"/>
    <w:p>
      <w:pPr>
        <w:spacing w:after="0"/>
        <w:ind w:left="0"/>
        <w:jc w:val="both"/>
      </w:pPr>
      <w:r>
        <w:rPr>
          <w:rFonts w:ascii="Times New Roman"/>
          <w:b w:val="false"/>
          <w:i w:val="false"/>
          <w:color w:val="000000"/>
          <w:sz w:val="28"/>
        </w:rPr>
        <w:t>
</w:t>
      </w:r>
      <w:r>
        <w:rPr>
          <w:rFonts w:ascii="Times New Roman"/>
          <w:b/>
          <w:i w:val="false"/>
          <w:color w:val="000000"/>
          <w:sz w:val="28"/>
        </w:rPr>
        <w:t>3. Жөнелту және әкелу бойынша жүктерді тасымалдау көлемін</w:t>
      </w:r>
      <w:r>
        <w:br/>
      </w:r>
      <w:r>
        <w:rPr>
          <w:rFonts w:ascii="Times New Roman"/>
          <w:b w:val="false"/>
          <w:i w:val="false"/>
          <w:color w:val="000000"/>
          <w:sz w:val="28"/>
        </w:rPr>
        <w:t>
</w:t>
      </w:r>
      <w:r>
        <w:rPr>
          <w:rFonts w:ascii="Times New Roman"/>
          <w:b/>
          <w:i w:val="false"/>
          <w:color w:val="000000"/>
          <w:sz w:val="28"/>
        </w:rPr>
        <w:t>көрсетіңіз, мың тонна</w:t>
      </w:r>
      <w:r>
        <w:br/>
      </w:r>
      <w:r>
        <w:rPr>
          <w:rFonts w:ascii="Times New Roman"/>
          <w:b w:val="false"/>
          <w:i w:val="false"/>
          <w:color w:val="000000"/>
          <w:sz w:val="28"/>
        </w:rPr>
        <w:t>
Укажите объемы по перевозке грузов по отправлению и прибытию, тысяч</w:t>
      </w:r>
      <w:r>
        <w:br/>
      </w:r>
      <w:r>
        <w:rPr>
          <w:rFonts w:ascii="Times New Roman"/>
          <w:b w:val="false"/>
          <w:i w:val="false"/>
          <w:color w:val="000000"/>
          <w:sz w:val="28"/>
        </w:rPr>
        <w:t>
тонн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330"/>
        <w:gridCol w:w="1809"/>
        <w:gridCol w:w="2257"/>
        <w:gridCol w:w="1788"/>
        <w:gridCol w:w="230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жүктердің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контейнерах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жүктердің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прибывших</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контейнерах</w:t>
            </w:r>
          </w:p>
        </w:tc>
      </w:tr>
      <w:tr>
        <w:trPr>
          <w:trHeight w:val="13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Республика Казахстан -</w:t>
            </w:r>
            <w:r>
              <w:br/>
            </w:r>
            <w:r>
              <w:rPr>
                <w:rFonts w:ascii="Times New Roman"/>
                <w:b w:val="false"/>
                <w:i w:val="false"/>
                <w:color w:val="000000"/>
                <w:sz w:val="20"/>
              </w:rPr>
              <w:t>
</w:t>
            </w:r>
            <w:r>
              <w:rPr>
                <w:rFonts w:ascii="Times New Roman"/>
                <w:b w:val="false"/>
                <w:i w:val="false"/>
                <w:color w:val="000000"/>
                <w:sz w:val="20"/>
              </w:rPr>
              <w:t>всего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бөлімшелері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отделениям дороги: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3"/>
    <w:p>
      <w:pPr>
        <w:spacing w:after="0"/>
        <w:ind w:left="0"/>
        <w:jc w:val="both"/>
      </w:pPr>
      <w:r>
        <w:rPr>
          <w:rFonts w:ascii="Times New Roman"/>
          <w:b w:val="false"/>
          <w:i w:val="false"/>
          <w:color w:val="000000"/>
          <w:sz w:val="28"/>
        </w:rPr>
        <w:t>
</w:t>
      </w:r>
      <w:r>
        <w:rPr>
          <w:rFonts w:ascii="Times New Roman"/>
          <w:b/>
          <w:i w:val="false"/>
          <w:color w:val="000000"/>
          <w:sz w:val="28"/>
        </w:rPr>
        <w:t>4. Түрлері бойынша жөнелтілген жүктердің көлемін көрсетіңіз,</w:t>
      </w:r>
      <w:r>
        <w:br/>
      </w:r>
      <w:r>
        <w:rPr>
          <w:rFonts w:ascii="Times New Roman"/>
          <w:b w:val="false"/>
          <w:i w:val="false"/>
          <w:color w:val="000000"/>
          <w:sz w:val="28"/>
        </w:rPr>
        <w:t>
</w:t>
      </w:r>
      <w:r>
        <w:rPr>
          <w:rFonts w:ascii="Times New Roman"/>
          <w:b/>
          <w:i w:val="false"/>
          <w:color w:val="000000"/>
          <w:sz w:val="28"/>
        </w:rPr>
        <w:t>мың тонна</w:t>
      </w:r>
      <w:r>
        <w:br/>
      </w:r>
      <w:r>
        <w:rPr>
          <w:rFonts w:ascii="Times New Roman"/>
          <w:b w:val="false"/>
          <w:i w:val="false"/>
          <w:color w:val="000000"/>
          <w:sz w:val="28"/>
        </w:rPr>
        <w:t>
Укажите объемы отправленных грузов по видам, тысяч тонн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475"/>
        <w:gridCol w:w="1970"/>
        <w:gridCol w:w="938"/>
        <w:gridCol w:w="1454"/>
        <w:gridCol w:w="1003"/>
        <w:gridCol w:w="1455"/>
        <w:gridCol w:w="1240"/>
        <w:gridCol w:w="1154"/>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танай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 грузов –</w:t>
            </w:r>
            <w:r>
              <w:br/>
            </w:r>
            <w:r>
              <w:rPr>
                <w:rFonts w:ascii="Times New Roman"/>
                <w:b w:val="false"/>
                <w:i w:val="false"/>
                <w:color w:val="000000"/>
                <w:sz w:val="20"/>
              </w:rPr>
              <w:t>
</w:t>
            </w:r>
            <w:r>
              <w:rPr>
                <w:rFonts w:ascii="Times New Roman"/>
                <w:b w:val="false"/>
                <w:i w:val="false"/>
                <w:color w:val="000000"/>
                <w:sz w:val="20"/>
              </w:rPr>
              <w:t>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43"/>
        <w:gridCol w:w="1736"/>
        <w:gridCol w:w="774"/>
        <w:gridCol w:w="842"/>
        <w:gridCol w:w="1088"/>
        <w:gridCol w:w="1222"/>
        <w:gridCol w:w="864"/>
        <w:gridCol w:w="1178"/>
        <w:gridCol w:w="932"/>
        <w:gridCol w:w="1044"/>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ское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ское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Кызыл-</w:t>
            </w:r>
            <w:r>
              <w:br/>
            </w:r>
            <w:r>
              <w:rPr>
                <w:rFonts w:ascii="Times New Roman"/>
                <w:b w:val="false"/>
                <w:i w:val="false"/>
                <w:color w:val="000000"/>
                <w:sz w:val="20"/>
              </w:rPr>
              <w:t>
</w:t>
            </w:r>
            <w:r>
              <w:rPr>
                <w:rFonts w:ascii="Times New Roman"/>
                <w:b/>
                <w:i w:val="false"/>
                <w:color w:val="000000"/>
                <w:sz w:val="20"/>
              </w:rPr>
              <w:t>орда</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ское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w:t>
            </w:r>
            <w:r>
              <w:br/>
            </w:r>
            <w:r>
              <w:rPr>
                <w:rFonts w:ascii="Times New Roman"/>
                <w:b w:val="false"/>
                <w:i w:val="false"/>
                <w:color w:val="000000"/>
                <w:sz w:val="20"/>
              </w:rPr>
              <w:t>
</w:t>
            </w:r>
            <w:r>
              <w:rPr>
                <w:rFonts w:ascii="Times New Roman"/>
                <w:b/>
                <w:i w:val="false"/>
                <w:color w:val="000000"/>
                <w:sz w:val="20"/>
              </w:rPr>
              <w:t>сұйық немесе</w:t>
            </w:r>
            <w:r>
              <w:br/>
            </w:r>
            <w:r>
              <w:rPr>
                <w:rFonts w:ascii="Times New Roman"/>
                <w:b w:val="false"/>
                <w:i w:val="false"/>
                <w:color w:val="000000"/>
                <w:sz w:val="20"/>
              </w:rPr>
              <w:t>
</w:t>
            </w:r>
            <w:r>
              <w:rPr>
                <w:rFonts w:ascii="Times New Roman"/>
                <w:b/>
                <w:i w:val="false"/>
                <w:color w:val="000000"/>
                <w:sz w:val="20"/>
              </w:rPr>
              <w:t>газ тәріздес</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жидкие</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 xml:space="preserve">грузы </w:t>
            </w:r>
            <w:r>
              <w:rPr>
                <w:rFonts w:ascii="Times New Roman"/>
                <w:b w:val="false"/>
                <w:i w:val="false"/>
                <w:color w:val="000000"/>
                <w:sz w:val="20"/>
              </w:rPr>
              <w:t>в массе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val="false"/>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val="false"/>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val="false"/>
                <w:i w:val="false"/>
                <w:color w:val="000000"/>
                <w:sz w:val="20"/>
              </w:rPr>
              <w:t>минералдық</w:t>
            </w:r>
            <w:r>
              <w:br/>
            </w:r>
            <w:r>
              <w:rPr>
                <w:rFonts w:ascii="Times New Roman"/>
                <w:b w:val="false"/>
                <w:i w:val="false"/>
                <w:color w:val="000000"/>
                <w:sz w:val="20"/>
              </w:rPr>
              <w:t>
</w:t>
            </w:r>
            <w:r>
              <w:rPr>
                <w:rFonts w:ascii="Times New Roman"/>
                <w:b w:val="false"/>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салқындатылған</w:t>
            </w:r>
            <w:r>
              <w:br/>
            </w:r>
            <w:r>
              <w:rPr>
                <w:rFonts w:ascii="Times New Roman"/>
                <w:b w:val="false"/>
                <w:i w:val="false"/>
                <w:color w:val="000000"/>
                <w:sz w:val="20"/>
              </w:rPr>
              <w:t>
</w:t>
            </w:r>
            <w:r>
              <w:rPr>
                <w:rFonts w:ascii="Times New Roman"/>
                <w:b w:val="false"/>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4"/>
    <w:p>
      <w:pPr>
        <w:spacing w:after="0"/>
        <w:ind w:left="0"/>
        <w:jc w:val="both"/>
      </w:pPr>
      <w:r>
        <w:rPr>
          <w:rFonts w:ascii="Times New Roman"/>
          <w:b w:val="false"/>
          <w:i w:val="false"/>
          <w:color w:val="000000"/>
          <w:sz w:val="28"/>
        </w:rPr>
        <w:t>
</w:t>
      </w:r>
      <w:r>
        <w:rPr>
          <w:rFonts w:ascii="Times New Roman"/>
          <w:b/>
          <w:i w:val="false"/>
          <w:color w:val="000000"/>
          <w:sz w:val="28"/>
        </w:rPr>
        <w:t>5. Түрлері бойынша әкелінген жүктердің көлемін көрсетіңіз,</w:t>
      </w:r>
      <w:r>
        <w:br/>
      </w:r>
      <w:r>
        <w:rPr>
          <w:rFonts w:ascii="Times New Roman"/>
          <w:b w:val="false"/>
          <w:i w:val="false"/>
          <w:color w:val="000000"/>
          <w:sz w:val="28"/>
        </w:rPr>
        <w:t>
</w:t>
      </w:r>
      <w:r>
        <w:rPr>
          <w:rFonts w:ascii="Times New Roman"/>
          <w:b/>
          <w:i w:val="false"/>
          <w:color w:val="000000"/>
          <w:sz w:val="28"/>
        </w:rPr>
        <w:t>мың тонна</w:t>
      </w:r>
      <w:r>
        <w:br/>
      </w:r>
      <w:r>
        <w:rPr>
          <w:rFonts w:ascii="Times New Roman"/>
          <w:b w:val="false"/>
          <w:i w:val="false"/>
          <w:color w:val="000000"/>
          <w:sz w:val="28"/>
        </w:rPr>
        <w:t>
Укажите объемы прибывших грузов по видам, тысяч тонн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475"/>
        <w:gridCol w:w="1970"/>
        <w:gridCol w:w="938"/>
        <w:gridCol w:w="1454"/>
        <w:gridCol w:w="1003"/>
        <w:gridCol w:w="1455"/>
        <w:gridCol w:w="1240"/>
        <w:gridCol w:w="1154"/>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танай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 грузов –</w:t>
            </w:r>
            <w:r>
              <w:br/>
            </w:r>
            <w:r>
              <w:rPr>
                <w:rFonts w:ascii="Times New Roman"/>
                <w:b w:val="false"/>
                <w:i w:val="false"/>
                <w:color w:val="000000"/>
                <w:sz w:val="20"/>
              </w:rPr>
              <w:t>
</w:t>
            </w:r>
            <w:r>
              <w:rPr>
                <w:rFonts w:ascii="Times New Roman"/>
                <w:b w:val="false"/>
                <w:i w:val="false"/>
                <w:color w:val="000000"/>
                <w:sz w:val="20"/>
              </w:rPr>
              <w:t>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val="false"/>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43"/>
        <w:gridCol w:w="1736"/>
        <w:gridCol w:w="774"/>
        <w:gridCol w:w="842"/>
        <w:gridCol w:w="1088"/>
        <w:gridCol w:w="1222"/>
        <w:gridCol w:w="864"/>
        <w:gridCol w:w="1178"/>
        <w:gridCol w:w="932"/>
        <w:gridCol w:w="1044"/>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ское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ское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Кызыл-</w:t>
            </w:r>
            <w:r>
              <w:br/>
            </w:r>
            <w:r>
              <w:rPr>
                <w:rFonts w:ascii="Times New Roman"/>
                <w:b w:val="false"/>
                <w:i w:val="false"/>
                <w:color w:val="000000"/>
                <w:sz w:val="20"/>
              </w:rPr>
              <w:t>
</w:t>
            </w:r>
            <w:r>
              <w:rPr>
                <w:rFonts w:ascii="Times New Roman"/>
                <w:b/>
                <w:i w:val="false"/>
                <w:color w:val="000000"/>
                <w:sz w:val="20"/>
              </w:rPr>
              <w:t>орда</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ское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салмақтағы сұйық</w:t>
            </w:r>
            <w:r>
              <w:br/>
            </w:r>
            <w:r>
              <w:rPr>
                <w:rFonts w:ascii="Times New Roman"/>
                <w:b w:val="false"/>
                <w:i w:val="false"/>
                <w:color w:val="000000"/>
                <w:sz w:val="20"/>
              </w:rPr>
              <w:t>
</w:t>
            </w:r>
            <w:r>
              <w:rPr>
                <w:rFonts w:ascii="Times New Roman"/>
                <w:b w:val="false"/>
                <w:i w:val="false"/>
                <w:color w:val="000000"/>
                <w:sz w:val="20"/>
              </w:rPr>
              <w:t>немесе газ</w:t>
            </w:r>
            <w:r>
              <w:br/>
            </w:r>
            <w:r>
              <w:rPr>
                <w:rFonts w:ascii="Times New Roman"/>
                <w:b w:val="false"/>
                <w:i w:val="false"/>
                <w:color w:val="000000"/>
                <w:sz w:val="20"/>
              </w:rPr>
              <w:t>
</w:t>
            </w:r>
            <w:r>
              <w:rPr>
                <w:rFonts w:ascii="Times New Roman"/>
                <w:b w:val="false"/>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val="false"/>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val="false"/>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val="false"/>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i w:val="false"/>
          <w:color w:val="000000"/>
          <w:sz w:val="28"/>
        </w:rPr>
        <w:t>Тел.:               Электрондық почта мекен-жайы</w:t>
      </w:r>
      <w:r>
        <w:br/>
      </w:r>
      <w:r>
        <w:rPr>
          <w:rFonts w:ascii="Times New Roman"/>
          <w:b w:val="false"/>
          <w:i w:val="false"/>
          <w:color w:val="000000"/>
          <w:sz w:val="28"/>
        </w:rPr>
        <w:t>
Тел.: ________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    Тел.:</w:t>
      </w:r>
      <w:r>
        <w:br/>
      </w:r>
      <w:r>
        <w:rPr>
          <w:rFonts w:ascii="Times New Roman"/>
          <w:b w:val="false"/>
          <w:i w:val="false"/>
          <w:color w:val="000000"/>
          <w:sz w:val="28"/>
        </w:rPr>
        <w:t>
Фамилия и телефон исполнителя 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 (Ф.И.О., подпись) 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 (Ф.И.О., подпись) ______________</w:t>
      </w:r>
      <w:r>
        <w:br/>
      </w:r>
      <w:r>
        <w:rPr>
          <w:rFonts w:ascii="Times New Roman"/>
          <w:b w:val="false"/>
          <w:i w:val="false"/>
          <w:color w:val="000000"/>
          <w:sz w:val="28"/>
        </w:rPr>
        <w:t>
                                М.О./М.П.</w:t>
      </w:r>
    </w:p>
    <w:bookmarkStart w:name="z93" w:id="15"/>
    <w:p>
      <w:pPr>
        <w:spacing w:after="0"/>
        <w:ind w:left="0"/>
        <w:jc w:val="both"/>
      </w:pPr>
      <w:r>
        <w:rPr>
          <w:rFonts w:ascii="Times New Roman"/>
          <w:b w:val="false"/>
          <w:i w:val="false"/>
          <w:color w:val="000000"/>
          <w:sz w:val="28"/>
        </w:rPr>
        <w:t>
Приложение 4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 августа 2011 года № 211</w:t>
      </w:r>
    </w:p>
    <w:bookmarkEnd w:id="15"/>
    <w:bookmarkStart w:name="z94" w:id="16"/>
    <w:p>
      <w:pPr>
        <w:spacing w:after="0"/>
        <w:ind w:left="0"/>
        <w:jc w:val="both"/>
      </w:pPr>
      <w:r>
        <w:rPr>
          <w:rFonts w:ascii="Times New Roman"/>
          <w:b w:val="false"/>
          <w:i w:val="false"/>
          <w:color w:val="000000"/>
          <w:sz w:val="28"/>
        </w:rPr>
        <w:t xml:space="preserve">
Приложение 10 к приказу исполняющего     </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233         </w:t>
      </w:r>
    </w:p>
    <w:bookmarkEnd w:id="16"/>
    <w:bookmarkStart w:name="z95"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железнодорожного транспорта»</w:t>
      </w:r>
      <w:r>
        <w:br/>
      </w:r>
      <w:r>
        <w:rPr>
          <w:rFonts w:ascii="Times New Roman"/>
          <w:b/>
          <w:i w:val="false"/>
          <w:color w:val="000000"/>
        </w:rPr>
        <w:t>
(код 0741104, индекс ЖД, периодичность годовая)</w:t>
      </w:r>
    </w:p>
    <w:bookmarkEnd w:id="17"/>
    <w:bookmarkStart w:name="z96"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грузовой поездо-километр – единица измерения, соответствующая пробегу грузового поезда на расстояние в один километр. Расстоянием считается длина линии, пройденной поездом на сети данной железной дороги;</w:t>
      </w:r>
      <w:r>
        <w:br/>
      </w:r>
      <w:r>
        <w:rPr>
          <w:rFonts w:ascii="Times New Roman"/>
          <w:b w:val="false"/>
          <w:i w:val="false"/>
          <w:color w:val="000000"/>
          <w:sz w:val="28"/>
        </w:rPr>
        <w:t>
</w:t>
      </w:r>
      <w:r>
        <w:rPr>
          <w:rFonts w:ascii="Times New Roman"/>
          <w:b w:val="false"/>
          <w:i w:val="false"/>
          <w:color w:val="000000"/>
          <w:sz w:val="28"/>
        </w:rPr>
        <w:t>
      2) железнодорожная администрация – организация, представляющая исполнительный орган государства в области управления железнодорожным транспортом и представляющая интересы государства в порядке, установленным законодательством страны, в международных организациях в пределах своих полномочий;</w:t>
      </w:r>
      <w:r>
        <w:br/>
      </w:r>
      <w:r>
        <w:rPr>
          <w:rFonts w:ascii="Times New Roman"/>
          <w:b w:val="false"/>
          <w:i w:val="false"/>
          <w:color w:val="000000"/>
          <w:sz w:val="28"/>
        </w:rPr>
        <w:t>
</w:t>
      </w:r>
      <w:r>
        <w:rPr>
          <w:rFonts w:ascii="Times New Roman"/>
          <w:b w:val="false"/>
          <w:i w:val="false"/>
          <w:color w:val="000000"/>
          <w:sz w:val="28"/>
        </w:rPr>
        <w:t>
      3) интермодальные перевозки – перевозки грузов последовательно используемыми видами транспорта без обработки самих грузов при изменении вида транспорта;</w:t>
      </w:r>
      <w:r>
        <w:br/>
      </w:r>
      <w:r>
        <w:rPr>
          <w:rFonts w:ascii="Times New Roman"/>
          <w:b w:val="false"/>
          <w:i w:val="false"/>
          <w:color w:val="000000"/>
          <w:sz w:val="28"/>
        </w:rPr>
        <w:t>
</w:t>
      </w:r>
      <w:r>
        <w:rPr>
          <w:rFonts w:ascii="Times New Roman"/>
          <w:b w:val="false"/>
          <w:i w:val="false"/>
          <w:color w:val="000000"/>
          <w:sz w:val="28"/>
        </w:rPr>
        <w:t>
      4) оборот рабочего вагона, сутки – это время полного производственного цикла его работы – от одной погрузки до следующей погрузки;</w:t>
      </w:r>
      <w:r>
        <w:br/>
      </w:r>
      <w:r>
        <w:rPr>
          <w:rFonts w:ascii="Times New Roman"/>
          <w:b w:val="false"/>
          <w:i w:val="false"/>
          <w:color w:val="000000"/>
          <w:sz w:val="28"/>
        </w:rPr>
        <w:t>
</w:t>
      </w:r>
      <w:r>
        <w:rPr>
          <w:rFonts w:ascii="Times New Roman"/>
          <w:b w:val="false"/>
          <w:i w:val="false"/>
          <w:color w:val="000000"/>
          <w:sz w:val="28"/>
        </w:rPr>
        <w:t>
      5) среднесуточная производительность грузового вагона – количество тонно-километр (далее - ткм) нетто, приходящийся на каждый вагон рабочего парка в сутки;</w:t>
      </w:r>
      <w:r>
        <w:br/>
      </w:r>
      <w:r>
        <w:rPr>
          <w:rFonts w:ascii="Times New Roman"/>
          <w:b w:val="false"/>
          <w:i w:val="false"/>
          <w:color w:val="000000"/>
          <w:sz w:val="28"/>
        </w:rPr>
        <w:t>
</w:t>
      </w:r>
      <w:r>
        <w:rPr>
          <w:rFonts w:ascii="Times New Roman"/>
          <w:b w:val="false"/>
          <w:i w:val="false"/>
          <w:color w:val="000000"/>
          <w:sz w:val="28"/>
        </w:rPr>
        <w:t>
      6) среднесуточная производительность локомотива – это выполненные локомотивом (или парком локомотивов) за определенный период ткм брутто, деленные на затраченные на эту работу локомотиво-сутки (с учетом необходимого вспомогательного линейного пробега локомотивов);</w:t>
      </w:r>
      <w:r>
        <w:br/>
      </w:r>
      <w:r>
        <w:rPr>
          <w:rFonts w:ascii="Times New Roman"/>
          <w:b w:val="false"/>
          <w:i w:val="false"/>
          <w:color w:val="000000"/>
          <w:sz w:val="28"/>
        </w:rPr>
        <w:t>
</w:t>
      </w:r>
      <w:r>
        <w:rPr>
          <w:rFonts w:ascii="Times New Roman"/>
          <w:b w:val="false"/>
          <w:i w:val="false"/>
          <w:color w:val="000000"/>
          <w:sz w:val="28"/>
        </w:rPr>
        <w:t>
      7) транзит - это перевозки грузов по данной дороге, принятых от железной дороги других железнодорожных администраций, других видов транспорта, новостроящейся линии и сданных для дальнейшей перевозки на железную дорогу других железнодорожных администраций, другие виды транспорта, новостроящуюся линию. При передаче грузов с одной дороги на другую через стыковую станцию, принадлежащую третьей дороге, перевозку в тоннах учитывают в транзите той дороги, которой принадлежит эта станция.</w:t>
      </w:r>
      <w:r>
        <w:br/>
      </w:r>
      <w:r>
        <w:rPr>
          <w:rFonts w:ascii="Times New Roman"/>
          <w:b w:val="false"/>
          <w:i w:val="false"/>
          <w:color w:val="000000"/>
          <w:sz w:val="28"/>
        </w:rPr>
        <w:t>
</w:t>
      </w:r>
      <w:r>
        <w:rPr>
          <w:rFonts w:ascii="Times New Roman"/>
          <w:b w:val="false"/>
          <w:i w:val="false"/>
          <w:color w:val="000000"/>
          <w:sz w:val="28"/>
        </w:rPr>
        <w:t>
      3.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w:t>
      </w:r>
      <w:r>
        <w:rPr>
          <w:rFonts w:ascii="Times New Roman"/>
          <w:b w:val="false"/>
          <w:i w:val="false"/>
          <w:color w:val="000000"/>
          <w:sz w:val="28"/>
        </w:rPr>
        <w:t>
      Статистическим учетом охватываются все перевозки грузов в грузовых вагонах рабочего парка, совершенные по общей сети железных дорог, находящихся в постоянной эксплуатации управлений железных дорог. Учету подлежат перевозки грузов, принятых непосредственно от отправителей на местах общего и необщего пользования, от железных дорог других железнодорожных администраций, водного транспорта, паромных переправ, автомобильного транспорта, новостроящихся линий, где продолжаются перевозки по общей сети в порядке международного сообщения.</w:t>
      </w:r>
      <w:r>
        <w:br/>
      </w:r>
      <w:r>
        <w:rPr>
          <w:rFonts w:ascii="Times New Roman"/>
          <w:b w:val="false"/>
          <w:i w:val="false"/>
          <w:color w:val="000000"/>
          <w:sz w:val="28"/>
        </w:rPr>
        <w:t>
</w:t>
      </w:r>
      <w:r>
        <w:rPr>
          <w:rFonts w:ascii="Times New Roman"/>
          <w:b w:val="false"/>
          <w:i w:val="false"/>
          <w:color w:val="000000"/>
          <w:sz w:val="28"/>
        </w:rPr>
        <w:t>
      Пункт погрузки или разгрузки означает место, где грузы погружаются на транспортные средства, используемые в указанном виде транспорта (выгружаются из транспортных средств).</w:t>
      </w:r>
      <w:r>
        <w:br/>
      </w:r>
      <w:r>
        <w:rPr>
          <w:rFonts w:ascii="Times New Roman"/>
          <w:b w:val="false"/>
          <w:i w:val="false"/>
          <w:color w:val="000000"/>
          <w:sz w:val="28"/>
        </w:rPr>
        <w:t>
</w:t>
      </w:r>
      <w:r>
        <w:rPr>
          <w:rFonts w:ascii="Times New Roman"/>
          <w:b w:val="false"/>
          <w:i w:val="false"/>
          <w:color w:val="000000"/>
          <w:sz w:val="28"/>
        </w:rPr>
        <w:t>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r>
        <w:br/>
      </w:r>
      <w:r>
        <w:rPr>
          <w:rFonts w:ascii="Times New Roman"/>
          <w:b w:val="false"/>
          <w:i w:val="false"/>
          <w:color w:val="000000"/>
          <w:sz w:val="28"/>
        </w:rPr>
        <w:t>
</w:t>
      </w:r>
      <w:r>
        <w:rPr>
          <w:rFonts w:ascii="Times New Roman"/>
          <w:b w:val="false"/>
          <w:i w:val="false"/>
          <w:color w:val="000000"/>
          <w:sz w:val="28"/>
        </w:rPr>
        <w:t>
      Перевозки грузов учитываются по двум моментам: отправлению и прибытию.</w:t>
      </w:r>
      <w:r>
        <w:br/>
      </w:r>
      <w:r>
        <w:rPr>
          <w:rFonts w:ascii="Times New Roman"/>
          <w:b w:val="false"/>
          <w:i w:val="false"/>
          <w:color w:val="000000"/>
          <w:sz w:val="28"/>
        </w:rPr>
        <w:t>
</w:t>
      </w: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r>
        <w:br/>
      </w:r>
      <w:r>
        <w:rPr>
          <w:rFonts w:ascii="Times New Roman"/>
          <w:b w:val="false"/>
          <w:i w:val="false"/>
          <w:color w:val="000000"/>
          <w:sz w:val="28"/>
        </w:rPr>
        <w:t>
</w:t>
      </w:r>
      <w:r>
        <w:rPr>
          <w:rFonts w:ascii="Times New Roman"/>
          <w:b w:val="false"/>
          <w:i w:val="false"/>
          <w:color w:val="000000"/>
          <w:sz w:val="28"/>
        </w:rPr>
        <w:t>
      Моментом прибытия считается дата выдачи груза получателю, сдачи груза иностранной железной дороге, водному транспорту, на паромные переправы, автомобильному транспорту, новостроящейся линии.</w:t>
      </w:r>
      <w:r>
        <w:br/>
      </w:r>
      <w:r>
        <w:rPr>
          <w:rFonts w:ascii="Times New Roman"/>
          <w:b w:val="false"/>
          <w:i w:val="false"/>
          <w:color w:val="000000"/>
          <w:sz w:val="28"/>
        </w:rPr>
        <w:t>
</w:t>
      </w:r>
      <w:r>
        <w:rPr>
          <w:rFonts w:ascii="Times New Roman"/>
          <w:b w:val="false"/>
          <w:i w:val="false"/>
          <w:color w:val="000000"/>
          <w:sz w:val="28"/>
        </w:rPr>
        <w:t>
      По отправкам, перегружаемым с одной колеи на другую, моментом отправления считается дата приема груза с другой колеи и моментом прибытия - дата сдачи груза на другую колею.</w:t>
      </w:r>
      <w:r>
        <w:br/>
      </w:r>
      <w:r>
        <w:rPr>
          <w:rFonts w:ascii="Times New Roman"/>
          <w:b w:val="false"/>
          <w:i w:val="false"/>
          <w:color w:val="000000"/>
          <w:sz w:val="28"/>
        </w:rPr>
        <w:t>
</w:t>
      </w: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r>
        <w:br/>
      </w:r>
      <w:r>
        <w:rPr>
          <w:rFonts w:ascii="Times New Roman"/>
          <w:b w:val="false"/>
          <w:i w:val="false"/>
          <w:color w:val="000000"/>
          <w:sz w:val="28"/>
        </w:rPr>
        <w:t>
</w:t>
      </w:r>
      <w:r>
        <w:rPr>
          <w:rFonts w:ascii="Times New Roman"/>
          <w:b w:val="false"/>
          <w:i w:val="false"/>
          <w:color w:val="000000"/>
          <w:sz w:val="28"/>
        </w:rPr>
        <w:t>
      1) грузоотправителей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r>
        <w:br/>
      </w:r>
      <w:r>
        <w:rPr>
          <w:rFonts w:ascii="Times New Roman"/>
          <w:b w:val="false"/>
          <w:i w:val="false"/>
          <w:color w:val="000000"/>
          <w:sz w:val="28"/>
        </w:rPr>
        <w:t>
</w:t>
      </w: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r>
        <w:br/>
      </w:r>
      <w:r>
        <w:rPr>
          <w:rFonts w:ascii="Times New Roman"/>
          <w:b w:val="false"/>
          <w:i w:val="false"/>
          <w:color w:val="000000"/>
          <w:sz w:val="28"/>
        </w:rPr>
        <w:t>
</w:t>
      </w:r>
      <w:r>
        <w:rPr>
          <w:rFonts w:ascii="Times New Roman"/>
          <w:b w:val="false"/>
          <w:i w:val="false"/>
          <w:color w:val="000000"/>
          <w:sz w:val="28"/>
        </w:rPr>
        <w:t>
      Оборот рабочего вагона включает в себя время движения по перегонам, простой на промежуточных станциях, время нахождения под грузовыми операциями на технических станциях.</w:t>
      </w:r>
      <w:r>
        <w:br/>
      </w:r>
      <w:r>
        <w:rPr>
          <w:rFonts w:ascii="Times New Roman"/>
          <w:b w:val="false"/>
          <w:i w:val="false"/>
          <w:color w:val="000000"/>
          <w:sz w:val="28"/>
        </w:rPr>
        <w:t>
</w:t>
      </w:r>
      <w:r>
        <w:rPr>
          <w:rFonts w:ascii="Times New Roman"/>
          <w:b w:val="false"/>
          <w:i w:val="false"/>
          <w:color w:val="000000"/>
          <w:sz w:val="28"/>
        </w:rPr>
        <w:t>
      Оборот местного вагона исчисляется путем деления числа вагонов местного груза, следующего под выгрузку без сортировки, на число выгруженных вагонов.</w:t>
      </w:r>
      <w:r>
        <w:br/>
      </w:r>
      <w:r>
        <w:rPr>
          <w:rFonts w:ascii="Times New Roman"/>
          <w:b w:val="false"/>
          <w:i w:val="false"/>
          <w:color w:val="000000"/>
          <w:sz w:val="28"/>
        </w:rPr>
        <w:t>
</w:t>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от водного транспорта не включается в отправление по станции перевалки:</w:t>
      </w:r>
      <w:r>
        <w:br/>
      </w:r>
      <w:r>
        <w:rPr>
          <w:rFonts w:ascii="Times New Roman"/>
          <w:b w:val="false"/>
          <w:i w:val="false"/>
          <w:color w:val="000000"/>
          <w:sz w:val="28"/>
        </w:rPr>
        <w:t>
</w:t>
      </w:r>
      <w:r>
        <w:rPr>
          <w:rFonts w:ascii="Times New Roman"/>
          <w:b w:val="false"/>
          <w:i w:val="false"/>
          <w:color w:val="000000"/>
          <w:sz w:val="28"/>
        </w:rPr>
        <w:t>
      1) паромных переправ;</w:t>
      </w:r>
      <w:r>
        <w:br/>
      </w:r>
      <w:r>
        <w:rPr>
          <w:rFonts w:ascii="Times New Roman"/>
          <w:b w:val="false"/>
          <w:i w:val="false"/>
          <w:color w:val="000000"/>
          <w:sz w:val="28"/>
        </w:rPr>
        <w:t>
</w:t>
      </w:r>
      <w:r>
        <w:rPr>
          <w:rFonts w:ascii="Times New Roman"/>
          <w:b w:val="false"/>
          <w:i w:val="false"/>
          <w:color w:val="000000"/>
          <w:sz w:val="28"/>
        </w:rPr>
        <w:t>
      2) автомобильного транспорта по документам международного смешанного железнодорожно-автомобильного сообщения;</w:t>
      </w:r>
      <w:r>
        <w:br/>
      </w:r>
      <w:r>
        <w:rPr>
          <w:rFonts w:ascii="Times New Roman"/>
          <w:b w:val="false"/>
          <w:i w:val="false"/>
          <w:color w:val="000000"/>
          <w:sz w:val="28"/>
        </w:rPr>
        <w:t>
</w:t>
      </w:r>
      <w:r>
        <w:rPr>
          <w:rFonts w:ascii="Times New Roman"/>
          <w:b w:val="false"/>
          <w:i w:val="false"/>
          <w:color w:val="000000"/>
          <w:sz w:val="28"/>
        </w:rPr>
        <w:t>
      3) новостроящихся линий, включенных в прямое сообщение, при погрузке их на станциях-новостройках.</w:t>
      </w:r>
      <w:r>
        <w:br/>
      </w:r>
      <w:r>
        <w:rPr>
          <w:rFonts w:ascii="Times New Roman"/>
          <w:b w:val="false"/>
          <w:i w:val="false"/>
          <w:color w:val="000000"/>
          <w:sz w:val="28"/>
        </w:rPr>
        <w:t>
</w:t>
      </w:r>
      <w:r>
        <w:rPr>
          <w:rFonts w:ascii="Times New Roman"/>
          <w:b w:val="false"/>
          <w:i w:val="false"/>
          <w:color w:val="000000"/>
          <w:sz w:val="28"/>
        </w:rPr>
        <w:t>
      В отправление грузов включают также:</w:t>
      </w:r>
      <w:r>
        <w:br/>
      </w:r>
      <w:r>
        <w:rPr>
          <w:rFonts w:ascii="Times New Roman"/>
          <w:b w:val="false"/>
          <w:i w:val="false"/>
          <w:color w:val="000000"/>
          <w:sz w:val="28"/>
        </w:rPr>
        <w:t>
</w:t>
      </w: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r>
        <w:br/>
      </w:r>
      <w:r>
        <w:rPr>
          <w:rFonts w:ascii="Times New Roman"/>
          <w:b w:val="false"/>
          <w:i w:val="false"/>
          <w:color w:val="000000"/>
          <w:sz w:val="28"/>
        </w:rPr>
        <w:t>
</w:t>
      </w:r>
      <w:r>
        <w:rPr>
          <w:rFonts w:ascii="Times New Roman"/>
          <w:b w:val="false"/>
          <w:i w:val="false"/>
          <w:color w:val="000000"/>
          <w:sz w:val="28"/>
        </w:rPr>
        <w:t>
      2) грузы, принятые к отправлению грузобагажом;</w:t>
      </w:r>
      <w:r>
        <w:br/>
      </w:r>
      <w:r>
        <w:rPr>
          <w:rFonts w:ascii="Times New Roman"/>
          <w:b w:val="false"/>
          <w:i w:val="false"/>
          <w:color w:val="000000"/>
          <w:sz w:val="28"/>
        </w:rPr>
        <w:t>
</w:t>
      </w:r>
      <w:r>
        <w:rPr>
          <w:rFonts w:ascii="Times New Roman"/>
          <w:b w:val="false"/>
          <w:i w:val="false"/>
          <w:color w:val="000000"/>
          <w:sz w:val="28"/>
        </w:rPr>
        <w:t>
      3) перевозки молока и молочных продуктов, оформленные квитанциями.</w:t>
      </w:r>
      <w:r>
        <w:br/>
      </w:r>
      <w:r>
        <w:rPr>
          <w:rFonts w:ascii="Times New Roman"/>
          <w:b w:val="false"/>
          <w:i w:val="false"/>
          <w:color w:val="000000"/>
          <w:sz w:val="28"/>
        </w:rPr>
        <w:t>
</w:t>
      </w: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r>
        <w:br/>
      </w:r>
      <w:r>
        <w:rPr>
          <w:rFonts w:ascii="Times New Roman"/>
          <w:b w:val="false"/>
          <w:i w:val="false"/>
          <w:color w:val="000000"/>
          <w:sz w:val="28"/>
        </w:rPr>
        <w:t>
</w:t>
      </w: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w:t>
      </w:r>
      <w:r>
        <w:rPr>
          <w:rFonts w:ascii="Times New Roman"/>
          <w:b w:val="false"/>
          <w:i w:val="false"/>
          <w:color w:val="000000"/>
          <w:sz w:val="28"/>
        </w:rPr>
        <w:t>
      Прибытие характеризует массу грузов в тоннах, перевозка которых по эксплуатируемой сети железных дорог завершена в отчетном периоде на станциях назначения, и включает выданные или сданные грузы:</w:t>
      </w:r>
      <w:r>
        <w:br/>
      </w:r>
      <w:r>
        <w:rPr>
          <w:rFonts w:ascii="Times New Roman"/>
          <w:b w:val="false"/>
          <w:i w:val="false"/>
          <w:color w:val="000000"/>
          <w:sz w:val="28"/>
        </w:rPr>
        <w:t>
</w:t>
      </w:r>
      <w:r>
        <w:rPr>
          <w:rFonts w:ascii="Times New Roman"/>
          <w:b w:val="false"/>
          <w:i w:val="false"/>
          <w:color w:val="000000"/>
          <w:sz w:val="28"/>
        </w:rPr>
        <w:t>
      1) непосредственно грузополучателем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автотранспортным организациям, осуществляющим транспортно-экспедиционное обслуживание получателей;</w:t>
      </w:r>
      <w:r>
        <w:br/>
      </w:r>
      <w:r>
        <w:rPr>
          <w:rFonts w:ascii="Times New Roman"/>
          <w:b w:val="false"/>
          <w:i w:val="false"/>
          <w:color w:val="000000"/>
          <w:sz w:val="28"/>
        </w:rPr>
        <w:t>
</w:t>
      </w:r>
      <w:r>
        <w:rPr>
          <w:rFonts w:ascii="Times New Roman"/>
          <w:b w:val="false"/>
          <w:i w:val="false"/>
          <w:color w:val="000000"/>
          <w:sz w:val="28"/>
        </w:rPr>
        <w:t>
      3) железной дорогой других железнодорожных администраций для вывоза за границу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водному транспорту для вывоза за границу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водному транспорту по документам международного смешанного железнодорожно-водного сообщения для дальнейшей перевозки по водному пути, включая грузы, которые будут следовать по водному пути транзитом.</w:t>
      </w:r>
      <w:r>
        <w:br/>
      </w:r>
      <w:r>
        <w:rPr>
          <w:rFonts w:ascii="Times New Roman"/>
          <w:b w:val="false"/>
          <w:i w:val="false"/>
          <w:color w:val="000000"/>
          <w:sz w:val="28"/>
        </w:rPr>
        <w:t>
</w:t>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водному транспорту не включают в прибытие по станции перевалки:</w:t>
      </w:r>
      <w:r>
        <w:br/>
      </w:r>
      <w:r>
        <w:rPr>
          <w:rFonts w:ascii="Times New Roman"/>
          <w:b w:val="false"/>
          <w:i w:val="false"/>
          <w:color w:val="000000"/>
          <w:sz w:val="28"/>
        </w:rPr>
        <w:t>
</w:t>
      </w:r>
      <w:r>
        <w:rPr>
          <w:rFonts w:ascii="Times New Roman"/>
          <w:b w:val="false"/>
          <w:i w:val="false"/>
          <w:color w:val="000000"/>
          <w:sz w:val="28"/>
        </w:rPr>
        <w:t>
      1) на паромные переправы;</w:t>
      </w:r>
      <w:r>
        <w:br/>
      </w:r>
      <w:r>
        <w:rPr>
          <w:rFonts w:ascii="Times New Roman"/>
          <w:b w:val="false"/>
          <w:i w:val="false"/>
          <w:color w:val="000000"/>
          <w:sz w:val="28"/>
        </w:rPr>
        <w:t>
</w:t>
      </w:r>
      <w:r>
        <w:rPr>
          <w:rFonts w:ascii="Times New Roman"/>
          <w:b w:val="false"/>
          <w:i w:val="false"/>
          <w:color w:val="000000"/>
          <w:sz w:val="28"/>
        </w:rPr>
        <w:t>
      2) автомобильному транспорту по документам международного смешанного железнодорожно-автомобильного сообщения;</w:t>
      </w:r>
      <w:r>
        <w:br/>
      </w:r>
      <w:r>
        <w:rPr>
          <w:rFonts w:ascii="Times New Roman"/>
          <w:b w:val="false"/>
          <w:i w:val="false"/>
          <w:color w:val="000000"/>
          <w:sz w:val="28"/>
        </w:rPr>
        <w:t>
</w:t>
      </w:r>
      <w:r>
        <w:rPr>
          <w:rFonts w:ascii="Times New Roman"/>
          <w:b w:val="false"/>
          <w:i w:val="false"/>
          <w:color w:val="000000"/>
          <w:sz w:val="28"/>
        </w:rPr>
        <w:t>
      3) новостроящимся линиям, включенным в международное сообщение, для выгрузки их на станциях-новостройках.</w:t>
      </w:r>
      <w:r>
        <w:br/>
      </w:r>
      <w:r>
        <w:rPr>
          <w:rFonts w:ascii="Times New Roman"/>
          <w:b w:val="false"/>
          <w:i w:val="false"/>
          <w:color w:val="000000"/>
          <w:sz w:val="28"/>
        </w:rPr>
        <w:t>
</w:t>
      </w:r>
      <w:r>
        <w:rPr>
          <w:rFonts w:ascii="Times New Roman"/>
          <w:b w:val="false"/>
          <w:i w:val="false"/>
          <w:color w:val="000000"/>
          <w:sz w:val="28"/>
        </w:rPr>
        <w:t>
      В прибытие грузов включают также перевозки людей в вагонах грузового парка, оформленные грузовыми документами.</w:t>
      </w:r>
      <w:r>
        <w:br/>
      </w:r>
      <w:r>
        <w:rPr>
          <w:rFonts w:ascii="Times New Roman"/>
          <w:b w:val="false"/>
          <w:i w:val="false"/>
          <w:color w:val="000000"/>
          <w:sz w:val="28"/>
        </w:rPr>
        <w:t>
</w:t>
      </w:r>
      <w:r>
        <w:rPr>
          <w:rFonts w:ascii="Times New Roman"/>
          <w:b w:val="false"/>
          <w:i w:val="false"/>
          <w:color w:val="000000"/>
          <w:sz w:val="28"/>
        </w:rPr>
        <w:t>
      Грузы, переадресованные в пути следования или на станции назначения, в прибытие по станции переадресовки не включают.</w:t>
      </w:r>
      <w:r>
        <w:br/>
      </w:r>
      <w:r>
        <w:rPr>
          <w:rFonts w:ascii="Times New Roman"/>
          <w:b w:val="false"/>
          <w:i w:val="false"/>
          <w:color w:val="000000"/>
          <w:sz w:val="28"/>
        </w:rPr>
        <w:t>
</w:t>
      </w:r>
      <w:r>
        <w:rPr>
          <w:rFonts w:ascii="Times New Roman"/>
          <w:b w:val="false"/>
          <w:i w:val="false"/>
          <w:color w:val="000000"/>
          <w:sz w:val="28"/>
        </w:rPr>
        <w:t>
      Прибытие грузов учитывают суммарно по всем колеям. В прибытие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w:t>
      </w: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r>
        <w:br/>
      </w:r>
      <w:r>
        <w:rPr>
          <w:rFonts w:ascii="Times New Roman"/>
          <w:b w:val="false"/>
          <w:i w:val="false"/>
          <w:color w:val="000000"/>
          <w:sz w:val="28"/>
        </w:rPr>
        <w:t>
</w:t>
      </w:r>
      <w:r>
        <w:rPr>
          <w:rFonts w:ascii="Times New Roman"/>
          <w:b w:val="false"/>
          <w:i w:val="false"/>
          <w:color w:val="000000"/>
          <w:sz w:val="28"/>
        </w:rPr>
        <w:t>
      Отнесение прибывших грузов к соответствующему году определяется по дате, указанной в перевозочном документе, о выдаче груза получателю, сдаче железной дороге других железнодорожных администраций, водному транспорту, паромным переправам, автомобильному транспорту, новостроящейся линии.</w:t>
      </w:r>
      <w:r>
        <w:br/>
      </w:r>
      <w:r>
        <w:rPr>
          <w:rFonts w:ascii="Times New Roman"/>
          <w:b w:val="false"/>
          <w:i w:val="false"/>
          <w:color w:val="000000"/>
          <w:sz w:val="28"/>
        </w:rPr>
        <w:t>
</w:t>
      </w:r>
      <w:r>
        <w:rPr>
          <w:rFonts w:ascii="Times New Roman"/>
          <w:b w:val="false"/>
          <w:i w:val="false"/>
          <w:color w:val="000000"/>
          <w:sz w:val="28"/>
        </w:rPr>
        <w:t>
      Пробег грузопассажирских поездов (то есть поездов, состоящих из пассажирских и грузовых вагонов) следует пропорционально делить на пассажирские поездо-километры и грузовые поездо-километры в соответствии с правилами данной железной дороги. Все поезда упомянутых двух категорий, движущиеся по сети данной железной дороги включаются независимо от принадлежности подвижного состава таких поездов.</w:t>
      </w:r>
      <w:r>
        <w:br/>
      </w:r>
      <w:r>
        <w:rPr>
          <w:rFonts w:ascii="Times New Roman"/>
          <w:b w:val="false"/>
          <w:i w:val="false"/>
          <w:color w:val="000000"/>
          <w:sz w:val="28"/>
        </w:rPr>
        <w:t>
</w:t>
      </w:r>
      <w:r>
        <w:rPr>
          <w:rFonts w:ascii="Times New Roman"/>
          <w:b w:val="false"/>
          <w:i w:val="false"/>
          <w:color w:val="000000"/>
          <w:sz w:val="28"/>
        </w:rPr>
        <w:t>
      Грузооборот (брутто грузовых поездов без веса локомотива) характеризует объем выполненной перевозочной работы по доставке грузов с учетом расстояния перевозки. При этом учитывается общий вес грузов и всей внутренней и внешней обертки, упаковки, покрытия и поддерживающих конструкций, таких, как поддоны, исключая вес тары контейнера, дорожного грузового транспортного средства и оборудования, в том числе при использовании паровозной тяги, электровозной тяги, тепловозной тяги.</w:t>
      </w:r>
      <w:r>
        <w:br/>
      </w:r>
      <w:r>
        <w:rPr>
          <w:rFonts w:ascii="Times New Roman"/>
          <w:b w:val="false"/>
          <w:i w:val="false"/>
          <w:color w:val="000000"/>
          <w:sz w:val="28"/>
        </w:rPr>
        <w:t>
</w:t>
      </w:r>
      <w:r>
        <w:rPr>
          <w:rFonts w:ascii="Times New Roman"/>
          <w:b w:val="false"/>
          <w:i w:val="false"/>
          <w:color w:val="000000"/>
          <w:sz w:val="28"/>
        </w:rPr>
        <w:t>
      Тарифный грузооборот нетто характеризует перевозку грузов без какой-либо упаковки только в обертке или с внутренней упаковкой на определенное расстояние.</w:t>
      </w:r>
      <w:r>
        <w:br/>
      </w:r>
      <w:r>
        <w:rPr>
          <w:rFonts w:ascii="Times New Roman"/>
          <w:b w:val="false"/>
          <w:i w:val="false"/>
          <w:color w:val="000000"/>
          <w:sz w:val="28"/>
        </w:rPr>
        <w:t>
</w:t>
      </w:r>
      <w:r>
        <w:rPr>
          <w:rFonts w:ascii="Times New Roman"/>
          <w:b w:val="false"/>
          <w:i w:val="false"/>
          <w:color w:val="000000"/>
          <w:sz w:val="28"/>
        </w:rPr>
        <w:t>
      Грузооборот учитывают по дорожным ведомостям на выполнение железными дорогами перевозки грузов и определяют:</w:t>
      </w:r>
      <w:r>
        <w:br/>
      </w:r>
      <w:r>
        <w:rPr>
          <w:rFonts w:ascii="Times New Roman"/>
          <w:b w:val="false"/>
          <w:i w:val="false"/>
          <w:color w:val="000000"/>
          <w:sz w:val="28"/>
        </w:rPr>
        <w:t>
</w:t>
      </w:r>
      <w:r>
        <w:rPr>
          <w:rFonts w:ascii="Times New Roman"/>
          <w:b w:val="false"/>
          <w:i w:val="false"/>
          <w:color w:val="000000"/>
          <w:sz w:val="28"/>
        </w:rPr>
        <w:t>
      1) по железным дорогам – умножением количества перевезенных грузов в тоннах на кратчайшее в пределах каждой дороги расстояние перевозки;</w:t>
      </w:r>
      <w:r>
        <w:br/>
      </w:r>
      <w:r>
        <w:rPr>
          <w:rFonts w:ascii="Times New Roman"/>
          <w:b w:val="false"/>
          <w:i w:val="false"/>
          <w:color w:val="000000"/>
          <w:sz w:val="28"/>
        </w:rPr>
        <w:t>
</w:t>
      </w:r>
      <w:r>
        <w:rPr>
          <w:rFonts w:ascii="Times New Roman"/>
          <w:b w:val="false"/>
          <w:i w:val="false"/>
          <w:color w:val="000000"/>
          <w:sz w:val="28"/>
        </w:rPr>
        <w:t>
      2) по сети железных дорог – как сумму грузооборота, выполненного железными дорогами.</w:t>
      </w:r>
      <w:r>
        <w:br/>
      </w:r>
      <w:r>
        <w:rPr>
          <w:rFonts w:ascii="Times New Roman"/>
          <w:b w:val="false"/>
          <w:i w:val="false"/>
          <w:color w:val="000000"/>
          <w:sz w:val="28"/>
        </w:rPr>
        <w:t>
</w:t>
      </w:r>
      <w:r>
        <w:rPr>
          <w:rFonts w:ascii="Times New Roman"/>
          <w:b w:val="false"/>
          <w:i w:val="false"/>
          <w:color w:val="000000"/>
          <w:sz w:val="28"/>
        </w:rPr>
        <w:t>
      По строке 3 «Нефтепродукты» разделов 4 и 5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По строке 4 «Прочие жидкие и газообразные грузы в массе» разделов 4 и 5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w:t>
      </w:r>
      <w:r>
        <w:rPr>
          <w:rFonts w:ascii="Times New Roman"/>
          <w:b w:val="false"/>
          <w:i w:val="false"/>
          <w:color w:val="000000"/>
          <w:sz w:val="28"/>
        </w:rPr>
        <w:t>
      По строке 15 «Строительные грузы» разделов 4 и 5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w:t>
      </w:r>
      <w:r>
        <w:rPr>
          <w:rFonts w:ascii="Times New Roman"/>
          <w:b w:val="false"/>
          <w:i w:val="false"/>
          <w:color w:val="000000"/>
          <w:sz w:val="28"/>
        </w:rPr>
        <w:t>
      По строке 18 «Замороженные или охлажденные продукты» разделов 4 и 5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w:t>
      </w:r>
      <w:r>
        <w:rPr>
          <w:rFonts w:ascii="Times New Roman"/>
          <w:b w:val="false"/>
          <w:i w:val="false"/>
          <w:color w:val="000000"/>
          <w:sz w:val="28"/>
        </w:rPr>
        <w:t>
      По строке 19 «Почта» разделов 4 и 5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w:t>
      </w:r>
      <w:r>
        <w:rPr>
          <w:rFonts w:ascii="Times New Roman"/>
          <w:b w:val="false"/>
          <w:i w:val="false"/>
          <w:color w:val="000000"/>
          <w:sz w:val="28"/>
        </w:rPr>
        <w:t>
      По строке 20 «Мебель» разделов 4 и 5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w:t>
      </w:r>
      <w:r>
        <w:rPr>
          <w:rFonts w:ascii="Times New Roman"/>
          <w:b w:val="false"/>
          <w:i w:val="false"/>
          <w:color w:val="000000"/>
          <w:sz w:val="28"/>
        </w:rPr>
        <w:t>
      По строке 21 «Плодоовощная продукция» разделов 4 и 5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w:t>
      </w:r>
      <w:r>
        <w:rPr>
          <w:rFonts w:ascii="Times New Roman"/>
          <w:b w:val="false"/>
          <w:i w:val="false"/>
          <w:color w:val="000000"/>
          <w:sz w:val="28"/>
        </w:rPr>
        <w:t>
      Все показатели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по перевозке грузов».</w:t>
      </w:r>
      <w:r>
        <w:br/>
      </w:r>
      <w:r>
        <w:rPr>
          <w:rFonts w:ascii="Times New Roman"/>
          <w:b w:val="false"/>
          <w:i w:val="false"/>
          <w:color w:val="000000"/>
          <w:sz w:val="28"/>
        </w:rPr>
        <w:t xml:space="preserve">
      Строка 1 =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строки 2-4</w:t>
      </w:r>
      <w:r>
        <w:br/>
      </w:r>
      <w:r>
        <w:rPr>
          <w:rFonts w:ascii="Times New Roman"/>
          <w:b w:val="false"/>
          <w:i w:val="false"/>
          <w:color w:val="000000"/>
          <w:sz w:val="28"/>
        </w:rPr>
        <w:t xml:space="preserve">
      Строка 5 =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строки 6-8</w:t>
      </w:r>
      <w:r>
        <w:br/>
      </w:r>
      <w:r>
        <w:rPr>
          <w:rFonts w:ascii="Times New Roman"/>
          <w:b w:val="false"/>
          <w:i w:val="false"/>
          <w:color w:val="000000"/>
          <w:sz w:val="28"/>
        </w:rPr>
        <w:t xml:space="preserve">
      Строка 9 =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строки 10-12</w:t>
      </w:r>
      <w:r>
        <w:br/>
      </w:r>
      <w:r>
        <w:rPr>
          <w:rFonts w:ascii="Times New Roman"/>
          <w:b w:val="false"/>
          <w:i w:val="false"/>
          <w:color w:val="000000"/>
          <w:sz w:val="28"/>
        </w:rPr>
        <w:t xml:space="preserve">
      Строка 13 =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строки 14-16</w:t>
      </w:r>
      <w:r>
        <w:br/>
      </w:r>
      <w:r>
        <w:rPr>
          <w:rFonts w:ascii="Times New Roman"/>
          <w:b w:val="false"/>
          <w:i w:val="false"/>
          <w:color w:val="000000"/>
          <w:sz w:val="28"/>
        </w:rPr>
        <w:t xml:space="preserve">
      Строка 17 =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строки 18-20</w:t>
      </w:r>
      <w:r>
        <w:br/>
      </w:r>
      <w:r>
        <w:rPr>
          <w:rFonts w:ascii="Times New Roman"/>
          <w:b w:val="false"/>
          <w:i w:val="false"/>
          <w:color w:val="000000"/>
          <w:sz w:val="28"/>
        </w:rPr>
        <w:t xml:space="preserve">
      Строка 21 =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22-24</w:t>
      </w:r>
      <w:r>
        <w:br/>
      </w:r>
      <w:r>
        <w:rPr>
          <w:rFonts w:ascii="Times New Roman"/>
          <w:b w:val="false"/>
          <w:i w:val="false"/>
          <w:color w:val="000000"/>
          <w:sz w:val="28"/>
        </w:rPr>
        <w:t xml:space="preserve">
      Строка 25 = </w:t>
      </w: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241300"/>
                    </a:xfrm>
                    <a:prstGeom prst="rect">
                      <a:avLst/>
                    </a:prstGeom>
                  </pic:spPr>
                </pic:pic>
              </a:graphicData>
            </a:graphic>
          </wp:inline>
        </w:drawing>
      </w:r>
      <w:r>
        <w:rPr>
          <w:rFonts w:ascii="Times New Roman"/>
          <w:b w:val="false"/>
          <w:i w:val="false"/>
          <w:color w:val="000000"/>
          <w:sz w:val="28"/>
        </w:rPr>
        <w:t>строки 26-28</w:t>
      </w:r>
      <w:r>
        <w:br/>
      </w:r>
      <w:r>
        <w:rPr>
          <w:rFonts w:ascii="Times New Roman"/>
          <w:b w:val="false"/>
          <w:i w:val="false"/>
          <w:color w:val="000000"/>
          <w:sz w:val="28"/>
        </w:rPr>
        <w:t>
</w:t>
      </w:r>
      <w:r>
        <w:rPr>
          <w:rFonts w:ascii="Times New Roman"/>
          <w:b w:val="false"/>
          <w:i w:val="false"/>
          <w:color w:val="000000"/>
          <w:sz w:val="28"/>
        </w:rPr>
        <w:t>
      2) Раздел 3 «Объем по перевозке грузов по отправлению и прибытию».</w:t>
      </w:r>
      <w:r>
        <w:br/>
      </w: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2-15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3) Раздел 4 «Объем отправленных грузов по видам».</w:t>
      </w:r>
      <w:r>
        <w:br/>
      </w:r>
      <w:r>
        <w:rPr>
          <w:rFonts w:ascii="Times New Roman"/>
          <w:b w:val="false"/>
          <w:i w:val="false"/>
          <w:color w:val="000000"/>
          <w:sz w:val="28"/>
        </w:rPr>
        <w:t xml:space="preserve">
      Графа 1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End w:id="18"/>
    <w:bookmarkStart w:name="z164" w:id="19"/>
    <w:p>
      <w:pPr>
        <w:spacing w:after="0"/>
        <w:ind w:left="0"/>
        <w:jc w:val="both"/>
      </w:pP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4) Раздел 5 «Объем прибывших грузов по видам».</w:t>
      </w:r>
      <w:r>
        <w:br/>
      </w:r>
      <w:r>
        <w:rPr>
          <w:rFonts w:ascii="Times New Roman"/>
          <w:b w:val="false"/>
          <w:i w:val="false"/>
          <w:color w:val="000000"/>
          <w:sz w:val="28"/>
        </w:rPr>
        <w:t xml:space="preserve">
      Графа 1 =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8"/>
        </w:rPr>
        <w:t>граф 2-15 для каждой строки</w:t>
      </w:r>
    </w:p>
    <w:bookmarkEnd w:id="19"/>
    <w:p>
      <w:pPr>
        <w:spacing w:after="0"/>
        <w:ind w:left="0"/>
        <w:jc w:val="both"/>
      </w:pP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Start w:name="z165" w:id="20"/>
    <w:p>
      <w:pPr>
        <w:spacing w:after="0"/>
        <w:ind w:left="0"/>
        <w:jc w:val="both"/>
      </w:pPr>
      <w:r>
        <w:rPr>
          <w:rFonts w:ascii="Times New Roman"/>
          <w:b w:val="false"/>
          <w:i w:val="false"/>
          <w:color w:val="000000"/>
          <w:sz w:val="28"/>
        </w:rPr>
        <w:t xml:space="preserve">      Строка 1 =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Графа 1 раздела 3 для каждой строки = строки 1 раздела 4 для каждой графы</w:t>
      </w:r>
      <w:r>
        <w:br/>
      </w:r>
      <w:r>
        <w:rPr>
          <w:rFonts w:ascii="Times New Roman"/>
          <w:b w:val="false"/>
          <w:i w:val="false"/>
          <w:color w:val="000000"/>
          <w:sz w:val="28"/>
        </w:rPr>
        <w:t>
      Графа 3 раздела 3 для каждой строки = строки 1 раздела 5 для каждой графы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