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f659c" w14:textId="1ff65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"Государственная регистрация пестицидов (ядохимикатов)"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26 августа 2011 года № 06-3/488. Зарегистрирован в Министерстве юстиции Республики Казахстан 10 октября 2011 года № 7249. Утратил силу приказом Министра сельского хозяйства Республики Казахстан от 4 мая 2014 года № 4-4/246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сельского хозяйства РК от 04.05.2014 </w:t>
      </w:r>
      <w:r>
        <w:rPr>
          <w:rFonts w:ascii="Times New Roman"/>
          <w:b w:val="false"/>
          <w:i w:val="false"/>
          <w:color w:val="ff0000"/>
          <w:sz w:val="28"/>
        </w:rPr>
        <w:t>№ 4-4/246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пo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«Государственная регистрация пестицидов (ядохимикатов)».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земледелия и фитосанитарной безопасности (Буць А.А.) обеспечить государственную регистрацию настоящего приказа в Министерстве юстиции Республики Казахстан и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Мамытбеков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              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здравоохранения         Министр охраны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С. Каирбекова     ________________ Н. Ашим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19 сентября 2011 года           12 сентября 2011 года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августа 2011 года № 06-3/488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«Государственная регистрация пестицидов (ядохимикатов)»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«Государственная регистрация пестицидов (ядохимикатов)»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настоящем регламенте государственной услуги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– государственная регистрация пестицидов (ядохимикатов);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пестициды (ядохимикаты) - химические, биологические и другие вещества, используемые против вредных и особо опасных вредных организмов, а также для предуборочного просушивания, удаления листьев и регулирования роста растений;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государственная регистрация пестицидов (ядохимикатов) - процедура, завершающая процесс биологической, токсикологической, гигиенической и экологической оценки препаратов, по результатам которой выдается физическим и юридическим лицам регистрационное удостоверение на право их применения на территории Республики Казахстан в соответствии с законодательством Республики Казахстан о защите растений.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Государственную услугу предоставляет Комитет государственной инспекции в агропромышленном комплексе Министерства сельского хозяйства Республики Казахстан (далее – Комитет).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 не автоматизированная;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статьи 14-6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июля 2002 года «О защите растений»;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мая 2011 года № 485 «Об утверждении стандартов государственных услуг в области фитосанитарной безопасности и семеноводства и внесении изменений и дополнения в постановление Правительства Республики Казахстан от 20 июля 2010 года № 745» (далее – Постановление);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26 декабря 2002 года № 432 «Об утверждении Правил проведения регистрационных, производственных испытаний и государственной регистрации пестицидов (ядохимикатов) в Республике Казахстан» (зарегистрирован в Реестре государственной регистрации нормативных правовых актов № 2127) (далее – Правила).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–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предоставляемой государственной услуги является выдача регистрационного удостоверения на бумажном носителе (далее – удостоверение), либо письменный мотивированный отказ в государственной регистрации пестицида (ядохимиката).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Основания для отказа в предоставлении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«Государственная регистрация пестицидов (ядохимикатов)», утвержденного Постановлением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процессе оказания государственной услуги участвуют государственные органы в области охраны окружающей среды и здравоохранения.</w:t>
      </w:r>
    </w:p>
    <w:bookmarkEnd w:id="4"/>
    <w:bookmarkStart w:name="z2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оказанию государственной услуги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Информацию по вопросам оказания государственной услуги, а также о ходе оказания государственной услуги можно получить в Комитете, находящимся по адресу: город Астана, ул. Кенесары, 36, кабинет 707, телефон 555786, электронный адрес: fsb_grpest@minagri.kz, в рабочие дни, кроме выходных и праздничных дней, с 9.00 до 18.30 часов, с перерывом на обед с 13.00 до 14.30 часов.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Регламент государственной услуги размещен на стендах Комитета, а также на интернет-ресурсе Министерства сельского хозяйства Республики Казахстан www.minagri.gov.kz в разделе «нормативные правовые акты» в подразделе «приказы Министерства».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процессе оказания государственной услуги уполномоченные государственные органы в области охраны окружающей среды и здравоохранения согласовывают материалы, подготовленные для государственной регистрации пестицида (ядохимиката).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 оказания государственной услуги с даты подачи потребителем предоставляемых документов – не более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регистрационных испытаний пестицида (ядохимиката) – не более двух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производственных испытаний пестицида (ядохимиката) – один год»;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согласование подготовленных для государственной регистрации пестицида (ядохимиката) материалов уполномоченными государственными органами в области охраны окружающей среды и здравоохранения – 30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удостоверения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– не более 60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сотрудником Комитета осуществляется прием, рассмотрение, постановка на контроль принятых документов. Зарегистрированные, оформленные надлежащим образом документы передаются председателю Комитета и в последующем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исполнитель Комитета с момента получения документов потребителя проверяет их на полноту и правильность заполнения, включает заявленный пестицид (ядохимикат) в планы проведения регистрационных и производственных испытаний, а также в план работ по токсиколого-гигиенической оценке пестицида (ядохимиката), утверждаемый председателем Комитета, которые далее рассылаются по организациям-исполнителям и потребителям для заключения договоров на проведение данных испытаний.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Материалы на пестициды (ядохимикаты), находящиеся в научно-исследовательских организациях, а также в государственных учреждениях, участвующих в экспертизе, не подлежат разглашению;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после проведения регистрационных испытаний пестицида (ядохимиката), организации-исполнители представляют в Комитет отчет о результатах проведенных испытаний;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после проведения производственных испытаний пестицида (ядохимиката), организации-исполнители представляют в Комитет отчет о результатах проведенных испытаний и акт производственной проверки пестицида (ядохимиката)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отчеты о результатах регистрационных и производственных испытаний пестицида (ядохимиката), а также отчеты по проведенным работам по токсиколого-гигиенической оценке пестицида (ядохимиката) проверяются исполнителем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рассмотренные и подготовленные для государственной регистрации пестицида (ядохимиката) материалы направляются на согласование в уполномоченные государственные органы в области охраны окружающей среды 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после получения данного согласования регистрационные материалы на пестицид (ядохимикат) утверждаются Комитетом, затем исполнителем Комитета оформляется удостоверение на специально изготовленном бланке с присвоением государственного регистрационного номера и указанием даты государственной регистрации пестицида (ядохимиката), которые фиксируются в специальном журнале;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после присвоения государственного регистрационного номера удостоверение подписывается председателем Комитета, заверяется печатью Комитета и выдается потребителю;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зарегистрированные пестициды (ядохимикаты) вносятся в «Список пестицидов (ядохимикатов), разрешенных к применению на территории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в предоставлении государственной услуги исполнителем Комитета подготавливается мотивированный отказ, который подписывается председателем Комитета и выдается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Форма удостоверения, в соответствии с которой представляется результат оказания государственной услуги, предусмотрена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Прием документов для предоставления государственной услуги осуществляются одним специалистом Комитета.</w:t>
      </w:r>
    </w:p>
    <w:bookmarkEnd w:id="6"/>
    <w:bookmarkStart w:name="z4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"/>
    <w:bookmarkStart w:name="z4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Государственная услуга предоставляется при личном посещении потребителя в Комитет.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Потребителю выдается расписка о приеме соответствующих документов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Перечень предоставляемых документов и требований для получения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Требований к информационной безопасности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Комитета, уполномоченный на прием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председатель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начальник структурного подразделения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научно-исследовательские и научно-производственные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государственный орган в области охраны окружающей среды и уполномоченный государственный орган в области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Описание последовательности и взаимодействие административных действий (процедур) СФЕ,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Схема, отражающая взаимосвязь между логической последовательностью административных действий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6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«Государственная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регистрация пестицидов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(ядохимикатов)»        </w:t>
      </w:r>
    </w:p>
    <w:bookmarkEnd w:id="9"/>
    <w:bookmarkStart w:name="z6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
</w:t>
      </w:r>
      <w:r>
        <w:rPr>
          <w:rFonts w:ascii="Times New Roman"/>
          <w:b/>
          <w:i w:val="false"/>
          <w:color w:val="000000"/>
          <w:sz w:val="28"/>
        </w:rPr>
        <w:t>Описание последовательности и взаимодействие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действий (процедур) СФЕ</w:t>
      </w:r>
    </w:p>
    <w:bookmarkEnd w:id="10"/>
    <w:bookmarkStart w:name="z6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Таблица 1. Описание действий СФЕ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"/>
        <w:gridCol w:w="3871"/>
        <w:gridCol w:w="3492"/>
        <w:gridCol w:w="3239"/>
        <w:gridCol w:w="29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Комитета,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</w:p>
        </w:tc>
      </w:tr>
      <w:tr>
        <w:trPr>
          <w:trHeight w:val="58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корреспонденцией,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рассмотрения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корреспонденцией,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рассмотрения документов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журнале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резолюции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резолюции</w:t>
            </w:r>
          </w:p>
        </w:tc>
      </w:tr>
      <w:tr>
        <w:trPr>
          <w:trHeight w:val="21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часа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</w:tr>
      <w:tr>
        <w:trPr>
          <w:trHeight w:val="51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следующего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Комитета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исследовательские и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(организации-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исполнители)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</w:p>
        </w:tc>
      </w:tr>
      <w:tr>
        <w:trPr>
          <w:trHeight w:val="58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растений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(ядохимикатов)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токсиколого-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гигенической оценке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(ядохимиката)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отчетов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результатах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токсиколого-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оценке пестицида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(ядохимиката),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(ядохимикат)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(ядохимиката) в 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испытаний, а также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токсиколого-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гигенической оценке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(ядохимиката)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результатах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(ядохимикатов)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проверки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готовые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(ядохимикатов)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рабочих дней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 года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рабочих дня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следующего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</w:p>
        </w:tc>
      </w:tr>
      <w:tr>
        <w:trPr>
          <w:trHeight w:val="36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(процесса,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подготовленных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(ядохимиката)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растений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(ядохимикат)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рабочих дней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рабочих дней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часа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следующего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"/>
        <w:gridCol w:w="3726"/>
        <w:gridCol w:w="4124"/>
        <w:gridCol w:w="5678"/>
      </w:tblGrid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(хода,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потока работ)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Комитета</w:t>
            </w:r>
          </w:p>
        </w:tc>
      </w:tr>
      <w:tr>
        <w:trPr>
          <w:trHeight w:val="5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(процесса,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удостоверения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пестицид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(ядохимикат)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удостоверения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Журнале выданных регистрационных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удостоверений или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мотивированного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(ядохимикат)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мотивированный отказ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потребителю 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мотивированного отказа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роспись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часа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следующего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</w:tbl>
    <w:bookmarkStart w:name="z6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Таблица 2. Варианты использования. Основной процесс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2"/>
        <w:gridCol w:w="2254"/>
        <w:gridCol w:w="2254"/>
        <w:gridCol w:w="2068"/>
        <w:gridCol w:w="2192"/>
        <w:gridCol w:w="2650"/>
      </w:tblGrid>
      <w:tr>
        <w:trPr>
          <w:trHeight w:val="30" w:hRule="atLeast"/>
        </w:trPr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СФЕ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вательские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6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</w:tr>
      <w:tr>
        <w:trPr>
          <w:trHeight w:val="30" w:hRule="atLeast"/>
        </w:trPr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журнале,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резолюции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резолюции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ствие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(ядо-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химиката)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токсиколого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-гигиени-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(ядо-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химиката)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(ядохимиката)</w:t>
            </w:r>
          </w:p>
        </w:tc>
      </w:tr>
      <w:tr>
        <w:trPr>
          <w:trHeight w:val="30" w:hRule="atLeast"/>
        </w:trPr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токсиколого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-гигие-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(ядо-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химиката)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 бланке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потребителю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Таблица 3. Варианты использования. Альтернативный процесс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6"/>
        <w:gridCol w:w="2624"/>
        <w:gridCol w:w="3209"/>
        <w:gridCol w:w="3961"/>
      </w:tblGrid>
      <w:tr>
        <w:trPr>
          <w:trHeight w:val="30" w:hRule="atLeast"/>
        </w:trPr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Комитета,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на 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Комитета</w:t>
            </w:r>
          </w:p>
        </w:tc>
      </w:tr>
      <w:tr>
        <w:trPr>
          <w:trHeight w:val="30" w:hRule="atLeast"/>
        </w:trPr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 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расписки, регистрация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журнале,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председателю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исполнения,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резолюции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резолюции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растений, 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 отказа</w:t>
            </w:r>
          </w:p>
        </w:tc>
      </w:tr>
      <w:tr>
        <w:trPr>
          <w:trHeight w:val="30" w:hRule="atLeast"/>
        </w:trPr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 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выдача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потребителю</w:t>
            </w:r>
          </w:p>
        </w:tc>
      </w:tr>
    </w:tbl>
    <w:bookmarkStart w:name="z6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«Государственная регистрация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пестицидов (ядохимикатов)      </w:t>
      </w:r>
    </w:p>
    <w:bookmarkEnd w:id="14"/>
    <w:bookmarkStart w:name="z6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СФЕ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17322800" cy="901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322800" cy="901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