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5a05" w14:textId="b2c5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формированию, приему и обработке электронных обращений физических и юридических лиц, отправленных с использованием 
веб-портала "электронного правительства" в единую систему электронного документооборота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2 ноября 2011 года № 337. Зарегистрирован в Министерстве юстиции Республики Казахстан 7 декабря 2011 года № 7331. Утратил силу приказом и.о. Министра по инвестициям и развитию Республики Казахстан от 14 апреля 2016 года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14.04.2016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электронном документе и электронной цифровой подписи»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«Об информатизации»,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формированию, приему и обработке электронных обращений физических и юридических лиц, отправленных с использованием веб-портала «электронного правительства» в единую систему электронного документооборота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информационных технологий Министерства связи и информации Республики Казахстан (Елеусизова К.Б.)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 и размещение на интернет-ресурсе Министерства связи и информации Республики Казахстан, доведение его до сведения государственных органов Республики Казахстан – участников Единой системы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связи и информации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 и информации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2011 года № 337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формированию, приему и обработке электронных обращений</w:t>
      </w:r>
      <w:r>
        <w:br/>
      </w:r>
      <w:r>
        <w:rPr>
          <w:rFonts w:ascii="Times New Roman"/>
          <w:b/>
          <w:i w:val="false"/>
          <w:color w:val="000000"/>
        </w:rPr>
        <w:t>
физических и юридических лиц, отправленных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
веб-портала «электронного правительства» в единую систему</w:t>
      </w:r>
      <w:r>
        <w:br/>
      </w:r>
      <w:r>
        <w:rPr>
          <w:rFonts w:ascii="Times New Roman"/>
          <w:b/>
          <w:i w:val="false"/>
          <w:color w:val="000000"/>
        </w:rPr>
        <w:t>
электронного документооборота государственных органов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формированию, приему и обработке электронных обращений физических и юридических лиц, отправленных с использованием веб-портала «электронного правительства» в единую систему электронного документооборота» (далее - Инструкция) разработана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 и электронной цифровой подписи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детализирует условия формирования, прием и обработку электронных обращений физических и юридических лиц, отправленных с использованием веб-портала «электронного правительства» в единую систему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Формирование, прием и обработка электронных обращений физических и юридических лиц, отправленных с использованием веб-портала «электронного правительства» в единую систему электронного документооборота осуществляется посредством взаимодействия веб-портала «электронного правительства», </w:t>
      </w:r>
      <w:r>
        <w:rPr>
          <w:rFonts w:ascii="Times New Roman"/>
          <w:b w:val="false"/>
          <w:i w:val="false"/>
          <w:color w:val="000000"/>
          <w:sz w:val="28"/>
        </w:rPr>
        <w:t>Единой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 государственных органов,  Удостоверяющего центрагосударственных органов и Национального удостоверяющего центра Республики Казахстан с обеспечением информационной безопасности (защиты информации) государственных информационных систем и информационных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Участниками системы формирования, приема и обработки электронных обращений физических и юридических лиц, отправленных с использованием веб-портала «электронного правительства» в единую систему электронного документооборота являются физические и юридические лица, являющиеся резидентами Республики Казахстан, государственные органы, Национальный оператор.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понятия,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аутентификация – подтверждение подлинности субъекта или объекта доступа путем определения соответствия предъявленных реквизитов доступа имеющимся в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(далее - уполномоченный орган) – государственный орган, осуществляющий руководство в сфере информатизации и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национальный оператор в сфере информатизации (далее - национальный оператор) - юридическое лицо, созданное по решению Правительства Республики Казахстан, на которое возложены задачи по интеграции государственных информационных систем и государственных электронных информационных ресурсов, по участию в реализации единой технической политики в сфере информатизации, функции проектного интегратора инфраструктуры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виртуальная приемная - сервис, размещенный на веб-портале «электронного правительства», предназначенный для передачи обращений граждан в государственные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удостоверяющий центр государственных органов Республики Казахстан (далее - УЦ ГО) – удостоверяющий центр, обслуживающий участников единой системы электронного документооборота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национальный удостоверяющий центр Республики Казахстан (далее - НУЦ РК) – удостоверяющий центр, обслуживающий участников «электронного правительства», государственных и негосударственных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единая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 государственных органов (далее – ЕСЭДО) – система электронного документооборота, предназначенная для обмена электронными документами между государственными органами Республики Казахстан и должностными лицами соответствующего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электронное обращение - обращение, направленное субъекту, рассматривающему обращение, или должностному лицу индивидуальное или коллективное в форме электронного документа, заверенного электронной цифровой подписью, предложение, заявление, жалоба, запрос или отклик;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ЭЦП) - это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веб-портал «электронного правительства» (далее - Портал)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Формирование электронных обращений</w:t>
      </w:r>
      <w:r>
        <w:br/>
      </w:r>
      <w:r>
        <w:rPr>
          <w:rFonts w:ascii="Times New Roman"/>
          <w:b/>
          <w:i w:val="false"/>
          <w:color w:val="000000"/>
        </w:rPr>
        <w:t>
физическими и юридическими лицами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формирования электронных обращений физическим и юридическим лицам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иметь доступ к компьютеру, подключенному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получить в центре регистрации регистрационное свидетельство ЭЦП НУЦ РК, созданный с использованием закрытого ключа регистрационного свидетельства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программные средства для работы с Порталом;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зарегистрироваться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пройти аутентификацию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перед отправкой сообщения подписать электронный документ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Формирование, прием и обработка электронных обращений физических и юридических лиц состоит из трех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физическим или юридическим лицом электронного обращения на Портале и отправка электронного обращения в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и обработка государственными органами электронного обращения, полученного посредством ЕСЭДО;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физическим или юридическим лицом ответа от государственного органа на обращение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обращении физические и юридические лица заполняют свои реквизиты в карточке обращения физических и юридических лиц по форме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физическим или юридическим лицом электронного обращения на Портале и отправка электронного обращения в государственный орган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заполнение, сохранение формы карточки обращения физического или юридического лица на Портале, его подписание ЭЦП физического или юридического лица, а также подготовленного физическим или юридическим лицом электронного документа (вложения 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отправку электронного обращения в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и обработка государственными органами электронного обращения, полученного посредством ЕСЭДО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электронного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проверку обращения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утвержденных приказом исполняющего обязанности Министра культуры и информации Республики Казахстан от 25 сентября 2009 года № 128 (зарегистрированный в реестре нормативных правовых актов за № 5834, опубликованный в "Юридической газете" от 19.11.2009 г. № 177 (1774)) (далее – Типовые правила) и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рассмотрения обращений физических и юридических лиц и контроля за их исполнением, утвержденной постановлением Правительства Республики Казахстан от 31 января 2001 года № 168 (далее – Инструкции), включая проверку ЭЦП и получение подтверждения положительного результата проверки ЭЦП физического и юридического лица - автора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рассмотрение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в соответствии с законодательством в сфере рассмотрения обращений физических и юридических лиц,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отправку уведомления физическому или юридическому лицу о направлении обращения на рассмотрение другим государственным органам в соответствии с их компетенцией;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отправку ответа посредством Портала на обращение физическому или юридическому лицу о результате рассмотрения обращения и принятых мерах в формате электронного документа, подписанного ЭЦП руководителя государственного органа и сотрудника службы документационного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отправки электронного обращения в государственный орган физическое или юридическое лицо получает уведомления либо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уведомление о доставке документа (квитанции в формате электронного документа) в государственный орган, которое является подтверждением успешной отправки и получения электронного обращения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уведомление об отказе в регистрации обращения с указанием причины: отрицательный результат проверки ЭЦП, в случае не принятия системой ЭЦП;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уведомление о регистрации обращения с указанием исполнителя и регистрационного номера, присвоенного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уведомление об отправке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информацию о результатах рассмотрения обращения с указанием даты исполнения, данных об исполнителе и результатов рассмотрения обращения, либо информацию о передаче обращения государственным органом в адрес центральных и местных исполнительных органов и иных органов в соответствии с их компетенцией.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Физические или юридические лица для формирования электронного обращения на Портале и его отправки в государственный орган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формирование на Портале обращения (с вложением при необходимости), в котором изложена суть вопроса, и отправка электронного обращения в государственный орган, в компетенцию которого входит разрешение поставленных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освобождение пользователем информационного ресурса «Виртуальная приемная» от неактуальных обращений, без сохранения вложений и уведомлений о прохождении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для организации работ по предоставлению приема и обработки электронных обращений физических и юридических лиц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координацию работ по телекоммуникационному, аппаратному и лицензионному оснащению программного обеспечения Портала, НУЦ РК и УЦ 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работ по техническому обеспечению информационной безопасности информационных систем, выполняемых уполномоченной организацией в области информатизации в соответствии с договором на выполнение совместных работ по обеспечению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разработку и контроль за выполнением государственными органами требований для организации работ по приему и обработке электронных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органы при осуществлении приема и обработки электронных обращений физических и юридических лиц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своевременности, полноты регистрации посредством ЕСЭДО электронных обращений физических или юридических лиц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процедурами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установленным законодательством в сфере рассмотрения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должностными лицами государственного органа своевременности рассмотрения электронных обращений физических и юридических лиц в порядке и сроки, равнозначные обращениям на бумажных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составление статистических отчетов по обращениям физических и юридических лиц, формируемых для сдачи в Комитет по правовой статистике и специальным учетам Генеральной прокуратуры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30 мая 2007 года № 20 «Об утверждении Правил учета обращений физических и юридических лиц, статистического отчета № 1-ОЛ «О рассмотрении обращений физических и юридических лиц» и Инструкции по его составлению» (зарегистрированный в реестре нормативных правовых актов за № 4699, опубликованный в "Юридической газете" от 27.07.2007 г. № 114);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отправку уведомления - электронного документа автору обращения о не принятии электронного обращения с указанием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подключение к Единой транспортной среде государственных органов и обеспечение технических условий функционирования ЕСЭДО;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подключение локальной вычислительной сети государственного органа к УЦ ГО и НУЦ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Сотрудник подразделения документационного обеспечения государственного органа посредством ЕСЭДО выполняет следующие операции: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ЭЦП и получение подтверждения положительного результата проверки ЭЦП физического и юридического лица в базе данных «Обращения лиц» в представлении «Поступившие»;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регистрацию и отправку на рассмотрение поступившего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отправку уведомления - электронных документов на Портал автору о регистрации обращения автоматически, либо об отказе в регистрации обращения с указанием причины (отрицательный результат проверки ЭЦП, в случае не принятия системой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регистрацию и подписание ответа автору обращения с применением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отправку ответа автору обращения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формирование отчетных данных по обращениям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Исполнитель государственного органа посредством ЕСЭДО выполняет следующие операции: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и заполнение карточки исполнения о ходе исполнения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или переадресацию обращения соответствующему субъекту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рассмотрения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подготовку ответа автору обращения и его подписание с применением ЭЦП руководителя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подготовку и передачу обращений физических и юридических лиц в ведомственный архив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рамках осуществления формирования, приема и обработки электронных обращений физических и юридических лиц Национальный оператор обеспечивает функционирование следующих информационных систем (за исключением финансовых информационных систем и ресурсов):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портала в режиме двадцать четыре часа в сутки, семь дней в неделю, триста шестьдесят пять дней в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 ЕСЭДО в режиме двадцать два часа в сутки, семь дней в неделю, триста шестьдесят пять дней в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УЦ ГО в режиме с 9:00 до 18:30 часов в рабочие дни, в субботу с 10:00 до 13:00 часов времени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НУЦ РК в режиме двадцать четыре часа в сутки, семь дней в неделю, триста шестьдесят пять дней в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Национальный оператор посредством Портала предоставляет возможность реализации пользователем всех операций, связанных с применением данной информационной 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отправку электронных обращений, подписанных ЭЦП пользователя. В случае отсутствия ЭЦП выводится предупредительное сообщение для пользователя о невозможности отправки обращения без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хранение всех обращений пользователя до превышения лимита пространства на Портале. В случае превышения лимита, работа с услугой блокируется до освобождения пользователем информационного ресурса «Виртуальная приемная» от неактуальных обращений с целью освобождения пространства на Портале. Удаление обращений проводится непосредственно автором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неработоспособности Портала, службы технической поддержки Портала оповещают об этом пользователей путем размещения объявлений на портале: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Национальный оператор посредством НУЦ РК при функционировании приема и обработки электронных обращений физических и юридических лиц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выпуск и отзыв закрытого ключа и соответствующего регистрационного свидетельства НУЦ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целостности информации, содержащейся в электронных обращениях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своевременную актуализацию и предоставление нормативно – технической документации по настройке и установке программного обеспечения закрытого ключа и соответствующего регистрационного свидетельства НУЦ РК на информационном сайте www.pki.gov.kz.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Национальный оператор посредством УЦ ГО выполняет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регистрацию, выпуск, отзыв (аннулирование)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регистрационных 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участника ЕСЭДО в соответствии с формой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хранение регистрационных свидетельств участника ЕСЭДО в регистре регистрационных свидетельств, ведение регистра регистрационных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открытых и закрытых ключей ЭЦП по обращению участников системы электронного документооборота в соответствии с нормативными правовыми документами в области функционирования удостоверяющих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учет действующих и отозванных (аннулированных) регистрационных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подтверждение принадлежности, подлинности и действительности открытого ключа ЭЦП.</w:t>
      </w:r>
    </w:p>
    <w:bookmarkEnd w:id="6"/>
    <w:bookmarkStart w:name="z9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Инструкции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формированию, приему 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обработке электронных обращений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физических и юридических лиц,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отправленных с использованием веб-портала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"электронного правительства"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единую систему электронного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документооборота государственных органов </w:t>
      </w:r>
    </w:p>
    <w:bookmarkEnd w:id="7"/>
    <w:bookmarkStart w:name="z10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"/>
    <w:bookmarkStart w:name="z10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Карточка обращения физического лица на Портале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933"/>
        <w:gridCol w:w="3107"/>
        <w:gridCol w:w="5163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реквизита (поля)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заполнения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Пояснение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системой (закрыто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редактирования)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системой (закрыто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редактирования)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системой (закрыто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редактирования)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обязательно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заполняется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учетной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пользователя, так как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указать почтовый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 (есть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редактирования).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почтовый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заявителя. 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обязательно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 будет направлено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 не может превышать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символов. В случае,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символов превышено,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выходит диалоговое окно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«Количество символов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превышено, оформите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вложении»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Файл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обязательно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Инструкции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формированию, приему 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обработке электронных обращений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физических и юридических лиц,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отправленных с использованием веб-портала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"электронного правительства"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единую систему электронного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документооборота государственных органов </w:t>
      </w:r>
    </w:p>
    <w:bookmarkEnd w:id="10"/>
    <w:bookmarkStart w:name="z1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1"/>
    <w:bookmarkStart w:name="z10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Карточка обращения юридического лица на Портале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5792"/>
        <w:gridCol w:w="3152"/>
        <w:gridCol w:w="4275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реквизита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(поля)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заполнения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Пояснение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(закрыто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редактирования)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подписавшего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подписавшего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 при отправке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 при отправке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 (по умолчанию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стоит текущая дата,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редактирования)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обязательно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из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пользователя,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при регистрации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 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почтовый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 (есть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редактирования).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обязательно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 будет направлено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обращение.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обращения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 не может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символов. В случае,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количество символов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превышено, выходит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диалоговое окно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«Количество символов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превышено, оформите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во вложении»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Файл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обязательно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