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33c1" w14:textId="05e3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июня 2011 года № 464/65-IV. Зарегистрировано Департаментом юстиции города Астаны 29 июня 2011 года № 683. Утратило силу решением маслихата города Астаны от 7 декабря 2011 года № 530/75-IV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Сноска: Утратило силу решением маслихата города Астаны от 07.12.2011 № 530/75-IV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статусе столицы Республики Казахстан», в целях создания условий для организации и проведения праздничных мероприятий, посвященных ко Дню столицы - 6 июля,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в городе Астане дни отдыха с субботы 2 июля и воскресенья 3 июля на понедельник и вторник 4-5 июля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