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e33c1" w14:textId="05e3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переносе дней отдыха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29 июня 2011 года № 464/65-IV. Зарегистрировано Департаментом юстиции города Астаны 29 июня 2011 года № 683. Утратило силу решением маслихата города Астаны от 7 декабря 2011 года № 530/75-IV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Сноска: Утратило силу решением маслихата города Астаны от 07.12.2011 № 530/75-IV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статусе столицы Республики Казахстан», в целях создания условий для организации и проведения праздничных мероприятий, посвященных ко Дню столицы - 6 июля,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Перенести в городе Астане дни отдыха с субботы 2 июля и воскресенья 3 июля на понедельник и вторник 4-5 июля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маслихата города Астаны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  </w:t>
      </w:r>
      <w:r>
        <w:rPr>
          <w:rFonts w:ascii="Times New Roman"/>
          <w:b w:val="false"/>
          <w:i/>
          <w:color w:val="000000"/>
          <w:sz w:val="28"/>
        </w:rPr>
        <w:t>С. Хамхоев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города Астаны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